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rFonts w:ascii="Cambria" w:hAnsi="Cambria" w:cs="Cambria"/>
          <w:sz w:val="22"/>
          <w:szCs w:val="22"/>
          <w:u w:val="single"/>
          <w:lang w:val="en-US"/>
        </w:rPr>
      </w:pPr>
      <w:r>
        <w:rPr>
          <w:rFonts w:cs="Cambria" w:ascii="Cambria" w:hAnsi="Cambria"/>
          <w:sz w:val="22"/>
          <w:szCs w:val="22"/>
          <w:u w:val="single"/>
          <w:lang w:val="en-US"/>
        </w:rPr>
        <w:t>Project Proposal</w:t>
      </w:r>
    </w:p>
    <w:p>
      <w:pPr>
        <w:pStyle w:val="BodyText"/>
        <w:rPr>
          <w:rFonts w:ascii="Cambria" w:hAnsi="Cambria" w:cs="Cambria"/>
          <w:sz w:val="28"/>
        </w:rPr>
      </w:pPr>
      <w:r>
        <w:rPr>
          <w:rFonts w:cs="Cambria" w:ascii="Cambria" w:hAnsi="Cambria"/>
          <w:sz w:val="28"/>
        </w:rPr>
      </w:r>
    </w:p>
    <w:p>
      <w:pPr>
        <w:pStyle w:val="BodyText"/>
        <w:rPr>
          <w:rFonts w:ascii="Cambria" w:hAnsi="Cambria" w:cs="Cambria"/>
          <w:sz w:val="28"/>
        </w:rPr>
      </w:pPr>
      <w:r>
        <w:rPr>
          <w:rFonts w:cs="Cambria" w:ascii="Cambria" w:hAnsi="Cambria"/>
          <w:sz w:val="28"/>
        </w:rPr>
      </w:r>
    </w:p>
    <w:p>
      <w:pPr>
        <w:pStyle w:val="BodyText"/>
        <w:rPr>
          <w:rFonts w:ascii="Cambria" w:hAnsi="Cambria" w:cs="Cambria"/>
          <w:sz w:val="28"/>
        </w:rPr>
      </w:pPr>
      <w:r>
        <w:rPr>
          <w:rFonts w:cs="Cambria" w:ascii="Cambria" w:hAnsi="Cambria"/>
          <w:sz w:val="28"/>
        </w:rPr>
      </w:r>
    </w:p>
    <w:p>
      <w:pPr>
        <w:pStyle w:val="BodyText"/>
        <w:rPr>
          <w:rFonts w:ascii="Cambria" w:hAnsi="Cambria" w:cs="Cambria"/>
          <w:sz w:val="28"/>
        </w:rPr>
      </w:pPr>
      <w:r>
        <w:rPr>
          <w:rFonts w:cs="Cambria" w:ascii="Cambria" w:hAnsi="Cambria"/>
          <w:sz w:val="28"/>
        </w:rPr>
      </w:r>
    </w:p>
    <w:p>
      <w:pPr>
        <w:pStyle w:val="BodyText"/>
        <w:spacing w:before="229" w:after="0"/>
        <w:rPr>
          <w:rFonts w:ascii="Cambria" w:hAnsi="Cambria" w:cs="Cambria"/>
          <w:b/>
          <w:sz w:val="36"/>
        </w:rPr>
      </w:pPr>
      <w:r>
        <w:rPr>
          <w:rFonts w:cs="Cambria" w:ascii="Cambria" w:hAnsi="Cambria"/>
          <w:b/>
          <w:sz w:val="36"/>
        </w:rPr>
      </w:r>
    </w:p>
    <w:p>
      <w:pPr>
        <w:pStyle w:val="Heading3"/>
        <w:ind w:hanging="0" w:left="0" w:right="-94"/>
        <w:rPr>
          <w:rFonts w:ascii="Cambria" w:hAnsi="Cambria" w:cs="Cambria"/>
          <w:lang w:val="en-US"/>
        </w:rPr>
      </w:pPr>
      <w:r>
        <w:rPr>
          <w:rFonts w:cs="Cambria" w:ascii="Cambria" w:hAnsi="Cambria"/>
          <w:lang w:val="en-US"/>
        </w:rPr>
        <w:t>Flood Packing Drive</w:t>
      </w:r>
    </w:p>
    <w:p>
      <w:pPr>
        <w:pStyle w:val="Heading3"/>
        <w:ind w:left="3087" w:right="3921"/>
        <w:rPr>
          <w:rFonts w:ascii="Cambria" w:hAnsi="Cambria" w:cs="Cambria"/>
        </w:rPr>
      </w:pPr>
      <w:r>
        <w:rPr>
          <w:rFonts w:cs="Cambria" w:ascii="Cambria" w:hAnsi="Cambria"/>
        </w:rPr>
      </w:r>
    </w:p>
    <w:p>
      <w:pPr>
        <w:pStyle w:val="Heading3"/>
        <w:ind w:left="3087" w:right="3921"/>
        <w:rPr>
          <w:rFonts w:ascii="Cambria" w:hAnsi="Cambria" w:cs="Cambria"/>
        </w:rPr>
      </w:pPr>
      <w:r>
        <w:rPr>
          <w:rFonts w:cs="Cambria" w:ascii="Cambria" w:hAnsi="Cambria"/>
        </w:rPr>
      </w:r>
    </w:p>
    <w:p>
      <w:pPr>
        <w:pStyle w:val="Heading3"/>
        <w:ind w:hanging="0" w:left="0" w:right="3921"/>
        <w:jc w:val="both"/>
        <w:rPr>
          <w:rFonts w:ascii="Cambria" w:hAnsi="Cambria" w:cs="Cambria"/>
        </w:rPr>
      </w:pPr>
      <w:r>
        <w:rPr>
          <w:rFonts w:cs="Cambria" w:ascii="Cambria" w:hAnsi="Cambria"/>
        </w:rPr>
      </w:r>
    </w:p>
    <w:p>
      <w:pPr>
        <w:pStyle w:val="BodyText"/>
        <w:spacing w:before="8" w:after="0"/>
        <w:rPr>
          <w:rFonts w:ascii="Cambria" w:hAnsi="Cambria" w:cs="Cambria"/>
          <w:b/>
          <w:sz w:val="11"/>
        </w:rPr>
      </w:pPr>
      <w:r>
        <w:rPr>
          <w:rFonts w:cs="Cambria" w:ascii="Cambria" w:hAnsi="Cambria"/>
          <w:b/>
          <w:sz w:val="11"/>
        </w:rPr>
        <w:drawing>
          <wp:anchor behindDoc="1" distT="0" distB="0" distL="0" distR="0" simplePos="0" locked="0" layoutInCell="0" allowOverlap="1" relativeHeight="2">
            <wp:simplePos x="0" y="0"/>
            <wp:positionH relativeFrom="page">
              <wp:posOffset>3084830</wp:posOffset>
            </wp:positionH>
            <wp:positionV relativeFrom="paragraph">
              <wp:posOffset>100965</wp:posOffset>
            </wp:positionV>
            <wp:extent cx="1337945" cy="1336675"/>
            <wp:effectExtent l="0" t="0" r="0" b="0"/>
            <wp:wrapTopAndBottom/>
            <wp:docPr id="1" name="Image 61" descr="New Mono of NU-F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61" descr="New Mono of NU-Full"/>
                    <pic:cNvPicPr>
                      <a:picLocks noChangeAspect="1" noChangeArrowheads="1"/>
                    </pic:cNvPicPr>
                  </pic:nvPicPr>
                  <pic:blipFill>
                    <a:blip r:embed="rId2"/>
                    <a:stretch>
                      <a:fillRect/>
                    </a:stretch>
                  </pic:blipFill>
                  <pic:spPr bwMode="auto">
                    <a:xfrm>
                      <a:off x="0" y="0"/>
                      <a:ext cx="1337945" cy="1336675"/>
                    </a:xfrm>
                    <a:prstGeom prst="rect">
                      <a:avLst/>
                    </a:prstGeom>
                    <a:noFill/>
                  </pic:spPr>
                </pic:pic>
              </a:graphicData>
            </a:graphic>
          </wp:anchor>
        </w:drawing>
      </w:r>
    </w:p>
    <w:p>
      <w:pPr>
        <w:pStyle w:val="BodyText"/>
        <w:rPr>
          <w:rFonts w:ascii="Cambria" w:hAnsi="Cambria" w:cs="Cambria"/>
          <w:b/>
          <w:sz w:val="36"/>
        </w:rPr>
      </w:pPr>
      <w:r>
        <w:rPr>
          <w:rFonts w:cs="Cambria" w:ascii="Cambria" w:hAnsi="Cambria"/>
          <w:b/>
          <w:sz w:val="36"/>
        </w:rPr>
      </w:r>
    </w:p>
    <w:p>
      <w:pPr>
        <w:pStyle w:val="BodyText"/>
        <w:rPr>
          <w:rFonts w:ascii="Cambria" w:hAnsi="Cambria" w:cs="Cambria"/>
          <w:b/>
          <w:sz w:val="36"/>
        </w:rPr>
      </w:pPr>
      <w:r>
        <w:rPr>
          <w:rFonts w:cs="Cambria" w:ascii="Cambria" w:hAnsi="Cambria"/>
          <w:b/>
          <w:sz w:val="36"/>
        </w:rPr>
      </w:r>
    </w:p>
    <w:p>
      <w:pPr>
        <w:pStyle w:val="BodyText"/>
        <w:spacing w:before="115" w:after="0"/>
        <w:rPr>
          <w:rFonts w:ascii="Cambria" w:hAnsi="Cambria" w:cs="Cambria"/>
          <w:b/>
          <w:sz w:val="36"/>
        </w:rPr>
      </w:pPr>
      <w:r>
        <w:rPr>
          <w:rFonts w:cs="Cambria" w:ascii="Cambria" w:hAnsi="Cambria"/>
          <w:b/>
          <w:sz w:val="36"/>
        </w:rPr>
      </w:r>
    </w:p>
    <w:p>
      <w:pPr>
        <w:pStyle w:val="Normal"/>
        <w:widowControl w:val="false"/>
        <w:spacing w:lineRule="auto" w:line="240" w:before="0" w:after="0"/>
        <w:ind w:hanging="0" w:left="0" w:right="0"/>
        <w:jc w:val="left"/>
        <w:rPr>
          <w:rFonts w:ascii="Cambria" w:hAnsi="Cambria" w:eastAsia="Times New Roman" w:cs="Cambria"/>
          <w:b/>
          <w:sz w:val="32"/>
          <w:szCs w:val="32"/>
          <w:lang w:val="en-US" w:eastAsia="en-US"/>
        </w:rPr>
      </w:pPr>
      <w:r>
        <w:rPr>
          <w:rFonts w:eastAsia="Times New Roman" w:cs="Cambria" w:ascii="Cambria" w:hAnsi="Cambria"/>
          <w:b/>
          <w:sz w:val="32"/>
          <w:szCs w:val="32"/>
          <w:lang w:val="en-US" w:eastAsia="en-US"/>
        </w:rPr>
        <w:t xml:space="preserve">Name, Roll No: </w:t>
      </w:r>
      <w:r>
        <w:rPr>
          <w:rFonts w:eastAsia="Times New Roman" w:cs="Cambria" w:ascii="Cambria" w:hAnsi="Cambria"/>
          <w:b/>
          <w:sz w:val="32"/>
          <w:szCs w:val="32"/>
          <w:lang w:val="en-US" w:eastAsia="en-US"/>
        </w:rPr>
        <w:t>Muhammad Musawar Ali Shah (24P-0619)</w:t>
      </w:r>
    </w:p>
    <w:p>
      <w:pPr>
        <w:pStyle w:val="Normal"/>
        <w:widowControl w:val="false"/>
        <w:spacing w:lineRule="auto" w:line="240" w:before="0" w:after="0"/>
        <w:ind w:hanging="0" w:left="0" w:right="0"/>
        <w:jc w:val="left"/>
        <w:rPr>
          <w:rFonts w:ascii="Cambria" w:hAnsi="Cambria" w:eastAsia="Times New Roman" w:cs="Cambria"/>
          <w:b/>
          <w:sz w:val="32"/>
          <w:szCs w:val="32"/>
          <w:lang w:val="en-US" w:eastAsia="en-US"/>
        </w:rPr>
      </w:pPr>
      <w:r>
        <w:rPr>
          <w:rFonts w:eastAsia="Times New Roman" w:cs="Cambria" w:ascii="Cambria" w:hAnsi="Cambria"/>
          <w:b/>
          <w:sz w:val="32"/>
          <w:szCs w:val="32"/>
          <w:lang w:val="en-US" w:eastAsia="en-US"/>
        </w:rPr>
        <w:tab/>
        <w:tab/>
        <w:tab/>
        <w:t>Aazan Noor Khuwaja (24P-0706)</w:t>
        <w:br/>
        <w:tab/>
        <w:tab/>
        <w:tab/>
        <w:t xml:space="preserve">Munawar Ali </w:t>
      </w:r>
      <w:r>
        <w:rPr>
          <w:rFonts w:eastAsia="Times New Roman" w:cs="Cambria" w:ascii="Cambria" w:hAnsi="Cambria"/>
          <w:b/>
          <w:sz w:val="32"/>
          <w:szCs w:val="32"/>
          <w:lang w:val="en-US" w:eastAsia="en-US"/>
        </w:rPr>
        <w:t>(24P-0621)</w:t>
      </w:r>
    </w:p>
    <w:p>
      <w:pPr>
        <w:pStyle w:val="Normal"/>
        <w:widowControl w:val="false"/>
        <w:spacing w:lineRule="auto" w:line="240" w:before="0" w:after="0"/>
        <w:ind w:hanging="0" w:left="0" w:right="0"/>
        <w:jc w:val="left"/>
        <w:rPr>
          <w:rFonts w:ascii="Cambria" w:hAnsi="Cambria" w:eastAsia="Times New Roman" w:cs="Cambria"/>
          <w:b/>
          <w:sz w:val="32"/>
          <w:szCs w:val="32"/>
          <w:lang w:val="en-US" w:eastAsia="en-US"/>
        </w:rPr>
      </w:pPr>
      <w:r>
        <w:rPr>
          <w:rFonts w:eastAsia="Times New Roman" w:cs="Cambria" w:ascii="Cambria" w:hAnsi="Cambria"/>
          <w:b/>
          <w:sz w:val="32"/>
          <w:szCs w:val="32"/>
          <w:lang w:val="en-US" w:eastAsia="en-US"/>
        </w:rPr>
      </w:r>
    </w:p>
    <w:p>
      <w:pPr>
        <w:pStyle w:val="Normal"/>
        <w:widowControl w:val="false"/>
        <w:spacing w:lineRule="auto" w:line="240" w:before="0" w:after="0"/>
        <w:ind w:right="0"/>
        <w:jc w:val="left"/>
        <w:rPr>
          <w:rFonts w:ascii="Cambria" w:hAnsi="Cambria" w:eastAsia="Times New Roman" w:cs="Cambria"/>
          <w:b/>
          <w:sz w:val="20"/>
          <w:szCs w:val="22"/>
          <w:lang w:eastAsia="en-US"/>
        </w:rPr>
      </w:pPr>
      <w:r>
        <w:rPr>
          <w:rFonts w:eastAsia="Times New Roman" w:cs="Cambria" w:ascii="Cambria" w:hAnsi="Cambria"/>
          <w:b/>
          <w:sz w:val="20"/>
          <w:szCs w:val="22"/>
          <w:lang w:eastAsia="en-US"/>
        </w:rPr>
      </w:r>
    </w:p>
    <w:p>
      <w:pPr>
        <w:pStyle w:val="Normal"/>
        <w:widowControl w:val="false"/>
        <w:spacing w:lineRule="auto" w:line="240" w:before="0" w:after="0"/>
        <w:ind w:left="0" w:right="0"/>
        <w:jc w:val="left"/>
        <w:rPr>
          <w:rFonts w:ascii="Cambria" w:hAnsi="Cambria" w:eastAsia="Times New Roman" w:cs="Cambria"/>
          <w:b/>
          <w:sz w:val="20"/>
          <w:szCs w:val="22"/>
          <w:lang w:eastAsia="en-US"/>
        </w:rPr>
      </w:pPr>
      <w:r>
        <w:rPr>
          <w:rFonts w:eastAsia="Times New Roman" w:cs="Cambria" w:ascii="Cambria" w:hAnsi="Cambria"/>
          <w:b/>
          <w:sz w:val="20"/>
          <w:szCs w:val="22"/>
          <w:lang w:eastAsia="en-US"/>
        </w:rPr>
      </w:r>
    </w:p>
    <w:p>
      <w:pPr>
        <w:pStyle w:val="Normal"/>
        <w:widowControl w:val="false"/>
        <w:spacing w:lineRule="auto" w:line="240" w:before="0" w:after="0"/>
        <w:ind w:left="0" w:right="0"/>
        <w:jc w:val="left"/>
        <w:rPr>
          <w:rFonts w:ascii="Cambria" w:hAnsi="Cambria" w:eastAsia="Times New Roman" w:cs="Cambria"/>
          <w:b/>
          <w:sz w:val="20"/>
          <w:szCs w:val="22"/>
          <w:lang w:eastAsia="en-US"/>
        </w:rPr>
      </w:pPr>
      <w:r>
        <w:rPr>
          <w:rFonts w:eastAsia="Times New Roman" w:cs="Cambria" w:ascii="Cambria" w:hAnsi="Cambria"/>
          <w:b/>
          <w:sz w:val="20"/>
          <w:szCs w:val="22"/>
          <w:lang w:eastAsia="en-US"/>
        </w:rPr>
      </w:r>
    </w:p>
    <w:p>
      <w:pPr>
        <w:pStyle w:val="Normal"/>
        <w:widowControl w:val="false"/>
        <w:spacing w:lineRule="auto" w:line="240" w:before="0" w:after="0"/>
        <w:ind w:left="0" w:right="0"/>
        <w:jc w:val="left"/>
        <w:rPr>
          <w:rFonts w:ascii="Cambria" w:hAnsi="Cambria" w:eastAsia="Times New Roman" w:cs="Cambria"/>
          <w:b/>
          <w:sz w:val="20"/>
          <w:szCs w:val="22"/>
          <w:lang w:eastAsia="en-US"/>
        </w:rPr>
      </w:pPr>
      <w:r>
        <w:rPr>
          <w:rFonts w:eastAsia="Times New Roman" w:cs="Cambria" w:ascii="Cambria" w:hAnsi="Cambria"/>
          <w:b/>
          <w:sz w:val="20"/>
          <w:szCs w:val="22"/>
          <w:lang w:eastAsia="en-US"/>
        </w:rPr>
      </w:r>
    </w:p>
    <w:p>
      <w:pPr>
        <w:pStyle w:val="Normal"/>
        <w:widowControl w:val="false"/>
        <w:spacing w:lineRule="auto" w:line="240" w:before="0" w:after="0"/>
        <w:ind w:left="0" w:right="0"/>
        <w:jc w:val="left"/>
        <w:rPr>
          <w:rFonts w:ascii="Cambria" w:hAnsi="Cambria" w:eastAsia="Times New Roman" w:cs="Cambria"/>
          <w:b/>
          <w:sz w:val="20"/>
          <w:szCs w:val="22"/>
          <w:lang w:eastAsia="en-US"/>
        </w:rPr>
      </w:pPr>
      <w:r>
        <w:rPr>
          <w:rFonts w:eastAsia="Times New Roman" w:cs="Cambria" w:ascii="Cambria" w:hAnsi="Cambria"/>
          <w:b/>
          <w:sz w:val="20"/>
          <w:szCs w:val="22"/>
          <w:lang w:eastAsia="en-US"/>
        </w:rPr>
      </w:r>
    </w:p>
    <w:p>
      <w:pPr>
        <w:pStyle w:val="Normal"/>
        <w:widowControl w:val="false"/>
        <w:spacing w:lineRule="auto" w:line="240" w:before="0" w:after="0"/>
        <w:ind w:left="0" w:right="0"/>
        <w:jc w:val="center"/>
        <w:rPr>
          <w:rFonts w:ascii="Cambria" w:hAnsi="Cambria" w:eastAsia="Times New Roman" w:cs="Cambria"/>
          <w:b/>
          <w:sz w:val="32"/>
          <w:szCs w:val="32"/>
          <w:lang w:val="en-US" w:eastAsia="en-US"/>
        </w:rPr>
      </w:pPr>
      <w:r>
        <w:rPr>
          <w:rFonts w:eastAsia="Times New Roman" w:cs="Cambria" w:ascii="Cambria" w:hAnsi="Cambria"/>
          <w:b/>
          <w:sz w:val="32"/>
          <w:szCs w:val="32"/>
          <w:lang w:val="en-US" w:eastAsia="en-US"/>
        </w:rPr>
        <w:t>Supervisor Name &amp; Signature</w:t>
      </w:r>
    </w:p>
    <w:p>
      <w:pPr>
        <w:pStyle w:val="Normal"/>
        <w:widowControl w:val="false"/>
        <w:spacing w:lineRule="auto" w:line="240" w:before="0" w:after="0"/>
        <w:ind w:left="0" w:right="0"/>
        <w:jc w:val="center"/>
        <w:rPr>
          <w:rFonts w:ascii="Cambria" w:hAnsi="Cambria" w:eastAsia="Times New Roman" w:cs="Cambria"/>
          <w:b/>
          <w:sz w:val="32"/>
          <w:szCs w:val="32"/>
          <w:lang w:val="en-US" w:eastAsia="en-US"/>
        </w:rPr>
      </w:pPr>
      <w:r>
        <w:rPr>
          <w:rFonts w:eastAsia="Times New Roman" w:cs="Cambria" w:ascii="Cambria" w:hAnsi="Cambria"/>
          <w:b/>
          <w:sz w:val="32"/>
          <w:szCs w:val="32"/>
          <w:lang w:val="en-US" w:eastAsia="en-US"/>
        </w:rPr>
      </w:r>
    </w:p>
    <w:p>
      <w:pPr>
        <w:pStyle w:val="Normal"/>
        <w:widowControl w:val="false"/>
        <w:spacing w:lineRule="auto" w:line="240" w:before="0" w:after="0"/>
        <w:ind w:left="0" w:right="0"/>
        <w:jc w:val="center"/>
        <w:rPr>
          <w:rFonts w:ascii="Cambria" w:hAnsi="Cambria" w:eastAsia="Times New Roman" w:cs="Cambria"/>
          <w:b/>
          <w:sz w:val="32"/>
          <w:szCs w:val="32"/>
          <w:lang w:val="en-US" w:eastAsia="en-US"/>
        </w:rPr>
      </w:pPr>
      <w:r>
        <w:rPr>
          <w:rFonts w:eastAsia="Times New Roman" w:cs="Cambria" w:ascii="Cambria" w:hAnsi="Cambria"/>
          <w:b/>
          <w:sz w:val="32"/>
          <w:szCs w:val="32"/>
          <w:lang w:val="en-US" w:eastAsia="en-US"/>
        </w:rPr>
        <w:t>______________________________________</w:t>
      </w:r>
    </w:p>
    <w:p>
      <w:pPr>
        <w:pStyle w:val="Normal"/>
        <w:widowControl w:val="false"/>
        <w:spacing w:lineRule="auto" w:line="240" w:before="0" w:after="0"/>
        <w:ind w:left="0" w:right="0"/>
        <w:jc w:val="center"/>
        <w:rPr>
          <w:rFonts w:ascii="Cambria" w:hAnsi="Cambria" w:eastAsia="Times New Roman" w:cs="Cambria"/>
          <w:b/>
          <w:sz w:val="32"/>
          <w:szCs w:val="32"/>
          <w:lang w:val="en-US" w:eastAsia="en-US"/>
        </w:rPr>
      </w:pPr>
      <w:r>
        <w:rPr>
          <w:rFonts w:eastAsia="Times New Roman" w:cs="Cambria" w:ascii="Cambria" w:hAnsi="Cambria"/>
          <w:b/>
          <w:sz w:val="32"/>
          <w:szCs w:val="32"/>
          <w:lang w:val="en-US" w:eastAsia="en-US"/>
        </w:rPr>
      </w:r>
    </w:p>
    <w:p>
      <w:pPr>
        <w:pStyle w:val="Normal"/>
        <w:widowControl w:val="false"/>
        <w:spacing w:lineRule="auto" w:line="240" w:before="0" w:after="0"/>
        <w:ind w:left="0" w:right="0"/>
        <w:jc w:val="center"/>
        <w:rPr>
          <w:rFonts w:ascii="Cambria" w:hAnsi="Cambria" w:eastAsia="Times New Roman" w:cs="Cambria"/>
          <w:b/>
          <w:sz w:val="32"/>
          <w:szCs w:val="32"/>
          <w:lang w:val="en-US" w:eastAsia="en-US"/>
        </w:rPr>
      </w:pPr>
      <w:r>
        <w:rPr>
          <w:rFonts w:eastAsia="Times New Roman" w:cs="Cambria" w:ascii="Cambria" w:hAnsi="Cambria"/>
          <w:b/>
          <w:sz w:val="32"/>
          <w:szCs w:val="32"/>
          <w:lang w:val="en-US" w:eastAsia="en-US"/>
        </w:rPr>
      </w:r>
    </w:p>
    <w:p>
      <w:pPr>
        <w:pStyle w:val="Normal"/>
        <w:widowControl w:val="false"/>
        <w:spacing w:lineRule="auto" w:line="240" w:before="0" w:after="0"/>
        <w:ind w:left="0" w:right="0"/>
        <w:jc w:val="center"/>
        <w:rPr>
          <w:rFonts w:ascii="Cambria" w:hAnsi="Cambria" w:eastAsia="Times New Roman" w:cs="Cambria"/>
          <w:b/>
          <w:sz w:val="32"/>
          <w:szCs w:val="32"/>
          <w:lang w:val="en-US" w:eastAsia="en-US"/>
        </w:rPr>
      </w:pPr>
      <w:r>
        <w:rPr>
          <w:rFonts w:eastAsia="Times New Roman" w:cs="Cambria" w:ascii="Cambria" w:hAnsi="Cambria"/>
          <w:b/>
          <w:sz w:val="32"/>
          <w:szCs w:val="32"/>
          <w:lang w:val="en-US" w:eastAsia="en-US"/>
        </w:rPr>
      </w:r>
    </w:p>
    <w:p>
      <w:pPr>
        <w:pStyle w:val="Normal"/>
        <w:widowControl w:val="false"/>
        <w:spacing w:lineRule="auto" w:line="240" w:before="0" w:after="0"/>
        <w:ind w:hanging="0" w:left="2779" w:right="0"/>
        <w:jc w:val="left"/>
        <w:rPr>
          <w:rFonts w:ascii="Cambria" w:hAnsi="Cambria" w:eastAsia="Times New Roman" w:cs="Cambria"/>
          <w:b/>
          <w:sz w:val="20"/>
          <w:szCs w:val="22"/>
          <w:lang w:eastAsia="en-US"/>
        </w:rPr>
      </w:pPr>
      <w:r>
        <w:rPr>
          <w:rFonts w:eastAsia="Times New Roman" w:cs="Cambria" w:ascii="Cambria" w:hAnsi="Cambria"/>
          <w:b/>
          <w:sz w:val="20"/>
          <w:szCs w:val="22"/>
          <w:lang w:eastAsia="en-US"/>
        </w:rPr>
      </w:r>
    </w:p>
    <w:p>
      <w:pPr>
        <w:pStyle w:val="Normal"/>
        <w:widowControl w:val="false"/>
        <w:spacing w:lineRule="auto" w:line="240" w:before="0" w:after="0"/>
        <w:ind w:hanging="0" w:left="2779" w:right="0"/>
        <w:jc w:val="left"/>
        <w:rPr>
          <w:rFonts w:ascii="Cambria" w:hAnsi="Cambria" w:eastAsia="Times New Roman" w:cs="Cambria"/>
          <w:b/>
          <w:sz w:val="20"/>
          <w:szCs w:val="22"/>
          <w:lang w:eastAsia="en-US"/>
        </w:rPr>
      </w:pPr>
      <w:r>
        <w:rPr>
          <w:rFonts w:eastAsia="Times New Roman" w:cs="Cambria" w:ascii="Cambria" w:hAnsi="Cambria"/>
          <w:b/>
          <w:sz w:val="20"/>
          <w:szCs w:val="22"/>
          <w:lang w:eastAsia="en-US"/>
        </w:rPr>
      </w:r>
    </w:p>
    <w:p>
      <w:pPr>
        <w:pStyle w:val="Normal"/>
        <w:widowControl w:val="false"/>
        <w:spacing w:lineRule="auto" w:line="240" w:before="0" w:after="0"/>
        <w:ind w:left="0" w:right="0"/>
        <w:jc w:val="center"/>
        <w:rPr>
          <w:rFonts w:ascii="Cambria" w:hAnsi="Cambria" w:eastAsia="Times New Roman" w:cs="Cambria"/>
          <w:b/>
          <w:sz w:val="32"/>
          <w:szCs w:val="32"/>
          <w:lang w:eastAsia="en-US"/>
        </w:rPr>
      </w:pPr>
      <w:r>
        <w:rPr>
          <w:rFonts w:eastAsia="Times New Roman" w:cs="Cambria" w:ascii="Cambria" w:hAnsi="Cambria"/>
          <w:b/>
          <w:sz w:val="32"/>
          <w:szCs w:val="32"/>
          <w:lang w:val="en-US" w:eastAsia="en-US"/>
        </w:rPr>
        <w:t>FAST-</w:t>
      </w:r>
      <w:r>
        <w:rPr>
          <w:rFonts w:eastAsia="Times New Roman" w:cs="Cambria" w:ascii="Cambria" w:hAnsi="Cambria"/>
          <w:b/>
          <w:sz w:val="32"/>
          <w:szCs w:val="32"/>
          <w:lang w:eastAsia="en-US"/>
        </w:rPr>
        <w:t>National University of Computer &amp; Emerging Sciences, Peshawar</w:t>
      </w:r>
    </w:p>
    <w:p>
      <w:pPr>
        <w:pStyle w:val="Normal"/>
        <w:widowControl w:val="false"/>
        <w:spacing w:lineRule="auto" w:line="240" w:before="0" w:after="0"/>
        <w:ind w:left="0" w:right="0"/>
        <w:jc w:val="left"/>
        <w:rPr>
          <w:rFonts w:ascii="Times New Roman" w:hAnsi="Times New Roman" w:eastAsia="Times New Roman" w:cs="Times New Roman"/>
          <w:b/>
          <w:sz w:val="20"/>
          <w:szCs w:val="22"/>
          <w:lang w:eastAsia="en-US"/>
        </w:rPr>
      </w:pPr>
      <w:r>
        <w:rPr>
          <w:rFonts w:eastAsia="Times New Roman" w:cs="Times New Roman" w:ascii="Times New Roman" w:hAnsi="Times New Roman"/>
          <w:b/>
          <w:sz w:val="20"/>
          <w:szCs w:val="22"/>
          <w:lang w:eastAsia="en-US"/>
        </w:rPr>
      </w:r>
    </w:p>
    <w:p>
      <w:pPr>
        <w:pStyle w:val="Normal"/>
        <w:widowControl/>
        <w:spacing w:lineRule="auto" w:line="240" w:before="0" w:after="0"/>
        <w:ind w:left="0" w:right="0"/>
        <w:jc w:val="center"/>
        <w:rPr>
          <w:rFonts w:ascii="Cambria" w:hAnsi="Cambria" w:eastAsia="等线" w:cs="Cambria" w:eastAsiaTheme="minorEastAsia"/>
          <w:b/>
          <w:bCs/>
          <w:sz w:val="24"/>
          <w:szCs w:val="24"/>
          <w:u w:val="single"/>
          <w:lang w:val="en-US" w:eastAsia="zh-CN"/>
        </w:rPr>
      </w:pPr>
      <w:r>
        <w:rPr>
          <w:rFonts w:eastAsia="等线" w:cs="Cambria" w:eastAsiaTheme="minorEastAsia" w:ascii="Cambria" w:hAnsi="Cambria"/>
          <w:b/>
          <w:bCs/>
          <w:sz w:val="24"/>
          <w:szCs w:val="24"/>
          <w:u w:val="single"/>
          <w:lang w:val="en-US" w:eastAsia="zh-CN"/>
        </w:rPr>
      </w:r>
    </w:p>
    <w:p>
      <w:pPr>
        <w:pStyle w:val="Normal"/>
        <w:widowControl/>
        <w:spacing w:lineRule="auto" w:line="240" w:before="0" w:after="0"/>
        <w:ind w:left="0" w:right="0"/>
        <w:jc w:val="center"/>
        <w:rPr>
          <w:rFonts w:ascii="Cambria" w:hAnsi="Cambria" w:eastAsia="等线" w:cs="Cambria" w:eastAsiaTheme="minorEastAsia"/>
          <w:b/>
          <w:bCs/>
          <w:sz w:val="24"/>
          <w:szCs w:val="24"/>
          <w:u w:val="single"/>
          <w:lang w:val="en-US" w:eastAsia="zh-CN"/>
        </w:rPr>
      </w:pPr>
      <w:r>
        <w:rPr>
          <w:rFonts w:eastAsia="等线" w:cs="Cambria" w:eastAsiaTheme="minorEastAsia" w:ascii="Cambria" w:hAnsi="Cambria"/>
          <w:b/>
          <w:bCs/>
          <w:sz w:val="24"/>
          <w:szCs w:val="24"/>
          <w:u w:val="single"/>
          <w:lang w:val="en-US" w:eastAsia="zh-CN"/>
        </w:rPr>
      </w:r>
    </w:p>
    <w:p>
      <w:pPr>
        <w:pStyle w:val="Normal"/>
        <w:widowControl/>
        <w:spacing w:lineRule="auto" w:line="240" w:before="0" w:after="0"/>
        <w:ind w:left="0" w:right="0"/>
        <w:jc w:val="left"/>
        <w:rPr>
          <w:rFonts w:ascii="Cambria" w:hAnsi="Cambria" w:eastAsia="等线" w:cs="Cambria" w:eastAsiaTheme="minorEastAsia"/>
          <w:b w:val="false"/>
          <w:bCs w:val="false"/>
          <w:sz w:val="40"/>
          <w:szCs w:val="40"/>
          <w:u w:val="none"/>
          <w:lang w:val="en-US" w:eastAsia="zh-CN"/>
        </w:rPr>
      </w:pPr>
      <w:r>
        <w:rPr>
          <w:rFonts w:eastAsia="等线" w:cs="Cambria" w:eastAsiaTheme="minorEastAsia" w:ascii="Cambria" w:hAnsi="Cambria"/>
          <w:b w:val="false"/>
          <w:bCs w:val="false"/>
          <w:sz w:val="40"/>
          <w:szCs w:val="40"/>
          <w:u w:val="none"/>
          <w:lang w:val="en-US" w:eastAsia="zh-CN"/>
        </w:rPr>
        <w:t>Introduction:</w:t>
      </w:r>
    </w:p>
    <w:p>
      <w:pPr>
        <w:pStyle w:val="Normal"/>
        <w:widowControl/>
        <w:spacing w:lineRule="auto" w:line="360" w:before="0" w:after="0"/>
        <w:jc w:val="both"/>
        <w:rPr>
          <w:rFonts w:ascii="Cambria" w:hAnsi="Cambria" w:eastAsia="等线" w:cs="Cambria" w:eastAsiaTheme="minorEastAsia"/>
          <w:b w:val="false"/>
          <w:bCs w:val="false"/>
          <w:sz w:val="24"/>
          <w:szCs w:val="24"/>
          <w:u w:val="none"/>
          <w:lang w:val="en-US" w:eastAsia="zh-CN"/>
        </w:rPr>
      </w:pPr>
      <w:r>
        <w:rPr>
          <w:rFonts w:eastAsia="等线" w:cs="Cambria" w:eastAsiaTheme="minorEastAsia" w:ascii="Cambria" w:hAnsi="Cambria"/>
          <w:b w:val="false"/>
          <w:bCs w:val="false"/>
          <w:sz w:val="24"/>
          <w:szCs w:val="24"/>
          <w:u w:val="none"/>
          <w:lang w:val="en-US" w:eastAsia="zh-CN"/>
        </w:rPr>
        <w:t>Floods are one of the most destructive disasters in the world. Recently in 2025 Pakistan has faced a lot of flooding in different cities of Pakistan especially in KPK province. These flooding and cloud burst caused thousand of people in problems like it destroyed homes crops and other things. Because of these problems, peoples were displaced and have lack of food, shelter and other essential items.</w:t>
      </w:r>
    </w:p>
    <w:p>
      <w:pPr>
        <w:pStyle w:val="Normal"/>
        <w:widowControl/>
        <w:spacing w:lineRule="auto" w:line="360" w:before="0" w:after="0"/>
        <w:jc w:val="left"/>
        <w:rPr>
          <w:rFonts w:ascii="Cambria" w:hAnsi="Cambria" w:eastAsia="等线" w:cs="Cambria" w:eastAsiaTheme="minorEastAsia"/>
          <w:b w:val="false"/>
          <w:bCs w:val="false"/>
          <w:sz w:val="24"/>
          <w:szCs w:val="24"/>
          <w:u w:val="none"/>
          <w:lang w:val="en-US" w:eastAsia="zh-CN"/>
        </w:rPr>
      </w:pPr>
      <w:r>
        <w:rPr>
          <w:rFonts w:eastAsia="等线" w:cs="Cambria" w:eastAsiaTheme="minorEastAsia" w:ascii="Cambria" w:hAnsi="Cambria"/>
          <w:b w:val="false"/>
          <w:bCs w:val="false"/>
          <w:sz w:val="24"/>
          <w:szCs w:val="24"/>
          <w:u w:val="none"/>
          <w:lang w:val="en-US" w:eastAsia="zh-CN"/>
        </w:rPr>
      </w:r>
    </w:p>
    <w:p>
      <w:pPr>
        <w:pStyle w:val="Normal"/>
        <w:widowControl/>
        <w:spacing w:lineRule="auto" w:line="360" w:before="0" w:after="0"/>
        <w:jc w:val="both"/>
        <w:rPr>
          <w:rFonts w:ascii="Cambria" w:hAnsi="Cambria" w:eastAsia="等线" w:cs="Cambria" w:eastAsiaTheme="minorEastAsia"/>
          <w:b w:val="false"/>
          <w:bCs w:val="false"/>
          <w:sz w:val="24"/>
          <w:szCs w:val="24"/>
          <w:u w:val="none"/>
          <w:lang w:val="en-US" w:eastAsia="zh-CN"/>
        </w:rPr>
      </w:pPr>
      <w:r>
        <w:rPr>
          <w:rFonts w:eastAsia="等线" w:cs="Cambria" w:eastAsiaTheme="minorEastAsia" w:ascii="Cambria" w:hAnsi="Cambria"/>
          <w:b w:val="false"/>
          <w:bCs w:val="false"/>
          <w:sz w:val="24"/>
          <w:szCs w:val="24"/>
          <w:u w:val="none"/>
          <w:lang w:val="en-US" w:eastAsia="zh-CN"/>
        </w:rPr>
        <w:t xml:space="preserve">We group of three students from FAST-NUCES Peshawar Campus worked volunteerly with </w:t>
      </w:r>
      <w:r>
        <w:rPr>
          <w:rFonts w:eastAsia="等线" w:cs="Cambria" w:eastAsiaTheme="minorEastAsia" w:ascii="Cambria" w:hAnsi="Cambria"/>
          <w:b/>
          <w:bCs/>
          <w:sz w:val="24"/>
          <w:szCs w:val="24"/>
          <w:u w:val="none"/>
          <w:lang w:val="en-US" w:eastAsia="zh-CN"/>
        </w:rPr>
        <w:t xml:space="preserve">Alkhidmat Foundation </w:t>
      </w:r>
      <w:r>
        <w:rPr>
          <w:rFonts w:eastAsia="等线" w:cs="Cambria" w:eastAsiaTheme="minorEastAsia" w:ascii="Cambria" w:hAnsi="Cambria"/>
          <w:b w:val="false"/>
          <w:bCs w:val="false"/>
          <w:sz w:val="24"/>
          <w:szCs w:val="24"/>
          <w:u w:val="none"/>
          <w:lang w:val="en-US" w:eastAsia="zh-CN"/>
        </w:rPr>
        <w:t xml:space="preserve">to participate in </w:t>
      </w:r>
      <w:r>
        <w:rPr>
          <w:rFonts w:eastAsia="等线" w:cs="Cambria" w:eastAsiaTheme="minorEastAsia" w:ascii="Cambria" w:hAnsi="Cambria"/>
          <w:b/>
          <w:bCs/>
          <w:sz w:val="24"/>
          <w:szCs w:val="24"/>
          <w:u w:val="none"/>
          <w:lang w:val="en-US" w:eastAsia="zh-CN"/>
        </w:rPr>
        <w:t>Flood Relief Packing Drive</w:t>
      </w:r>
      <w:r>
        <w:rPr>
          <w:rFonts w:eastAsia="等线" w:cs="Cambria" w:eastAsiaTheme="minorEastAsia" w:ascii="Cambria" w:hAnsi="Cambria"/>
          <w:b w:val="false"/>
          <w:bCs w:val="false"/>
          <w:sz w:val="24"/>
          <w:szCs w:val="24"/>
          <w:u w:val="none"/>
          <w:lang w:val="en-US" w:eastAsia="zh-CN"/>
        </w:rPr>
        <w:t>. In this project we have to participate in packing organizing and preparing the kits for families that would be distributed in flood affected area of KPK.</w:t>
      </w:r>
    </w:p>
    <w:p>
      <w:pPr>
        <w:pStyle w:val="Normal"/>
        <w:widowControl/>
        <w:spacing w:lineRule="auto" w:line="360" w:before="0" w:after="0"/>
        <w:jc w:val="left"/>
        <w:rPr>
          <w:rFonts w:ascii="Cambria" w:hAnsi="Cambria" w:eastAsia="等线" w:cs="Cambria" w:eastAsiaTheme="minorEastAsia"/>
          <w:b w:val="false"/>
          <w:bCs w:val="false"/>
          <w:sz w:val="40"/>
          <w:szCs w:val="40"/>
          <w:u w:val="none"/>
          <w:lang w:val="en-US" w:eastAsia="zh-CN"/>
        </w:rPr>
      </w:pPr>
      <w:r>
        <w:rPr>
          <w:rFonts w:eastAsia="等线" w:cs="Cambria" w:eastAsiaTheme="minorEastAsia" w:ascii="Cambria" w:hAnsi="Cambria"/>
          <w:b w:val="false"/>
          <w:bCs w:val="false"/>
          <w:sz w:val="40"/>
          <w:szCs w:val="40"/>
          <w:u w:val="none"/>
          <w:lang w:val="en-US" w:eastAsia="zh-CN"/>
        </w:rPr>
      </w:r>
    </w:p>
    <w:p>
      <w:pPr>
        <w:pStyle w:val="Normal"/>
        <w:widowControl/>
        <w:spacing w:lineRule="auto" w:line="360" w:before="0" w:after="0"/>
        <w:jc w:val="left"/>
        <w:rPr>
          <w:rFonts w:ascii="Cambria" w:hAnsi="Cambria" w:eastAsia="等线" w:cs="Cambria" w:eastAsiaTheme="minorEastAsia"/>
          <w:b w:val="false"/>
          <w:bCs w:val="false"/>
          <w:sz w:val="40"/>
          <w:szCs w:val="40"/>
          <w:u w:val="none"/>
          <w:lang w:val="en-US" w:eastAsia="zh-CN"/>
        </w:rPr>
      </w:pPr>
      <w:r>
        <w:rPr>
          <w:rFonts w:eastAsia="等线" w:cs="Cambria" w:eastAsiaTheme="minorEastAsia" w:ascii="Cambria" w:hAnsi="Cambria"/>
          <w:b w:val="false"/>
          <w:bCs w:val="false"/>
          <w:sz w:val="40"/>
          <w:szCs w:val="40"/>
          <w:u w:val="none"/>
          <w:lang w:val="en-US" w:eastAsia="zh-CN"/>
        </w:rPr>
        <w:t>Project Goals and Objectives:</w:t>
      </w:r>
    </w:p>
    <w:p>
      <w:pPr>
        <w:pStyle w:val="Normal"/>
        <w:widowControl/>
        <w:spacing w:lineRule="auto" w:line="360" w:before="0" w:after="0"/>
        <w:jc w:val="left"/>
        <w:rPr>
          <w:rFonts w:ascii="Cambria" w:hAnsi="Cambria" w:eastAsia="等线" w:cs="Cambria" w:eastAsiaTheme="minorEastAsia"/>
          <w:b/>
          <w:bCs/>
          <w:sz w:val="32"/>
          <w:szCs w:val="32"/>
          <w:u w:val="none"/>
          <w:lang w:val="en-US" w:eastAsia="zh-CN"/>
        </w:rPr>
      </w:pPr>
      <w:r>
        <w:rPr>
          <w:rFonts w:eastAsia="等线" w:cs="Cambria" w:eastAsiaTheme="minorEastAsia" w:ascii="Cambria" w:hAnsi="Cambria"/>
          <w:b/>
          <w:bCs/>
          <w:sz w:val="32"/>
          <w:szCs w:val="32"/>
          <w:u w:val="none"/>
          <w:lang w:val="en-US" w:eastAsia="zh-CN"/>
        </w:rPr>
        <w:t>Goals:</w:t>
      </w:r>
    </w:p>
    <w:p>
      <w:pPr>
        <w:pStyle w:val="Normal"/>
        <w:widowControl/>
        <w:numPr>
          <w:ilvl w:val="0"/>
          <w:numId w:val="1"/>
        </w:numPr>
        <w:spacing w:lineRule="auto" w:line="360" w:before="0" w:after="0"/>
        <w:jc w:val="left"/>
        <w:rPr>
          <w:rFonts w:ascii="Cambria" w:hAnsi="Cambria" w:eastAsia="等线" w:cs="Cambria" w:eastAsiaTheme="minorEastAsia"/>
          <w:b w:val="false"/>
          <w:bCs w:val="false"/>
          <w:sz w:val="24"/>
          <w:szCs w:val="24"/>
          <w:u w:val="none"/>
          <w:lang w:val="en-US" w:eastAsia="zh-CN"/>
        </w:rPr>
      </w:pPr>
      <w:r>
        <w:rPr>
          <w:rFonts w:eastAsia="等线" w:cs="Cambria" w:eastAsiaTheme="minorEastAsia" w:ascii="Cambria" w:hAnsi="Cambria"/>
          <w:b w:val="false"/>
          <w:bCs w:val="false"/>
          <w:sz w:val="24"/>
          <w:szCs w:val="24"/>
          <w:u w:val="none"/>
          <w:lang w:val="en-US" w:eastAsia="zh-CN"/>
        </w:rPr>
        <w:t>Primary goal is to participate in the relief efforts by preparing essential supply packages for families affected by floods this year.</w:t>
      </w:r>
    </w:p>
    <w:p>
      <w:pPr>
        <w:pStyle w:val="Normal"/>
        <w:widowControl/>
        <w:numPr>
          <w:ilvl w:val="0"/>
          <w:numId w:val="1"/>
        </w:numPr>
        <w:spacing w:lineRule="auto" w:line="360" w:before="0" w:after="0"/>
        <w:jc w:val="left"/>
        <w:rPr>
          <w:rFonts w:ascii="Cambria" w:hAnsi="Cambria" w:eastAsia="等线" w:cs="Cambria" w:eastAsiaTheme="minorEastAsia"/>
          <w:b w:val="false"/>
          <w:bCs w:val="false"/>
          <w:sz w:val="24"/>
          <w:szCs w:val="24"/>
          <w:u w:val="none"/>
          <w:lang w:val="en-US" w:eastAsia="zh-CN"/>
        </w:rPr>
      </w:pPr>
      <w:r>
        <w:rPr>
          <w:rFonts w:eastAsia="等线" w:cs="Cambria" w:eastAsiaTheme="minorEastAsia" w:ascii="Cambria" w:hAnsi="Cambria"/>
          <w:b w:val="false"/>
          <w:bCs w:val="false"/>
          <w:sz w:val="24"/>
          <w:szCs w:val="24"/>
          <w:u w:val="none"/>
          <w:lang w:val="en-US" w:eastAsia="zh-CN"/>
        </w:rPr>
        <w:t>To promote civic sense and responsibilities among university students and young generations.</w:t>
      </w:r>
    </w:p>
    <w:p>
      <w:pPr>
        <w:pStyle w:val="Normal"/>
        <w:widowControl/>
        <w:numPr>
          <w:ilvl w:val="0"/>
          <w:numId w:val="1"/>
        </w:numPr>
        <w:spacing w:lineRule="auto" w:line="360" w:before="0" w:after="0"/>
        <w:jc w:val="left"/>
        <w:rPr>
          <w:rFonts w:ascii="Cambria" w:hAnsi="Cambria" w:eastAsia="等线" w:cs="Cambria" w:eastAsiaTheme="minorEastAsia"/>
          <w:b w:val="false"/>
          <w:bCs w:val="false"/>
          <w:sz w:val="24"/>
          <w:szCs w:val="24"/>
          <w:u w:val="none"/>
          <w:lang w:val="en-US" w:eastAsia="zh-CN"/>
        </w:rPr>
      </w:pPr>
      <w:r>
        <w:rPr>
          <w:rFonts w:eastAsia="等线" w:cs="Cambria" w:eastAsiaTheme="minorEastAsia" w:ascii="Cambria" w:hAnsi="Cambria"/>
          <w:b w:val="false"/>
          <w:bCs w:val="false"/>
          <w:sz w:val="24"/>
          <w:szCs w:val="24"/>
          <w:u w:val="none"/>
          <w:lang w:val="en-US" w:eastAsia="zh-CN"/>
        </w:rPr>
        <w:t>Alkhidmat foundation also needed volunteers for this drive. Our goals is to support alkhidmat foundation to complete their packing relief drive.</w:t>
      </w:r>
    </w:p>
    <w:p>
      <w:pPr>
        <w:pStyle w:val="Normal"/>
        <w:widowControl/>
        <w:spacing w:lineRule="auto" w:line="360" w:before="0" w:after="0"/>
        <w:jc w:val="left"/>
        <w:rPr>
          <w:rFonts w:ascii="Cambria" w:hAnsi="Cambria" w:eastAsia="等线" w:cs="Cambria" w:eastAsiaTheme="minorEastAsia"/>
          <w:b/>
          <w:bCs/>
          <w:sz w:val="32"/>
          <w:szCs w:val="32"/>
          <w:u w:val="none"/>
          <w:lang w:val="en-US" w:eastAsia="zh-CN"/>
        </w:rPr>
      </w:pPr>
      <w:r>
        <w:rPr>
          <w:rFonts w:eastAsia="等线" w:cs="Cambria" w:eastAsiaTheme="minorEastAsia" w:ascii="Cambria" w:hAnsi="Cambria"/>
          <w:b/>
          <w:bCs/>
          <w:sz w:val="32"/>
          <w:szCs w:val="32"/>
          <w:u w:val="none"/>
          <w:lang w:val="en-US" w:eastAsia="zh-CN"/>
        </w:rPr>
        <w:t>Objectives:</w:t>
      </w:r>
    </w:p>
    <w:p>
      <w:pPr>
        <w:pStyle w:val="Normal"/>
        <w:widowControl/>
        <w:numPr>
          <w:ilvl w:val="0"/>
          <w:numId w:val="2"/>
        </w:numPr>
        <w:spacing w:lineRule="auto" w:line="360" w:before="0" w:after="0"/>
        <w:jc w:val="left"/>
        <w:rPr>
          <w:rFonts w:ascii="Cambria" w:hAnsi="Cambria" w:eastAsia="等线" w:cs="Cambria" w:eastAsiaTheme="minorEastAsia"/>
          <w:b w:val="false"/>
          <w:bCs w:val="false"/>
          <w:sz w:val="24"/>
          <w:szCs w:val="24"/>
          <w:u w:val="none"/>
          <w:lang w:val="en-US" w:eastAsia="zh-CN"/>
        </w:rPr>
      </w:pPr>
      <w:r>
        <w:rPr>
          <w:rFonts w:eastAsia="等线" w:cs="Cambria" w:eastAsiaTheme="minorEastAsia" w:ascii="Cambria" w:hAnsi="Cambria"/>
          <w:b w:val="false"/>
          <w:bCs w:val="false"/>
          <w:sz w:val="24"/>
          <w:szCs w:val="24"/>
          <w:u w:val="none"/>
          <w:lang w:val="en-US" w:eastAsia="zh-CN"/>
        </w:rPr>
        <w:t>Our primary objective is to work with alkhidmat foundation and to prepare packing kits fro about 150 flood affected families in kpk.</w:t>
      </w:r>
    </w:p>
    <w:p>
      <w:pPr>
        <w:pStyle w:val="Normal"/>
        <w:widowControl/>
        <w:numPr>
          <w:ilvl w:val="0"/>
          <w:numId w:val="2"/>
        </w:numPr>
        <w:spacing w:lineRule="auto" w:line="360" w:before="0" w:after="0"/>
        <w:jc w:val="left"/>
        <w:rPr>
          <w:rFonts w:ascii="Cambria" w:hAnsi="Cambria" w:eastAsia="等线" w:cs="Cambria" w:eastAsiaTheme="minorEastAsia"/>
          <w:b w:val="false"/>
          <w:bCs w:val="false"/>
          <w:sz w:val="24"/>
          <w:szCs w:val="24"/>
          <w:u w:val="none"/>
          <w:lang w:val="en-US" w:eastAsia="zh-CN"/>
        </w:rPr>
      </w:pPr>
      <w:r>
        <w:rPr>
          <w:rFonts w:eastAsia="等线" w:cs="Cambria" w:eastAsiaTheme="minorEastAsia" w:ascii="Cambria" w:hAnsi="Cambria"/>
          <w:b w:val="false"/>
          <w:bCs w:val="false"/>
          <w:sz w:val="24"/>
          <w:szCs w:val="24"/>
          <w:u w:val="none"/>
          <w:lang w:val="en-US" w:eastAsia="zh-CN"/>
        </w:rPr>
        <w:t>To work volunteerly for multiple days in packing and organizing supplies.</w:t>
      </w:r>
    </w:p>
    <w:p>
      <w:pPr>
        <w:pStyle w:val="Normal"/>
        <w:widowControl/>
        <w:spacing w:lineRule="auto" w:line="360" w:before="0" w:after="0"/>
        <w:jc w:val="left"/>
        <w:rPr>
          <w:rFonts w:ascii="Cambria" w:hAnsi="Cambria" w:eastAsia="等线" w:cs="Cambria" w:eastAsiaTheme="minorEastAsia"/>
          <w:b w:val="false"/>
          <w:bCs w:val="false"/>
          <w:sz w:val="32"/>
          <w:szCs w:val="32"/>
          <w:u w:val="none"/>
          <w:lang w:val="en-US" w:eastAsia="zh-CN"/>
        </w:rPr>
      </w:pPr>
      <w:r>
        <w:rPr>
          <w:rFonts w:eastAsia="等线" w:cs="Cambria" w:eastAsiaTheme="minorEastAsia" w:ascii="Cambria" w:hAnsi="Cambria"/>
          <w:b w:val="false"/>
          <w:bCs w:val="false"/>
          <w:sz w:val="32"/>
          <w:szCs w:val="32"/>
          <w:u w:val="none"/>
          <w:lang w:val="en-US" w:eastAsia="zh-CN"/>
        </w:rPr>
        <w:t>Alignment with SDGs:</w:t>
      </w:r>
    </w:p>
    <w:p>
      <w:pPr>
        <w:pStyle w:val="Normal"/>
        <w:widowControl/>
        <w:spacing w:lineRule="auto" w:line="360" w:before="0" w:after="0"/>
        <w:jc w:val="left"/>
        <w:rPr>
          <w:rFonts w:ascii="Cambria" w:hAnsi="Cambria" w:eastAsia="等线" w:cs="Cambria" w:eastAsiaTheme="minorEastAsia"/>
          <w:b w:val="false"/>
          <w:bCs w:val="false"/>
          <w:sz w:val="24"/>
          <w:szCs w:val="24"/>
          <w:u w:val="none"/>
          <w:lang w:val="en-US" w:eastAsia="zh-CN"/>
        </w:rPr>
      </w:pPr>
      <w:r>
        <w:rPr>
          <w:rFonts w:eastAsia="等线" w:cs="Cambria" w:eastAsiaTheme="minorEastAsia" w:ascii="Cambria" w:hAnsi="Cambria"/>
          <w:b w:val="false"/>
          <w:bCs w:val="false"/>
          <w:sz w:val="24"/>
          <w:szCs w:val="24"/>
          <w:u w:val="none"/>
          <w:lang w:val="en-US" w:eastAsia="zh-CN"/>
        </w:rPr>
        <w:t>This project directly alligns with the following SDGs:</w:t>
      </w:r>
    </w:p>
    <w:p>
      <w:pPr>
        <w:pStyle w:val="Normal"/>
        <w:widowControl/>
        <w:numPr>
          <w:ilvl w:val="0"/>
          <w:numId w:val="3"/>
        </w:numPr>
        <w:spacing w:lineRule="auto" w:line="360" w:before="0" w:after="0"/>
        <w:jc w:val="left"/>
        <w:rPr>
          <w:rFonts w:ascii="Cambria" w:hAnsi="Cambria" w:eastAsia="等线" w:cs="Cambria" w:eastAsiaTheme="minorEastAsia"/>
          <w:b/>
          <w:bCs/>
          <w:sz w:val="24"/>
          <w:szCs w:val="24"/>
          <w:u w:val="none"/>
          <w:lang w:val="en-US" w:eastAsia="zh-CN"/>
        </w:rPr>
      </w:pPr>
      <w:r>
        <w:rPr>
          <w:rFonts w:eastAsia="等线" w:cs="Cambria" w:eastAsiaTheme="minorEastAsia" w:ascii="Cambria" w:hAnsi="Cambria"/>
          <w:b/>
          <w:bCs/>
          <w:sz w:val="24"/>
          <w:szCs w:val="24"/>
          <w:u w:val="none"/>
          <w:lang w:val="en-US" w:eastAsia="zh-CN"/>
        </w:rPr>
        <w:t xml:space="preserve">SDG 1 (No Poverty): </w:t>
      </w:r>
      <w:r>
        <w:rPr>
          <w:rFonts w:eastAsia="等线" w:cs="Cambria" w:eastAsiaTheme="minorEastAsia" w:ascii="Cambria" w:hAnsi="Cambria"/>
          <w:b w:val="false"/>
          <w:bCs w:val="false"/>
          <w:sz w:val="24"/>
          <w:szCs w:val="24"/>
          <w:u w:val="none"/>
          <w:lang w:val="en-US" w:eastAsia="zh-CN"/>
        </w:rPr>
        <w:t xml:space="preserve">Our proect alligns with this SDG by supporting flood affected families with basic </w:t>
      </w:r>
      <w:r>
        <w:rPr>
          <w:rFonts w:eastAsia="等线" w:cs="Cambria" w:eastAsiaTheme="minorEastAsia" w:ascii="Cambria" w:hAnsi="Cambria"/>
          <w:b w:val="false"/>
          <w:bCs w:val="false"/>
          <w:sz w:val="24"/>
          <w:szCs w:val="24"/>
          <w:u w:val="none"/>
          <w:lang w:val="en-US" w:eastAsia="zh-CN"/>
        </w:rPr>
        <w:t>accessories</w:t>
      </w:r>
    </w:p>
    <w:p>
      <w:pPr>
        <w:pStyle w:val="Normal"/>
        <w:widowControl/>
        <w:numPr>
          <w:ilvl w:val="0"/>
          <w:numId w:val="3"/>
        </w:numPr>
        <w:spacing w:lineRule="auto" w:line="360" w:before="0" w:after="0"/>
        <w:jc w:val="left"/>
        <w:rPr>
          <w:rFonts w:ascii="Cambria" w:hAnsi="Cambria" w:eastAsia="等线" w:cs="Cambria" w:eastAsiaTheme="minorEastAsia"/>
          <w:b/>
          <w:bCs/>
          <w:sz w:val="24"/>
          <w:szCs w:val="24"/>
          <w:u w:val="none"/>
          <w:lang w:val="en-US" w:eastAsia="zh-CN"/>
        </w:rPr>
      </w:pPr>
      <w:r>
        <w:rPr>
          <w:rFonts w:eastAsia="等线" w:cs="Cambria" w:eastAsiaTheme="minorEastAsia" w:ascii="Cambria" w:hAnsi="Cambria"/>
          <w:b/>
          <w:bCs/>
          <w:sz w:val="24"/>
          <w:szCs w:val="24"/>
          <w:u w:val="none"/>
          <w:lang w:val="en-US" w:eastAsia="zh-CN"/>
        </w:rPr>
        <w:t xml:space="preserve">SDG 2 (zero hunger): </w:t>
      </w:r>
      <w:r>
        <w:rPr>
          <w:rFonts w:eastAsia="等线" w:cs="Cambria" w:eastAsiaTheme="minorEastAsia" w:ascii="Cambria" w:hAnsi="Cambria"/>
          <w:b w:val="false"/>
          <w:bCs w:val="false"/>
          <w:sz w:val="24"/>
          <w:szCs w:val="24"/>
          <w:u w:val="none"/>
          <w:lang w:val="en-US" w:eastAsia="zh-CN"/>
        </w:rPr>
        <w:t>Alligns with this sdg by ensuring food availability through relief packages.</w:t>
      </w:r>
    </w:p>
    <w:p>
      <w:pPr>
        <w:pStyle w:val="Normal"/>
        <w:widowControl/>
        <w:spacing w:lineRule="auto" w:line="360" w:before="0" w:after="0"/>
        <w:jc w:val="left"/>
        <w:rPr>
          <w:rFonts w:ascii="Cambria" w:hAnsi="Cambria" w:eastAsia="等线" w:cs="Cambria" w:eastAsiaTheme="minorEastAsia"/>
          <w:b w:val="false"/>
          <w:bCs w:val="false"/>
          <w:sz w:val="40"/>
          <w:szCs w:val="40"/>
          <w:u w:val="none"/>
          <w:lang w:val="en-US" w:eastAsia="zh-CN"/>
        </w:rPr>
      </w:pPr>
      <w:r>
        <w:rPr>
          <w:rFonts w:eastAsia="等线" w:cs="Cambria" w:eastAsiaTheme="minorEastAsia" w:ascii="Cambria" w:hAnsi="Cambria"/>
          <w:b w:val="false"/>
          <w:bCs w:val="false"/>
          <w:sz w:val="40"/>
          <w:szCs w:val="40"/>
          <w:u w:val="none"/>
          <w:lang w:val="en-US" w:eastAsia="zh-CN"/>
        </w:rPr>
        <w:t>Project Description:</w:t>
      </w:r>
    </w:p>
    <w:p>
      <w:pPr>
        <w:pStyle w:val="Normal"/>
        <w:widowControl/>
        <w:spacing w:lineRule="auto" w:line="360" w:before="0" w:after="0"/>
        <w:jc w:val="both"/>
        <w:rPr>
          <w:rFonts w:ascii="Cambria" w:hAnsi="Cambria" w:eastAsia="等线" w:cs="Cambria" w:eastAsiaTheme="minorEastAsia"/>
          <w:b w:val="false"/>
          <w:bCs w:val="false"/>
          <w:sz w:val="24"/>
          <w:szCs w:val="24"/>
          <w:u w:val="none"/>
          <w:lang w:val="en-US" w:eastAsia="zh-CN"/>
        </w:rPr>
      </w:pPr>
      <w:r>
        <w:rPr>
          <w:rFonts w:eastAsia="等线" w:cs="Cambria" w:eastAsiaTheme="minorEastAsia" w:ascii="Cambria" w:hAnsi="Cambria"/>
          <w:b w:val="false"/>
          <w:bCs w:val="false"/>
          <w:sz w:val="24"/>
          <w:szCs w:val="24"/>
          <w:u w:val="none"/>
          <w:lang w:val="en-US" w:eastAsia="zh-CN"/>
        </w:rPr>
        <w:t xml:space="preserve">The time duration of our project was 15 hours (4 hours per week). We worked with Alkhidmat Foundation about 4 weeks. In the first 2 weeks (8 hours), our group participated in a packing drive activity held at </w:t>
      </w:r>
      <w:r>
        <w:rPr>
          <w:rFonts w:eastAsia="等线" w:cs="Cambria" w:eastAsiaTheme="minorEastAsia" w:ascii="Cambria" w:hAnsi="Cambria"/>
          <w:b/>
          <w:bCs/>
          <w:sz w:val="24"/>
          <w:szCs w:val="24"/>
          <w:u w:val="none"/>
          <w:lang w:val="en-US" w:eastAsia="zh-CN"/>
        </w:rPr>
        <w:t xml:space="preserve">CECOS </w:t>
      </w:r>
      <w:r>
        <w:rPr>
          <w:rFonts w:eastAsia="等线" w:cs="Cambria" w:eastAsiaTheme="minorEastAsia" w:ascii="Cambria" w:hAnsi="Cambria"/>
          <w:b w:val="false"/>
          <w:bCs w:val="false"/>
          <w:sz w:val="24"/>
          <w:szCs w:val="24"/>
          <w:u w:val="none"/>
          <w:lang w:val="en-US" w:eastAsia="zh-CN"/>
        </w:rPr>
        <w:t>univesity, where on the first day, we received all the materials one by one and placed in a Hall Loactied at 2</w:t>
      </w:r>
      <w:r>
        <w:rPr>
          <w:rFonts w:eastAsia="等线" w:cs="Cambria" w:eastAsiaTheme="minorEastAsia" w:ascii="Cambria" w:hAnsi="Cambria"/>
          <w:b w:val="false"/>
          <w:bCs w:val="false"/>
          <w:sz w:val="24"/>
          <w:szCs w:val="24"/>
          <w:u w:val="none"/>
          <w:vertAlign w:val="superscript"/>
          <w:lang w:val="en-US" w:eastAsia="zh-CN"/>
        </w:rPr>
        <w:t>nd</w:t>
      </w:r>
      <w:r>
        <w:rPr>
          <w:rFonts w:eastAsia="等线" w:cs="Cambria" w:eastAsiaTheme="minorEastAsia" w:ascii="Cambria" w:hAnsi="Cambria"/>
          <w:b w:val="false"/>
          <w:bCs w:val="false"/>
          <w:sz w:val="24"/>
          <w:szCs w:val="24"/>
          <w:u w:val="none"/>
          <w:lang w:val="en-US" w:eastAsia="zh-CN"/>
        </w:rPr>
        <w:t xml:space="preserve"> flood of the building. One the scond day at </w:t>
      </w:r>
      <w:r>
        <w:rPr>
          <w:rFonts w:eastAsia="等线" w:cs="Cambria" w:eastAsiaTheme="minorEastAsia" w:ascii="Cambria" w:hAnsi="Cambria"/>
          <w:b/>
          <w:bCs/>
          <w:sz w:val="24"/>
          <w:szCs w:val="24"/>
          <w:u w:val="none"/>
          <w:lang w:val="en-US" w:eastAsia="zh-CN"/>
        </w:rPr>
        <w:t xml:space="preserve">CECOS university, </w:t>
      </w:r>
      <w:r>
        <w:rPr>
          <w:rFonts w:eastAsia="等线" w:cs="Cambria" w:eastAsiaTheme="minorEastAsia" w:ascii="Cambria" w:hAnsi="Cambria"/>
          <w:b w:val="false"/>
          <w:bCs w:val="false"/>
          <w:sz w:val="24"/>
          <w:szCs w:val="24"/>
          <w:u w:val="none"/>
          <w:lang w:val="en-US" w:eastAsia="zh-CN"/>
        </w:rPr>
        <w:t xml:space="preserve">we cooperate with foundation by packing organizing the material and made kits which were went to SWABI from there. In the next 2 weeks (7 hours), we continued our participation with alkhidmat foundation at their </w:t>
      </w:r>
      <w:r>
        <w:rPr>
          <w:rFonts w:eastAsia="等线" w:cs="Cambria" w:eastAsiaTheme="minorEastAsia" w:ascii="Cambria" w:hAnsi="Cambria"/>
          <w:b/>
          <w:bCs/>
          <w:sz w:val="24"/>
          <w:szCs w:val="24"/>
          <w:u w:val="none"/>
          <w:lang w:val="en-US" w:eastAsia="zh-CN"/>
        </w:rPr>
        <w:t xml:space="preserve">kyhber Kallay Office, </w:t>
      </w:r>
      <w:r>
        <w:rPr>
          <w:rFonts w:eastAsia="等线" w:cs="Cambria" w:eastAsiaTheme="minorEastAsia" w:ascii="Cambria" w:hAnsi="Cambria"/>
          <w:b w:val="false"/>
          <w:bCs w:val="false"/>
          <w:sz w:val="24"/>
          <w:szCs w:val="24"/>
          <w:u w:val="none"/>
          <w:lang w:val="en-US" w:eastAsia="zh-CN"/>
        </w:rPr>
        <w:t>we almost repeated the same process, first day we received all the materials then packed it and load it to the trucks.</w:t>
      </w:r>
    </w:p>
    <w:p>
      <w:pPr>
        <w:pStyle w:val="Normal"/>
        <w:widowControl/>
        <w:spacing w:lineRule="auto" w:line="360" w:before="0" w:after="0"/>
        <w:jc w:val="both"/>
        <w:rPr>
          <w:rFonts w:ascii="Cambria" w:hAnsi="Cambria" w:eastAsia="等线" w:cs="Cambria" w:eastAsiaTheme="minorEastAsia"/>
          <w:b w:val="false"/>
          <w:bCs w:val="false"/>
          <w:sz w:val="24"/>
          <w:szCs w:val="24"/>
          <w:u w:val="none"/>
          <w:lang w:val="en-US" w:eastAsia="zh-CN"/>
        </w:rPr>
      </w:pPr>
      <w:r>
        <w:rPr>
          <w:rFonts w:eastAsia="等线" w:cs="Cambria" w:eastAsiaTheme="minorEastAsia" w:ascii="Cambria" w:hAnsi="Cambria"/>
          <w:b w:val="false"/>
          <w:bCs w:val="false"/>
          <w:sz w:val="24"/>
          <w:szCs w:val="24"/>
          <w:u w:val="none"/>
          <w:lang w:val="en-US" w:eastAsia="zh-CN"/>
        </w:rPr>
        <w:t xml:space="preserve">The materials in this drives includes variety of essential and basic need items such as </w:t>
      </w:r>
      <w:r>
        <w:rPr>
          <w:rFonts w:eastAsia="等线" w:cs="Cambria" w:eastAsiaTheme="minorEastAsia" w:ascii="Cambria" w:hAnsi="Cambria"/>
          <w:b/>
          <w:bCs/>
          <w:sz w:val="24"/>
          <w:szCs w:val="24"/>
          <w:u w:val="none"/>
          <w:lang w:val="en-US" w:eastAsia="zh-CN"/>
        </w:rPr>
        <w:t>charpayis, baltis, bartan, sugerm tea, milk, blankets, cooking oil, rices,biscuits, hygiene kits, clothes and other basic necessitites.</w:t>
      </w:r>
    </w:p>
    <w:p>
      <w:pPr>
        <w:pStyle w:val="Normal"/>
        <w:widowControl/>
        <w:spacing w:lineRule="auto" w:line="360" w:before="0" w:after="0"/>
        <w:jc w:val="both"/>
        <w:rPr>
          <w:rFonts w:ascii="Cambria" w:hAnsi="Cambria" w:eastAsia="等线" w:cs="Cambria" w:eastAsiaTheme="minorEastAsia"/>
          <w:b w:val="false"/>
          <w:bCs w:val="false"/>
          <w:sz w:val="24"/>
          <w:szCs w:val="24"/>
          <w:u w:val="none"/>
          <w:lang w:val="en-US" w:eastAsia="zh-CN"/>
        </w:rPr>
      </w:pPr>
      <w:r>
        <w:rPr>
          <w:rFonts w:eastAsia="等线" w:cs="Cambria" w:eastAsiaTheme="minorEastAsia" w:ascii="Cambria" w:hAnsi="Cambria"/>
          <w:b w:val="false"/>
          <w:bCs w:val="false"/>
          <w:sz w:val="24"/>
          <w:szCs w:val="24"/>
          <w:u w:val="none"/>
          <w:lang w:val="en-US" w:eastAsia="zh-CN"/>
        </w:rPr>
        <w:t>All three of us participated in the entire process. First we unloaded the material from the trucks, bring them to target place one by one, sorted the material, and then packed the items for each family. Each kit was carefully filled so that it contain same amount and different items like food, clotheing and hygine material. After packing, we labeled the kits according to their destination areas and then reloaded all the materials back to truck which were then be delivered to flood affected regions.</w:t>
      </w:r>
    </w:p>
    <w:p>
      <w:pPr>
        <w:pStyle w:val="Normal"/>
        <w:widowControl/>
        <w:spacing w:lineRule="auto" w:line="360" w:before="0" w:after="0"/>
        <w:jc w:val="left"/>
        <w:rPr>
          <w:rFonts w:ascii="Cambria" w:hAnsi="Cambria" w:cs="Cambria"/>
          <w:sz w:val="40"/>
          <w:szCs w:val="40"/>
        </w:rPr>
      </w:pPr>
      <w:r>
        <w:rPr>
          <w:rFonts w:cs="Cambria" w:ascii="Cambria" w:hAnsi="Cambria"/>
          <w:sz w:val="40"/>
          <w:szCs w:val="40"/>
        </w:rPr>
        <w:t>Timeline of the project:</w:t>
      </w:r>
    </w:p>
    <w:tbl>
      <w:tblPr>
        <w:tblStyle w:val="9"/>
        <w:tblW w:w="8417" w:type="dxa"/>
        <w:jc w:val="left"/>
        <w:tblInd w:w="102" w:type="dxa"/>
        <w:tblLayout w:type="fixed"/>
        <w:tblCellMar>
          <w:top w:w="0" w:type="dxa"/>
          <w:left w:w="108" w:type="dxa"/>
          <w:bottom w:w="0" w:type="dxa"/>
          <w:right w:w="108" w:type="dxa"/>
        </w:tblCellMar>
      </w:tblPr>
      <w:tblGrid>
        <w:gridCol w:w="2614"/>
        <w:gridCol w:w="1711"/>
        <w:gridCol w:w="986"/>
        <w:gridCol w:w="1034"/>
        <w:gridCol w:w="819"/>
        <w:gridCol w:w="1253"/>
      </w:tblGrid>
      <w:tr>
        <w:trPr/>
        <w:tc>
          <w:tcPr>
            <w:tcW w:w="2614" w:type="dxa"/>
            <w:tcBorders/>
          </w:tcPr>
          <w:p>
            <w:pPr>
              <w:pStyle w:val="Normal"/>
              <w:widowControl w:val="false"/>
              <w:spacing w:before="0" w:after="0"/>
              <w:jc w:val="both"/>
              <w:rPr>
                <w:rFonts w:ascii="Times New Roman" w:hAnsi="Times New Roman"/>
                <w:b/>
                <w:bCs/>
                <w:position w:val="0"/>
                <w:sz w:val="24"/>
                <w:sz w:val="24"/>
                <w:szCs w:val="24"/>
                <w:vertAlign w:val="baseline"/>
                <w:lang w:val="en-US"/>
              </w:rPr>
            </w:pPr>
            <w:r>
              <w:rPr>
                <w:rFonts w:ascii="Times New Roman" w:hAnsi="Times New Roman"/>
                <w:b/>
                <w:bCs/>
                <w:kern w:val="0"/>
                <w:sz w:val="24"/>
                <w:szCs w:val="24"/>
              </w:rPr>
              <w:t>Task/Activity</w:t>
            </w:r>
          </w:p>
        </w:tc>
        <w:tc>
          <w:tcPr>
            <w:tcW w:w="1711" w:type="dxa"/>
            <w:tcBorders/>
          </w:tcPr>
          <w:p>
            <w:pPr>
              <w:pStyle w:val="Normal"/>
              <w:widowControl w:val="false"/>
              <w:spacing w:before="0" w:after="0"/>
              <w:jc w:val="both"/>
              <w:rPr>
                <w:rFonts w:ascii="Times New Roman" w:hAnsi="Times New Roman"/>
                <w:b/>
                <w:bCs/>
                <w:sz w:val="24"/>
                <w:szCs w:val="24"/>
                <w:lang w:val="en-US"/>
              </w:rPr>
            </w:pPr>
            <w:r>
              <w:rPr>
                <w:rFonts w:ascii="Times New Roman" w:hAnsi="Times New Roman"/>
                <w:b/>
                <w:bCs/>
                <w:kern w:val="0"/>
                <w:sz w:val="24"/>
                <w:szCs w:val="24"/>
                <w:lang w:val="en-US"/>
              </w:rPr>
              <w:t xml:space="preserve">Collaborating Organization </w:t>
            </w:r>
          </w:p>
        </w:tc>
        <w:tc>
          <w:tcPr>
            <w:tcW w:w="986" w:type="dxa"/>
            <w:tcBorders/>
          </w:tcPr>
          <w:p>
            <w:pPr>
              <w:pStyle w:val="Normal"/>
              <w:widowControl w:val="false"/>
              <w:spacing w:before="0" w:after="0"/>
              <w:jc w:val="both"/>
              <w:rPr>
                <w:rFonts w:ascii="Times New Roman" w:hAnsi="Times New Roman"/>
                <w:b/>
                <w:bCs/>
                <w:position w:val="0"/>
                <w:sz w:val="24"/>
                <w:sz w:val="24"/>
                <w:szCs w:val="24"/>
                <w:vertAlign w:val="baseline"/>
                <w:lang w:val="en-US"/>
              </w:rPr>
            </w:pPr>
            <w:r>
              <w:rPr>
                <w:rFonts w:ascii="Times New Roman" w:hAnsi="Times New Roman"/>
                <w:b/>
                <w:bCs/>
                <w:kern w:val="0"/>
                <w:position w:val="0"/>
                <w:sz w:val="24"/>
                <w:sz w:val="24"/>
                <w:szCs w:val="24"/>
                <w:vertAlign w:val="baseline"/>
                <w:lang w:val="en-US"/>
              </w:rPr>
              <w:t>Hours Spent</w:t>
            </w:r>
          </w:p>
        </w:tc>
        <w:tc>
          <w:tcPr>
            <w:tcW w:w="1034" w:type="dxa"/>
            <w:tcBorders/>
          </w:tcPr>
          <w:p>
            <w:pPr>
              <w:pStyle w:val="Normal"/>
              <w:widowControl w:val="false"/>
              <w:spacing w:before="0" w:after="0"/>
              <w:jc w:val="both"/>
              <w:rPr>
                <w:rFonts w:ascii="Times New Roman" w:hAnsi="Times New Roman"/>
                <w:b/>
                <w:bCs/>
                <w:position w:val="0"/>
                <w:sz w:val="24"/>
                <w:sz w:val="24"/>
                <w:szCs w:val="24"/>
                <w:vertAlign w:val="baseline"/>
                <w:lang w:val="en-US"/>
              </w:rPr>
            </w:pPr>
            <w:r>
              <w:rPr>
                <w:rFonts w:ascii="Times New Roman" w:hAnsi="Times New Roman"/>
                <w:b/>
                <w:bCs/>
                <w:kern w:val="0"/>
                <w:position w:val="0"/>
                <w:sz w:val="24"/>
                <w:sz w:val="24"/>
                <w:szCs w:val="24"/>
                <w:vertAlign w:val="baseline"/>
                <w:lang w:val="en-US"/>
              </w:rPr>
              <w:t>Start Date</w:t>
            </w:r>
          </w:p>
        </w:tc>
        <w:tc>
          <w:tcPr>
            <w:tcW w:w="819" w:type="dxa"/>
            <w:tcBorders/>
          </w:tcPr>
          <w:p>
            <w:pPr>
              <w:pStyle w:val="Normal"/>
              <w:widowControl w:val="false"/>
              <w:spacing w:before="0" w:after="0"/>
              <w:jc w:val="both"/>
              <w:rPr>
                <w:rFonts w:ascii="Times New Roman" w:hAnsi="Times New Roman"/>
                <w:b/>
                <w:bCs/>
                <w:position w:val="0"/>
                <w:sz w:val="24"/>
                <w:sz w:val="24"/>
                <w:szCs w:val="24"/>
                <w:vertAlign w:val="baseline"/>
                <w:lang w:val="en-US"/>
              </w:rPr>
            </w:pPr>
            <w:r>
              <w:rPr>
                <w:rFonts w:ascii="Times New Roman" w:hAnsi="Times New Roman"/>
                <w:b/>
                <w:bCs/>
                <w:kern w:val="0"/>
                <w:position w:val="0"/>
                <w:sz w:val="24"/>
                <w:sz w:val="24"/>
                <w:szCs w:val="24"/>
                <w:vertAlign w:val="baseline"/>
                <w:lang w:val="en-US"/>
              </w:rPr>
              <w:t>End Date</w:t>
            </w:r>
          </w:p>
        </w:tc>
        <w:tc>
          <w:tcPr>
            <w:tcW w:w="1253" w:type="dxa"/>
            <w:tcBorders/>
          </w:tcPr>
          <w:p>
            <w:pPr>
              <w:pStyle w:val="Normal"/>
              <w:widowControl w:val="false"/>
              <w:spacing w:before="0" w:after="0"/>
              <w:jc w:val="both"/>
              <w:rPr>
                <w:rFonts w:ascii="Times New Roman" w:hAnsi="Times New Roman"/>
                <w:b/>
                <w:bCs/>
                <w:position w:val="0"/>
                <w:sz w:val="24"/>
                <w:sz w:val="24"/>
                <w:szCs w:val="24"/>
                <w:vertAlign w:val="baseline"/>
                <w:lang w:val="en-US"/>
              </w:rPr>
            </w:pPr>
            <w:r>
              <w:rPr>
                <w:rFonts w:ascii="Times New Roman" w:hAnsi="Times New Roman"/>
                <w:b/>
                <w:bCs/>
                <w:kern w:val="0"/>
                <w:position w:val="0"/>
                <w:sz w:val="24"/>
                <w:sz w:val="24"/>
                <w:szCs w:val="24"/>
                <w:vertAlign w:val="baseline"/>
                <w:lang w:val="en-US"/>
              </w:rPr>
              <w:t>Group Members</w:t>
            </w:r>
          </w:p>
        </w:tc>
      </w:tr>
      <w:tr>
        <w:trPr/>
        <w:tc>
          <w:tcPr>
            <w:tcW w:w="2614" w:type="dxa"/>
            <w:tcBorders/>
          </w:tcPr>
          <w:p>
            <w:pPr>
              <w:pStyle w:val="Normal"/>
              <w:widowControl w:val="false"/>
              <w:spacing w:before="0" w:after="0"/>
              <w:jc w:val="both"/>
              <w:rPr>
                <w:rFonts w:ascii="Times New Roman" w:hAnsi="Times New Roman"/>
                <w:position w:val="0"/>
                <w:sz w:val="24"/>
                <w:sz w:val="24"/>
                <w:szCs w:val="24"/>
                <w:vertAlign w:val="baseline"/>
                <w:lang w:val="en-US"/>
              </w:rPr>
            </w:pPr>
            <w:r>
              <w:rPr>
                <w:rFonts w:ascii="Times New Roman" w:hAnsi="Times New Roman"/>
                <w:kern w:val="0"/>
                <w:position w:val="0"/>
                <w:sz w:val="24"/>
                <w:sz w:val="24"/>
                <w:szCs w:val="24"/>
                <w:vertAlign w:val="baseline"/>
                <w:lang w:val="en-US"/>
              </w:rPr>
              <w:t>Unload  and sort items at CECOS univeristy</w:t>
            </w:r>
          </w:p>
        </w:tc>
        <w:tc>
          <w:tcPr>
            <w:tcW w:w="1711" w:type="dxa"/>
            <w:tcBorders/>
          </w:tcPr>
          <w:p>
            <w:pPr>
              <w:pStyle w:val="Normal"/>
              <w:widowControl w:val="false"/>
              <w:spacing w:before="0" w:after="0"/>
              <w:jc w:val="both"/>
              <w:rPr>
                <w:rFonts w:ascii="Times New Roman" w:hAnsi="Times New Roman"/>
                <w:position w:val="0"/>
                <w:sz w:val="24"/>
                <w:sz w:val="24"/>
                <w:szCs w:val="24"/>
                <w:vertAlign w:val="baseline"/>
                <w:lang w:val="en-US"/>
              </w:rPr>
            </w:pPr>
            <w:r>
              <w:rPr>
                <w:rFonts w:ascii="Times New Roman" w:hAnsi="Times New Roman"/>
                <w:kern w:val="0"/>
                <w:position w:val="0"/>
                <w:sz w:val="24"/>
                <w:sz w:val="24"/>
                <w:szCs w:val="24"/>
                <w:vertAlign w:val="baseline"/>
                <w:lang w:val="en-US"/>
              </w:rPr>
              <w:t>Alkhidmat foundation</w:t>
            </w:r>
          </w:p>
        </w:tc>
        <w:tc>
          <w:tcPr>
            <w:tcW w:w="986" w:type="dxa"/>
            <w:tcBorders/>
          </w:tcPr>
          <w:p>
            <w:pPr>
              <w:pStyle w:val="Normal"/>
              <w:widowControl w:val="false"/>
              <w:spacing w:before="0" w:after="0"/>
              <w:jc w:val="both"/>
              <w:rPr>
                <w:rFonts w:ascii="Times New Roman" w:hAnsi="Times New Roman"/>
                <w:position w:val="0"/>
                <w:sz w:val="24"/>
                <w:sz w:val="24"/>
                <w:szCs w:val="24"/>
                <w:vertAlign w:val="baseline"/>
                <w:lang w:val="en-US"/>
              </w:rPr>
            </w:pPr>
            <w:r>
              <w:rPr>
                <w:rFonts w:ascii="Times New Roman" w:hAnsi="Times New Roman"/>
                <w:kern w:val="0"/>
                <w:position w:val="0"/>
                <w:sz w:val="24"/>
                <w:sz w:val="24"/>
                <w:szCs w:val="24"/>
                <w:vertAlign w:val="baseline"/>
                <w:lang w:val="en-US"/>
              </w:rPr>
              <w:t>2</w:t>
            </w:r>
          </w:p>
        </w:tc>
        <w:tc>
          <w:tcPr>
            <w:tcW w:w="1034" w:type="dxa"/>
            <w:tcBorders/>
          </w:tcPr>
          <w:p>
            <w:pPr>
              <w:pStyle w:val="Normal"/>
              <w:widowControl w:val="false"/>
              <w:spacing w:before="0" w:after="0"/>
              <w:jc w:val="both"/>
              <w:rPr>
                <w:rFonts w:ascii="Times New Roman" w:hAnsi="Times New Roman"/>
                <w:position w:val="0"/>
                <w:sz w:val="24"/>
                <w:sz w:val="24"/>
                <w:szCs w:val="24"/>
                <w:vertAlign w:val="baseline"/>
                <w:lang w:val="en-US"/>
              </w:rPr>
            </w:pPr>
            <w:r>
              <w:rPr>
                <w:rFonts w:ascii="Times New Roman" w:hAnsi="Times New Roman"/>
                <w:kern w:val="0"/>
                <w:position w:val="0"/>
                <w:sz w:val="24"/>
                <w:sz w:val="24"/>
                <w:szCs w:val="24"/>
                <w:vertAlign w:val="baseline"/>
                <w:lang w:val="en-US"/>
              </w:rPr>
              <w:t>01/9/25</w:t>
            </w:r>
          </w:p>
        </w:tc>
        <w:tc>
          <w:tcPr>
            <w:tcW w:w="819" w:type="dxa"/>
            <w:tcBorders/>
          </w:tcPr>
          <w:p>
            <w:pPr>
              <w:pStyle w:val="Normal"/>
              <w:widowControl w:val="false"/>
              <w:spacing w:before="0" w:after="0"/>
              <w:jc w:val="both"/>
              <w:rPr>
                <w:rFonts w:ascii="Times New Roman" w:hAnsi="Times New Roman"/>
                <w:position w:val="0"/>
                <w:sz w:val="24"/>
                <w:sz w:val="24"/>
                <w:szCs w:val="24"/>
                <w:vertAlign w:val="baseline"/>
                <w:lang w:val="en-US"/>
              </w:rPr>
            </w:pPr>
            <w:r>
              <w:rPr>
                <w:rFonts w:ascii="Times New Roman" w:hAnsi="Times New Roman"/>
                <w:kern w:val="0"/>
                <w:position w:val="0"/>
                <w:sz w:val="24"/>
                <w:sz w:val="24"/>
                <w:szCs w:val="24"/>
                <w:vertAlign w:val="baseline"/>
                <w:lang w:val="en-US"/>
              </w:rPr>
              <w:t>1/9</w:t>
            </w:r>
          </w:p>
        </w:tc>
        <w:tc>
          <w:tcPr>
            <w:tcW w:w="1253" w:type="dxa"/>
            <w:tcBorders/>
          </w:tcPr>
          <w:p>
            <w:pPr>
              <w:pStyle w:val="Normal"/>
              <w:widowControl w:val="false"/>
              <w:spacing w:before="0" w:after="0"/>
              <w:jc w:val="both"/>
              <w:rPr>
                <w:rFonts w:ascii="Times New Roman" w:hAnsi="Times New Roman"/>
                <w:position w:val="0"/>
                <w:sz w:val="24"/>
                <w:sz w:val="24"/>
                <w:szCs w:val="24"/>
                <w:vertAlign w:val="baseline"/>
                <w:lang w:val="en-US"/>
              </w:rPr>
            </w:pPr>
            <w:r>
              <w:rPr>
                <w:rFonts w:ascii="Times New Roman" w:hAnsi="Times New Roman"/>
                <w:kern w:val="0"/>
                <w:position w:val="0"/>
                <w:sz w:val="24"/>
                <w:sz w:val="24"/>
                <w:szCs w:val="24"/>
                <w:vertAlign w:val="baseline"/>
                <w:lang w:val="en-US"/>
              </w:rPr>
              <w:t>3</w:t>
            </w:r>
          </w:p>
        </w:tc>
      </w:tr>
      <w:tr>
        <w:trPr/>
        <w:tc>
          <w:tcPr>
            <w:tcW w:w="2614" w:type="dxa"/>
            <w:tcBorders/>
          </w:tcPr>
          <w:p>
            <w:pPr>
              <w:pStyle w:val="Normal"/>
              <w:widowControl w:val="false"/>
              <w:spacing w:before="0" w:after="0"/>
              <w:jc w:val="both"/>
              <w:rPr>
                <w:rFonts w:ascii="Times New Roman" w:hAnsi="Times New Roman"/>
                <w:position w:val="0"/>
                <w:sz w:val="24"/>
                <w:sz w:val="24"/>
                <w:szCs w:val="24"/>
                <w:vertAlign w:val="baseline"/>
                <w:lang w:val="en-US"/>
              </w:rPr>
            </w:pPr>
            <w:r>
              <w:rPr>
                <w:rFonts w:ascii="Times New Roman" w:hAnsi="Times New Roman"/>
                <w:kern w:val="0"/>
                <w:position w:val="0"/>
                <w:sz w:val="24"/>
                <w:sz w:val="24"/>
                <w:szCs w:val="24"/>
                <w:vertAlign w:val="baseline"/>
                <w:lang w:val="en-US"/>
              </w:rPr>
              <w:t>Packed, labled and reload items at CECOS university</w:t>
            </w:r>
          </w:p>
        </w:tc>
        <w:tc>
          <w:tcPr>
            <w:tcW w:w="1711" w:type="dxa"/>
            <w:tcBorders/>
          </w:tcPr>
          <w:p>
            <w:pPr>
              <w:pStyle w:val="Normal"/>
              <w:widowControl w:val="false"/>
              <w:spacing w:before="0" w:after="0"/>
              <w:jc w:val="both"/>
              <w:rPr>
                <w:rFonts w:ascii="Times New Roman" w:hAnsi="Times New Roman"/>
                <w:position w:val="0"/>
                <w:sz w:val="24"/>
                <w:sz w:val="24"/>
                <w:szCs w:val="24"/>
                <w:vertAlign w:val="baseline"/>
                <w:lang w:val="en-US"/>
              </w:rPr>
            </w:pPr>
            <w:r>
              <w:rPr>
                <w:rFonts w:ascii="Times New Roman" w:hAnsi="Times New Roman"/>
                <w:kern w:val="0"/>
                <w:position w:val="0"/>
                <w:sz w:val="24"/>
                <w:sz w:val="24"/>
                <w:szCs w:val="24"/>
                <w:vertAlign w:val="baseline"/>
                <w:lang w:val="en-US"/>
              </w:rPr>
              <w:t>Alkhidmat foundation</w:t>
            </w:r>
          </w:p>
        </w:tc>
        <w:tc>
          <w:tcPr>
            <w:tcW w:w="986" w:type="dxa"/>
            <w:tcBorders/>
          </w:tcPr>
          <w:p>
            <w:pPr>
              <w:pStyle w:val="Normal"/>
              <w:widowControl w:val="false"/>
              <w:spacing w:before="0" w:after="0"/>
              <w:jc w:val="both"/>
              <w:rPr>
                <w:rFonts w:ascii="Times New Roman" w:hAnsi="Times New Roman"/>
                <w:position w:val="0"/>
                <w:sz w:val="24"/>
                <w:sz w:val="24"/>
                <w:szCs w:val="24"/>
                <w:vertAlign w:val="baseline"/>
                <w:lang w:val="en-US"/>
              </w:rPr>
            </w:pPr>
            <w:r>
              <w:rPr>
                <w:rFonts w:ascii="Times New Roman" w:hAnsi="Times New Roman"/>
                <w:kern w:val="0"/>
                <w:position w:val="0"/>
                <w:sz w:val="24"/>
                <w:sz w:val="24"/>
                <w:szCs w:val="24"/>
                <w:vertAlign w:val="baseline"/>
                <w:lang w:val="en-US"/>
              </w:rPr>
              <w:t>2</w:t>
            </w:r>
          </w:p>
        </w:tc>
        <w:tc>
          <w:tcPr>
            <w:tcW w:w="1034" w:type="dxa"/>
            <w:tcBorders/>
          </w:tcPr>
          <w:p>
            <w:pPr>
              <w:pStyle w:val="Normal"/>
              <w:widowControl w:val="false"/>
              <w:spacing w:before="0" w:after="0"/>
              <w:jc w:val="both"/>
              <w:rPr>
                <w:rFonts w:ascii="Times New Roman" w:hAnsi="Times New Roman"/>
                <w:position w:val="0"/>
                <w:sz w:val="24"/>
                <w:sz w:val="24"/>
                <w:szCs w:val="24"/>
                <w:vertAlign w:val="baseline"/>
                <w:lang w:val="en-US"/>
              </w:rPr>
            </w:pPr>
            <w:r>
              <w:rPr>
                <w:rFonts w:ascii="Times New Roman" w:hAnsi="Times New Roman"/>
                <w:kern w:val="0"/>
                <w:position w:val="0"/>
                <w:sz w:val="24"/>
                <w:sz w:val="24"/>
                <w:szCs w:val="24"/>
                <w:vertAlign w:val="baseline"/>
                <w:lang w:val="en-US"/>
              </w:rPr>
              <w:t>2/9/25</w:t>
            </w:r>
          </w:p>
        </w:tc>
        <w:tc>
          <w:tcPr>
            <w:tcW w:w="819" w:type="dxa"/>
            <w:tcBorders/>
          </w:tcPr>
          <w:p>
            <w:pPr>
              <w:pStyle w:val="Normal"/>
              <w:widowControl w:val="false"/>
              <w:spacing w:before="0" w:after="0"/>
              <w:jc w:val="both"/>
              <w:rPr>
                <w:rFonts w:ascii="Times New Roman" w:hAnsi="Times New Roman"/>
                <w:position w:val="0"/>
                <w:sz w:val="24"/>
                <w:sz w:val="24"/>
                <w:szCs w:val="24"/>
                <w:vertAlign w:val="baseline"/>
                <w:lang w:val="en-US"/>
              </w:rPr>
            </w:pPr>
            <w:r>
              <w:rPr>
                <w:rFonts w:ascii="Times New Roman" w:hAnsi="Times New Roman"/>
                <w:kern w:val="0"/>
                <w:position w:val="0"/>
                <w:sz w:val="24"/>
                <w:sz w:val="24"/>
                <w:szCs w:val="24"/>
                <w:vertAlign w:val="baseline"/>
                <w:lang w:val="en-US"/>
              </w:rPr>
              <w:t>2/9</w:t>
            </w:r>
          </w:p>
        </w:tc>
        <w:tc>
          <w:tcPr>
            <w:tcW w:w="1253" w:type="dxa"/>
            <w:tcBorders/>
          </w:tcPr>
          <w:p>
            <w:pPr>
              <w:pStyle w:val="Normal"/>
              <w:widowControl w:val="false"/>
              <w:spacing w:before="0" w:after="0"/>
              <w:jc w:val="both"/>
              <w:rPr>
                <w:rFonts w:ascii="Times New Roman" w:hAnsi="Times New Roman"/>
                <w:position w:val="0"/>
                <w:sz w:val="24"/>
                <w:sz w:val="24"/>
                <w:szCs w:val="24"/>
                <w:vertAlign w:val="baseline"/>
                <w:lang w:val="en-US"/>
              </w:rPr>
            </w:pPr>
            <w:r>
              <w:rPr>
                <w:rFonts w:ascii="Times New Roman" w:hAnsi="Times New Roman"/>
                <w:kern w:val="0"/>
                <w:position w:val="0"/>
                <w:sz w:val="24"/>
                <w:sz w:val="24"/>
                <w:szCs w:val="24"/>
                <w:vertAlign w:val="baseline"/>
                <w:lang w:val="en-US"/>
              </w:rPr>
              <w:t>3</w:t>
            </w:r>
          </w:p>
        </w:tc>
      </w:tr>
      <w:tr>
        <w:trPr/>
        <w:tc>
          <w:tcPr>
            <w:tcW w:w="2614" w:type="dxa"/>
            <w:tcBorders/>
          </w:tcPr>
          <w:p>
            <w:pPr>
              <w:pStyle w:val="Normal"/>
              <w:widowControl w:val="false"/>
              <w:spacing w:before="0" w:after="0"/>
              <w:jc w:val="both"/>
              <w:rPr>
                <w:rFonts w:ascii="Times New Roman" w:hAnsi="Times New Roman"/>
                <w:position w:val="0"/>
                <w:sz w:val="24"/>
                <w:sz w:val="24"/>
                <w:szCs w:val="24"/>
                <w:vertAlign w:val="baseline"/>
                <w:lang w:val="en-US"/>
              </w:rPr>
            </w:pPr>
            <w:r>
              <w:rPr>
                <w:rFonts w:ascii="Times New Roman" w:hAnsi="Times New Roman"/>
                <w:kern w:val="0"/>
                <w:position w:val="0"/>
                <w:sz w:val="24"/>
                <w:sz w:val="24"/>
                <w:szCs w:val="24"/>
                <w:vertAlign w:val="baseline"/>
                <w:lang w:val="en-US"/>
              </w:rPr>
              <w:t>Unload and sort new items at same place</w:t>
            </w:r>
          </w:p>
        </w:tc>
        <w:tc>
          <w:tcPr>
            <w:tcW w:w="1711" w:type="dxa"/>
            <w:tcBorders/>
          </w:tcPr>
          <w:p>
            <w:pPr>
              <w:pStyle w:val="Normal"/>
              <w:widowControl w:val="false"/>
              <w:spacing w:before="0" w:after="0"/>
              <w:jc w:val="both"/>
              <w:rPr>
                <w:rFonts w:ascii="Times New Roman" w:hAnsi="Times New Roman"/>
                <w:position w:val="0"/>
                <w:sz w:val="24"/>
                <w:sz w:val="24"/>
                <w:szCs w:val="24"/>
                <w:vertAlign w:val="baseline"/>
                <w:lang w:val="en-US"/>
              </w:rPr>
            </w:pPr>
            <w:r>
              <w:rPr>
                <w:rFonts w:ascii="Times New Roman" w:hAnsi="Times New Roman"/>
                <w:kern w:val="0"/>
                <w:position w:val="0"/>
                <w:sz w:val="24"/>
                <w:sz w:val="24"/>
                <w:szCs w:val="24"/>
                <w:vertAlign w:val="baseline"/>
                <w:lang w:val="en-US"/>
              </w:rPr>
              <w:t>Alkhidmat foundation</w:t>
            </w:r>
          </w:p>
        </w:tc>
        <w:tc>
          <w:tcPr>
            <w:tcW w:w="986" w:type="dxa"/>
            <w:tcBorders/>
          </w:tcPr>
          <w:p>
            <w:pPr>
              <w:pStyle w:val="Normal"/>
              <w:widowControl w:val="false"/>
              <w:spacing w:before="0" w:after="0"/>
              <w:jc w:val="both"/>
              <w:rPr>
                <w:rFonts w:ascii="Times New Roman" w:hAnsi="Times New Roman"/>
                <w:position w:val="0"/>
                <w:sz w:val="24"/>
                <w:sz w:val="24"/>
                <w:szCs w:val="24"/>
                <w:vertAlign w:val="baseline"/>
                <w:lang w:val="en-US"/>
              </w:rPr>
            </w:pPr>
            <w:r>
              <w:rPr>
                <w:rFonts w:ascii="Times New Roman" w:hAnsi="Times New Roman"/>
                <w:kern w:val="0"/>
                <w:position w:val="0"/>
                <w:sz w:val="24"/>
                <w:sz w:val="24"/>
                <w:szCs w:val="24"/>
                <w:vertAlign w:val="baseline"/>
                <w:lang w:val="en-US"/>
              </w:rPr>
              <w:t>2</w:t>
            </w:r>
          </w:p>
        </w:tc>
        <w:tc>
          <w:tcPr>
            <w:tcW w:w="1034" w:type="dxa"/>
            <w:tcBorders/>
          </w:tcPr>
          <w:p>
            <w:pPr>
              <w:pStyle w:val="Normal"/>
              <w:widowControl w:val="false"/>
              <w:spacing w:before="0" w:after="0"/>
              <w:jc w:val="both"/>
              <w:rPr>
                <w:rFonts w:ascii="Times New Roman" w:hAnsi="Times New Roman"/>
                <w:position w:val="0"/>
                <w:sz w:val="24"/>
                <w:sz w:val="24"/>
                <w:szCs w:val="24"/>
                <w:vertAlign w:val="baseline"/>
                <w:lang w:val="en-US"/>
              </w:rPr>
            </w:pPr>
            <w:r>
              <w:rPr>
                <w:rFonts w:ascii="Times New Roman" w:hAnsi="Times New Roman"/>
                <w:kern w:val="0"/>
                <w:position w:val="0"/>
                <w:sz w:val="24"/>
                <w:sz w:val="24"/>
                <w:szCs w:val="24"/>
                <w:vertAlign w:val="baseline"/>
                <w:lang w:val="en-US"/>
              </w:rPr>
              <w:t>9/9/25</w:t>
            </w:r>
          </w:p>
        </w:tc>
        <w:tc>
          <w:tcPr>
            <w:tcW w:w="819" w:type="dxa"/>
            <w:tcBorders/>
          </w:tcPr>
          <w:p>
            <w:pPr>
              <w:pStyle w:val="Normal"/>
              <w:widowControl w:val="false"/>
              <w:spacing w:before="0" w:after="0"/>
              <w:jc w:val="both"/>
              <w:rPr>
                <w:rFonts w:ascii="Times New Roman" w:hAnsi="Times New Roman"/>
                <w:position w:val="0"/>
                <w:sz w:val="24"/>
                <w:sz w:val="24"/>
                <w:szCs w:val="24"/>
                <w:vertAlign w:val="baseline"/>
                <w:lang w:val="en-US"/>
              </w:rPr>
            </w:pPr>
            <w:r>
              <w:rPr>
                <w:rFonts w:ascii="Times New Roman" w:hAnsi="Times New Roman"/>
                <w:kern w:val="0"/>
                <w:position w:val="0"/>
                <w:sz w:val="24"/>
                <w:sz w:val="24"/>
                <w:szCs w:val="24"/>
                <w:vertAlign w:val="baseline"/>
                <w:lang w:val="en-US"/>
              </w:rPr>
              <w:t>9/9</w:t>
            </w:r>
          </w:p>
        </w:tc>
        <w:tc>
          <w:tcPr>
            <w:tcW w:w="1253" w:type="dxa"/>
            <w:tcBorders/>
          </w:tcPr>
          <w:p>
            <w:pPr>
              <w:pStyle w:val="Normal"/>
              <w:widowControl w:val="false"/>
              <w:spacing w:before="0" w:after="0"/>
              <w:jc w:val="both"/>
              <w:rPr>
                <w:rFonts w:ascii="Times New Roman" w:hAnsi="Times New Roman"/>
                <w:position w:val="0"/>
                <w:sz w:val="24"/>
                <w:sz w:val="24"/>
                <w:szCs w:val="24"/>
                <w:vertAlign w:val="baseline"/>
                <w:lang w:val="en-US"/>
              </w:rPr>
            </w:pPr>
            <w:r>
              <w:rPr>
                <w:rFonts w:ascii="Times New Roman" w:hAnsi="Times New Roman"/>
                <w:kern w:val="0"/>
                <w:position w:val="0"/>
                <w:sz w:val="24"/>
                <w:sz w:val="24"/>
                <w:szCs w:val="24"/>
                <w:vertAlign w:val="baseline"/>
                <w:lang w:val="en-US"/>
              </w:rPr>
              <w:t>3</w:t>
            </w:r>
          </w:p>
        </w:tc>
      </w:tr>
      <w:tr>
        <w:trPr/>
        <w:tc>
          <w:tcPr>
            <w:tcW w:w="2614" w:type="dxa"/>
            <w:tcBorders>
              <w:top w:val="nil"/>
            </w:tcBorders>
          </w:tcPr>
          <w:p>
            <w:pPr>
              <w:pStyle w:val="Normal"/>
              <w:widowControl w:val="false"/>
              <w:spacing w:before="0" w:after="0"/>
              <w:jc w:val="both"/>
              <w:rPr>
                <w:rFonts w:ascii="Times New Roman" w:hAnsi="Times New Roman"/>
                <w:position w:val="0"/>
                <w:sz w:val="24"/>
                <w:sz w:val="24"/>
                <w:szCs w:val="24"/>
                <w:vertAlign w:val="baseline"/>
                <w:lang w:val="en-US"/>
              </w:rPr>
            </w:pPr>
            <w:r>
              <w:rPr>
                <w:rFonts w:ascii="Times New Roman" w:hAnsi="Times New Roman"/>
                <w:kern w:val="0"/>
                <w:position w:val="0"/>
                <w:sz w:val="24"/>
                <w:sz w:val="24"/>
                <w:szCs w:val="24"/>
                <w:vertAlign w:val="baseline"/>
                <w:lang w:val="en-US"/>
              </w:rPr>
              <w:t>Pakced, labeled and reload items at same place</w:t>
            </w:r>
          </w:p>
        </w:tc>
        <w:tc>
          <w:tcPr>
            <w:tcW w:w="1711" w:type="dxa"/>
            <w:tcBorders>
              <w:top w:val="nil"/>
            </w:tcBorders>
          </w:tcPr>
          <w:p>
            <w:pPr>
              <w:pStyle w:val="Normal"/>
              <w:widowControl w:val="false"/>
              <w:spacing w:before="0" w:after="0"/>
              <w:jc w:val="both"/>
              <w:rPr>
                <w:rFonts w:ascii="Times New Roman" w:hAnsi="Times New Roman"/>
                <w:position w:val="0"/>
                <w:sz w:val="24"/>
                <w:sz w:val="24"/>
                <w:szCs w:val="24"/>
                <w:vertAlign w:val="baseline"/>
                <w:lang w:val="en-US"/>
              </w:rPr>
            </w:pPr>
            <w:r>
              <w:rPr>
                <w:rFonts w:ascii="Times New Roman" w:hAnsi="Times New Roman"/>
                <w:kern w:val="0"/>
                <w:position w:val="0"/>
                <w:sz w:val="24"/>
                <w:sz w:val="24"/>
                <w:szCs w:val="24"/>
                <w:vertAlign w:val="baseline"/>
                <w:lang w:val="en-US"/>
              </w:rPr>
              <w:t>Alkhidmat foundation</w:t>
            </w:r>
          </w:p>
        </w:tc>
        <w:tc>
          <w:tcPr>
            <w:tcW w:w="986" w:type="dxa"/>
            <w:tcBorders>
              <w:top w:val="nil"/>
            </w:tcBorders>
          </w:tcPr>
          <w:p>
            <w:pPr>
              <w:pStyle w:val="Normal"/>
              <w:widowControl w:val="false"/>
              <w:spacing w:before="0" w:after="0"/>
              <w:jc w:val="both"/>
              <w:rPr>
                <w:rFonts w:ascii="Times New Roman" w:hAnsi="Times New Roman"/>
                <w:position w:val="0"/>
                <w:sz w:val="24"/>
                <w:sz w:val="24"/>
                <w:szCs w:val="24"/>
                <w:vertAlign w:val="baseline"/>
                <w:lang w:val="en-US"/>
              </w:rPr>
            </w:pPr>
            <w:r>
              <w:rPr>
                <w:rFonts w:ascii="Times New Roman" w:hAnsi="Times New Roman"/>
                <w:kern w:val="0"/>
                <w:position w:val="0"/>
                <w:sz w:val="24"/>
                <w:sz w:val="24"/>
                <w:szCs w:val="24"/>
                <w:vertAlign w:val="baseline"/>
                <w:lang w:val="en-US"/>
              </w:rPr>
              <w:t>2</w:t>
            </w:r>
          </w:p>
        </w:tc>
        <w:tc>
          <w:tcPr>
            <w:tcW w:w="1034" w:type="dxa"/>
            <w:tcBorders>
              <w:top w:val="nil"/>
            </w:tcBorders>
          </w:tcPr>
          <w:p>
            <w:pPr>
              <w:pStyle w:val="Normal"/>
              <w:widowControl w:val="false"/>
              <w:spacing w:before="0" w:after="0"/>
              <w:jc w:val="both"/>
              <w:rPr>
                <w:rFonts w:ascii="Times New Roman" w:hAnsi="Times New Roman"/>
                <w:position w:val="0"/>
                <w:sz w:val="24"/>
                <w:sz w:val="24"/>
                <w:szCs w:val="24"/>
                <w:vertAlign w:val="baseline"/>
                <w:lang w:val="en-US"/>
              </w:rPr>
            </w:pPr>
            <w:r>
              <w:rPr>
                <w:rFonts w:ascii="Times New Roman" w:hAnsi="Times New Roman"/>
                <w:kern w:val="0"/>
                <w:position w:val="0"/>
                <w:sz w:val="24"/>
                <w:sz w:val="24"/>
                <w:szCs w:val="24"/>
                <w:vertAlign w:val="baseline"/>
                <w:lang w:val="en-US"/>
              </w:rPr>
              <w:t>10/9/25</w:t>
            </w:r>
          </w:p>
        </w:tc>
        <w:tc>
          <w:tcPr>
            <w:tcW w:w="819" w:type="dxa"/>
            <w:tcBorders>
              <w:top w:val="nil"/>
            </w:tcBorders>
          </w:tcPr>
          <w:p>
            <w:pPr>
              <w:pStyle w:val="Normal"/>
              <w:widowControl w:val="false"/>
              <w:spacing w:before="0" w:after="0"/>
              <w:jc w:val="both"/>
              <w:rPr>
                <w:rFonts w:ascii="Times New Roman" w:hAnsi="Times New Roman"/>
                <w:position w:val="0"/>
                <w:sz w:val="24"/>
                <w:sz w:val="24"/>
                <w:szCs w:val="24"/>
                <w:vertAlign w:val="baseline"/>
                <w:lang w:val="en-US"/>
              </w:rPr>
            </w:pPr>
            <w:r>
              <w:rPr>
                <w:rFonts w:ascii="Times New Roman" w:hAnsi="Times New Roman"/>
                <w:kern w:val="0"/>
                <w:position w:val="0"/>
                <w:sz w:val="24"/>
                <w:sz w:val="24"/>
                <w:szCs w:val="24"/>
                <w:vertAlign w:val="baseline"/>
                <w:lang w:val="en-US"/>
              </w:rPr>
              <w:t>10/9</w:t>
            </w:r>
          </w:p>
        </w:tc>
        <w:tc>
          <w:tcPr>
            <w:tcW w:w="1253" w:type="dxa"/>
            <w:tcBorders>
              <w:top w:val="nil"/>
            </w:tcBorders>
          </w:tcPr>
          <w:p>
            <w:pPr>
              <w:pStyle w:val="Normal"/>
              <w:widowControl w:val="false"/>
              <w:spacing w:before="0" w:after="0"/>
              <w:jc w:val="both"/>
              <w:rPr>
                <w:rFonts w:ascii="Times New Roman" w:hAnsi="Times New Roman"/>
                <w:position w:val="0"/>
                <w:sz w:val="24"/>
                <w:sz w:val="24"/>
                <w:szCs w:val="24"/>
                <w:vertAlign w:val="baseline"/>
                <w:lang w:val="en-US"/>
              </w:rPr>
            </w:pPr>
            <w:r>
              <w:rPr>
                <w:rFonts w:ascii="Times New Roman" w:hAnsi="Times New Roman"/>
                <w:kern w:val="0"/>
                <w:position w:val="0"/>
                <w:sz w:val="24"/>
                <w:sz w:val="24"/>
                <w:szCs w:val="24"/>
                <w:vertAlign w:val="baseline"/>
                <w:lang w:val="en-US"/>
              </w:rPr>
              <w:t>3</w:t>
            </w:r>
          </w:p>
        </w:tc>
      </w:tr>
      <w:tr>
        <w:trPr/>
        <w:tc>
          <w:tcPr>
            <w:tcW w:w="2614" w:type="dxa"/>
            <w:tcBorders>
              <w:top w:val="nil"/>
            </w:tcBorders>
          </w:tcPr>
          <w:p>
            <w:pPr>
              <w:pStyle w:val="Normal"/>
              <w:widowControl w:val="false"/>
              <w:spacing w:before="0" w:after="0"/>
              <w:jc w:val="both"/>
              <w:rPr>
                <w:rFonts w:ascii="Times New Roman" w:hAnsi="Times New Roman"/>
                <w:position w:val="0"/>
                <w:sz w:val="24"/>
                <w:sz w:val="24"/>
                <w:szCs w:val="24"/>
                <w:vertAlign w:val="baseline"/>
                <w:lang w:val="en-US"/>
              </w:rPr>
            </w:pPr>
            <w:r>
              <w:rPr>
                <w:rFonts w:ascii="Times New Roman" w:hAnsi="Times New Roman"/>
                <w:kern w:val="0"/>
                <w:position w:val="0"/>
                <w:sz w:val="24"/>
                <w:sz w:val="24"/>
                <w:szCs w:val="24"/>
                <w:vertAlign w:val="baseline"/>
                <w:lang w:val="en-US"/>
              </w:rPr>
              <w:t>Unload  and sort items at Khyber Kallay Office</w:t>
            </w:r>
          </w:p>
        </w:tc>
        <w:tc>
          <w:tcPr>
            <w:tcW w:w="1711" w:type="dxa"/>
            <w:tcBorders>
              <w:top w:val="nil"/>
            </w:tcBorders>
          </w:tcPr>
          <w:p>
            <w:pPr>
              <w:pStyle w:val="Normal"/>
              <w:widowControl w:val="false"/>
              <w:spacing w:before="0" w:after="0"/>
              <w:jc w:val="both"/>
              <w:rPr>
                <w:rFonts w:ascii="Times New Roman" w:hAnsi="Times New Roman"/>
                <w:position w:val="0"/>
                <w:sz w:val="24"/>
                <w:sz w:val="24"/>
                <w:szCs w:val="24"/>
                <w:vertAlign w:val="baseline"/>
                <w:lang w:val="en-US"/>
              </w:rPr>
            </w:pPr>
            <w:r>
              <w:rPr>
                <w:rFonts w:ascii="Times New Roman" w:hAnsi="Times New Roman"/>
                <w:kern w:val="0"/>
                <w:position w:val="0"/>
                <w:sz w:val="24"/>
                <w:sz w:val="24"/>
                <w:szCs w:val="24"/>
                <w:vertAlign w:val="baseline"/>
                <w:lang w:val="en-US"/>
              </w:rPr>
              <w:t>Alkhidmat foundation</w:t>
            </w:r>
          </w:p>
        </w:tc>
        <w:tc>
          <w:tcPr>
            <w:tcW w:w="986" w:type="dxa"/>
            <w:tcBorders>
              <w:top w:val="nil"/>
            </w:tcBorders>
          </w:tcPr>
          <w:p>
            <w:pPr>
              <w:pStyle w:val="Normal"/>
              <w:widowControl w:val="false"/>
              <w:spacing w:before="0" w:after="0"/>
              <w:jc w:val="both"/>
              <w:rPr>
                <w:rFonts w:ascii="Times New Roman" w:hAnsi="Times New Roman"/>
                <w:position w:val="0"/>
                <w:sz w:val="24"/>
                <w:sz w:val="24"/>
                <w:szCs w:val="24"/>
                <w:vertAlign w:val="baseline"/>
                <w:lang w:val="en-US"/>
              </w:rPr>
            </w:pPr>
            <w:r>
              <w:rPr>
                <w:rFonts w:ascii="Times New Roman" w:hAnsi="Times New Roman"/>
                <w:kern w:val="0"/>
                <w:position w:val="0"/>
                <w:sz w:val="24"/>
                <w:sz w:val="24"/>
                <w:szCs w:val="24"/>
                <w:vertAlign w:val="baseline"/>
                <w:lang w:val="en-US"/>
              </w:rPr>
              <w:t>2</w:t>
            </w:r>
          </w:p>
        </w:tc>
        <w:tc>
          <w:tcPr>
            <w:tcW w:w="1034" w:type="dxa"/>
            <w:tcBorders>
              <w:top w:val="nil"/>
            </w:tcBorders>
          </w:tcPr>
          <w:p>
            <w:pPr>
              <w:pStyle w:val="Normal"/>
              <w:widowControl w:val="false"/>
              <w:spacing w:before="0" w:after="0"/>
              <w:jc w:val="both"/>
              <w:rPr>
                <w:rFonts w:ascii="Times New Roman" w:hAnsi="Times New Roman"/>
                <w:position w:val="0"/>
                <w:sz w:val="24"/>
                <w:sz w:val="24"/>
                <w:szCs w:val="24"/>
                <w:vertAlign w:val="baseline"/>
                <w:lang w:val="en-US"/>
              </w:rPr>
            </w:pPr>
            <w:r>
              <w:rPr>
                <w:rFonts w:ascii="Times New Roman" w:hAnsi="Times New Roman"/>
                <w:kern w:val="0"/>
                <w:position w:val="0"/>
                <w:sz w:val="24"/>
                <w:sz w:val="24"/>
                <w:szCs w:val="24"/>
                <w:vertAlign w:val="baseline"/>
                <w:lang w:val="en-US"/>
              </w:rPr>
              <w:t>16/9</w:t>
            </w:r>
          </w:p>
        </w:tc>
        <w:tc>
          <w:tcPr>
            <w:tcW w:w="819" w:type="dxa"/>
            <w:tcBorders>
              <w:top w:val="nil"/>
            </w:tcBorders>
          </w:tcPr>
          <w:p>
            <w:pPr>
              <w:pStyle w:val="Normal"/>
              <w:widowControl w:val="false"/>
              <w:spacing w:before="0" w:after="0"/>
              <w:jc w:val="both"/>
              <w:rPr>
                <w:rFonts w:ascii="Times New Roman" w:hAnsi="Times New Roman"/>
                <w:position w:val="0"/>
                <w:sz w:val="24"/>
                <w:sz w:val="24"/>
                <w:szCs w:val="24"/>
                <w:vertAlign w:val="baseline"/>
                <w:lang w:val="en-US"/>
              </w:rPr>
            </w:pPr>
            <w:r>
              <w:rPr>
                <w:rFonts w:ascii="Times New Roman" w:hAnsi="Times New Roman"/>
                <w:kern w:val="0"/>
                <w:position w:val="0"/>
                <w:sz w:val="24"/>
                <w:sz w:val="24"/>
                <w:szCs w:val="24"/>
                <w:vertAlign w:val="baseline"/>
                <w:lang w:val="en-US"/>
              </w:rPr>
              <w:t>16/9</w:t>
            </w:r>
          </w:p>
        </w:tc>
        <w:tc>
          <w:tcPr>
            <w:tcW w:w="1253" w:type="dxa"/>
            <w:tcBorders>
              <w:top w:val="nil"/>
            </w:tcBorders>
          </w:tcPr>
          <w:p>
            <w:pPr>
              <w:pStyle w:val="Normal"/>
              <w:widowControl w:val="false"/>
              <w:spacing w:before="0" w:after="0"/>
              <w:jc w:val="both"/>
              <w:rPr>
                <w:rFonts w:ascii="Times New Roman" w:hAnsi="Times New Roman"/>
                <w:position w:val="0"/>
                <w:sz w:val="24"/>
                <w:sz w:val="24"/>
                <w:szCs w:val="24"/>
                <w:vertAlign w:val="baseline"/>
                <w:lang w:val="en-US"/>
              </w:rPr>
            </w:pPr>
            <w:r>
              <w:rPr>
                <w:rFonts w:ascii="Times New Roman" w:hAnsi="Times New Roman"/>
                <w:kern w:val="0"/>
                <w:position w:val="0"/>
                <w:sz w:val="24"/>
                <w:sz w:val="24"/>
                <w:szCs w:val="24"/>
                <w:vertAlign w:val="baseline"/>
                <w:lang w:val="en-US"/>
              </w:rPr>
              <w:t>3</w:t>
            </w:r>
          </w:p>
        </w:tc>
      </w:tr>
      <w:tr>
        <w:trPr/>
        <w:tc>
          <w:tcPr>
            <w:tcW w:w="2614" w:type="dxa"/>
            <w:tcBorders>
              <w:top w:val="nil"/>
            </w:tcBorders>
          </w:tcPr>
          <w:p>
            <w:pPr>
              <w:pStyle w:val="Normal"/>
              <w:widowControl w:val="false"/>
              <w:spacing w:before="0" w:after="0"/>
              <w:jc w:val="both"/>
              <w:rPr>
                <w:rFonts w:ascii="Times New Roman" w:hAnsi="Times New Roman"/>
                <w:position w:val="0"/>
                <w:sz w:val="24"/>
                <w:sz w:val="24"/>
                <w:szCs w:val="24"/>
                <w:vertAlign w:val="baseline"/>
                <w:lang w:val="en-US"/>
              </w:rPr>
            </w:pPr>
            <w:r>
              <w:rPr>
                <w:rFonts w:ascii="Times New Roman" w:hAnsi="Times New Roman"/>
                <w:kern w:val="0"/>
                <w:position w:val="0"/>
                <w:sz w:val="24"/>
                <w:sz w:val="24"/>
                <w:szCs w:val="24"/>
                <w:vertAlign w:val="baseline"/>
                <w:lang w:val="en-US"/>
              </w:rPr>
              <w:t>Packed, labled and reload items at Khyber Kallay Office</w:t>
            </w:r>
          </w:p>
        </w:tc>
        <w:tc>
          <w:tcPr>
            <w:tcW w:w="1711" w:type="dxa"/>
            <w:tcBorders>
              <w:top w:val="nil"/>
            </w:tcBorders>
          </w:tcPr>
          <w:p>
            <w:pPr>
              <w:pStyle w:val="Normal"/>
              <w:widowControl w:val="false"/>
              <w:spacing w:before="0" w:after="0"/>
              <w:jc w:val="both"/>
              <w:rPr>
                <w:rFonts w:ascii="Times New Roman" w:hAnsi="Times New Roman"/>
                <w:position w:val="0"/>
                <w:sz w:val="24"/>
                <w:sz w:val="24"/>
                <w:szCs w:val="24"/>
                <w:vertAlign w:val="baseline"/>
                <w:lang w:val="en-US"/>
              </w:rPr>
            </w:pPr>
            <w:r>
              <w:rPr>
                <w:rFonts w:ascii="Times New Roman" w:hAnsi="Times New Roman"/>
                <w:kern w:val="0"/>
                <w:position w:val="0"/>
                <w:sz w:val="24"/>
                <w:sz w:val="24"/>
                <w:szCs w:val="24"/>
                <w:vertAlign w:val="baseline"/>
                <w:lang w:val="en-US"/>
              </w:rPr>
              <w:t>Alkhidmat foundation</w:t>
            </w:r>
          </w:p>
        </w:tc>
        <w:tc>
          <w:tcPr>
            <w:tcW w:w="986" w:type="dxa"/>
            <w:tcBorders>
              <w:top w:val="nil"/>
            </w:tcBorders>
          </w:tcPr>
          <w:p>
            <w:pPr>
              <w:pStyle w:val="Normal"/>
              <w:widowControl w:val="false"/>
              <w:spacing w:before="0" w:after="0"/>
              <w:jc w:val="both"/>
              <w:rPr>
                <w:rFonts w:ascii="Times New Roman" w:hAnsi="Times New Roman"/>
                <w:position w:val="0"/>
                <w:sz w:val="24"/>
                <w:sz w:val="24"/>
                <w:szCs w:val="24"/>
                <w:vertAlign w:val="baseline"/>
                <w:lang w:val="en-US"/>
              </w:rPr>
            </w:pPr>
            <w:r>
              <w:rPr>
                <w:rFonts w:ascii="Times New Roman" w:hAnsi="Times New Roman"/>
                <w:kern w:val="0"/>
                <w:position w:val="0"/>
                <w:sz w:val="24"/>
                <w:sz w:val="24"/>
                <w:szCs w:val="24"/>
                <w:vertAlign w:val="baseline"/>
                <w:lang w:val="en-US"/>
              </w:rPr>
              <w:t>2</w:t>
            </w:r>
          </w:p>
        </w:tc>
        <w:tc>
          <w:tcPr>
            <w:tcW w:w="1034" w:type="dxa"/>
            <w:tcBorders>
              <w:top w:val="nil"/>
            </w:tcBorders>
          </w:tcPr>
          <w:p>
            <w:pPr>
              <w:pStyle w:val="Normal"/>
              <w:widowControl w:val="false"/>
              <w:spacing w:before="0" w:after="0"/>
              <w:jc w:val="both"/>
              <w:rPr>
                <w:rFonts w:ascii="Times New Roman" w:hAnsi="Times New Roman"/>
                <w:position w:val="0"/>
                <w:sz w:val="24"/>
                <w:sz w:val="24"/>
                <w:szCs w:val="24"/>
                <w:vertAlign w:val="baseline"/>
                <w:lang w:val="en-US"/>
              </w:rPr>
            </w:pPr>
            <w:r>
              <w:rPr>
                <w:rFonts w:ascii="Times New Roman" w:hAnsi="Times New Roman"/>
                <w:kern w:val="0"/>
                <w:position w:val="0"/>
                <w:sz w:val="24"/>
                <w:sz w:val="24"/>
                <w:szCs w:val="24"/>
                <w:vertAlign w:val="baseline"/>
                <w:lang w:val="en-US"/>
              </w:rPr>
              <w:t>17/9</w:t>
            </w:r>
          </w:p>
        </w:tc>
        <w:tc>
          <w:tcPr>
            <w:tcW w:w="819" w:type="dxa"/>
            <w:tcBorders>
              <w:top w:val="nil"/>
            </w:tcBorders>
          </w:tcPr>
          <w:p>
            <w:pPr>
              <w:pStyle w:val="Normal"/>
              <w:widowControl w:val="false"/>
              <w:spacing w:before="0" w:after="0"/>
              <w:jc w:val="both"/>
              <w:rPr>
                <w:rFonts w:ascii="Times New Roman" w:hAnsi="Times New Roman"/>
                <w:position w:val="0"/>
                <w:sz w:val="24"/>
                <w:sz w:val="24"/>
                <w:szCs w:val="24"/>
                <w:vertAlign w:val="baseline"/>
                <w:lang w:val="en-US"/>
              </w:rPr>
            </w:pPr>
            <w:r>
              <w:rPr>
                <w:rFonts w:ascii="Times New Roman" w:hAnsi="Times New Roman"/>
                <w:kern w:val="0"/>
                <w:position w:val="0"/>
                <w:sz w:val="24"/>
                <w:sz w:val="24"/>
                <w:szCs w:val="24"/>
                <w:vertAlign w:val="baseline"/>
                <w:lang w:val="en-US"/>
              </w:rPr>
              <w:t>17/9</w:t>
            </w:r>
          </w:p>
        </w:tc>
        <w:tc>
          <w:tcPr>
            <w:tcW w:w="1253" w:type="dxa"/>
            <w:tcBorders>
              <w:top w:val="nil"/>
            </w:tcBorders>
          </w:tcPr>
          <w:p>
            <w:pPr>
              <w:pStyle w:val="Normal"/>
              <w:widowControl w:val="false"/>
              <w:spacing w:before="0" w:after="0"/>
              <w:jc w:val="both"/>
              <w:rPr>
                <w:rFonts w:ascii="Times New Roman" w:hAnsi="Times New Roman"/>
                <w:position w:val="0"/>
                <w:sz w:val="24"/>
                <w:sz w:val="24"/>
                <w:szCs w:val="24"/>
                <w:vertAlign w:val="baseline"/>
                <w:lang w:val="en-US"/>
              </w:rPr>
            </w:pPr>
            <w:r>
              <w:rPr>
                <w:rFonts w:ascii="Times New Roman" w:hAnsi="Times New Roman"/>
                <w:kern w:val="0"/>
                <w:position w:val="0"/>
                <w:sz w:val="24"/>
                <w:sz w:val="24"/>
                <w:szCs w:val="24"/>
                <w:vertAlign w:val="baseline"/>
                <w:lang w:val="en-US"/>
              </w:rPr>
              <w:t>3</w:t>
            </w:r>
          </w:p>
        </w:tc>
      </w:tr>
      <w:tr>
        <w:trPr/>
        <w:tc>
          <w:tcPr>
            <w:tcW w:w="2614" w:type="dxa"/>
            <w:tcBorders>
              <w:top w:val="nil"/>
            </w:tcBorders>
          </w:tcPr>
          <w:p>
            <w:pPr>
              <w:pStyle w:val="Normal"/>
              <w:widowControl w:val="false"/>
              <w:spacing w:before="0" w:after="0"/>
              <w:jc w:val="both"/>
              <w:rPr>
                <w:rFonts w:ascii="Times New Roman" w:hAnsi="Times New Roman"/>
                <w:position w:val="0"/>
                <w:sz w:val="24"/>
                <w:sz w:val="24"/>
                <w:szCs w:val="24"/>
                <w:vertAlign w:val="baseline"/>
                <w:lang w:val="en-US"/>
              </w:rPr>
            </w:pPr>
            <w:r>
              <w:rPr>
                <w:rFonts w:ascii="Times New Roman" w:hAnsi="Times New Roman"/>
                <w:kern w:val="0"/>
                <w:position w:val="0"/>
                <w:sz w:val="24"/>
                <w:sz w:val="24"/>
                <w:szCs w:val="24"/>
                <w:vertAlign w:val="baseline"/>
                <w:lang w:val="en-US"/>
              </w:rPr>
              <w:t>Unload  and sort items at Khyber Kallay Office</w:t>
            </w:r>
          </w:p>
        </w:tc>
        <w:tc>
          <w:tcPr>
            <w:tcW w:w="1711" w:type="dxa"/>
            <w:tcBorders>
              <w:top w:val="nil"/>
            </w:tcBorders>
          </w:tcPr>
          <w:p>
            <w:pPr>
              <w:pStyle w:val="Normal"/>
              <w:widowControl w:val="false"/>
              <w:spacing w:before="0" w:after="0"/>
              <w:jc w:val="both"/>
              <w:rPr>
                <w:rFonts w:ascii="Times New Roman" w:hAnsi="Times New Roman"/>
                <w:position w:val="0"/>
                <w:sz w:val="24"/>
                <w:sz w:val="24"/>
                <w:szCs w:val="24"/>
                <w:vertAlign w:val="baseline"/>
                <w:lang w:val="en-US"/>
              </w:rPr>
            </w:pPr>
            <w:r>
              <w:rPr>
                <w:rFonts w:ascii="Times New Roman" w:hAnsi="Times New Roman"/>
                <w:kern w:val="0"/>
                <w:position w:val="0"/>
                <w:sz w:val="24"/>
                <w:sz w:val="24"/>
                <w:szCs w:val="24"/>
                <w:vertAlign w:val="baseline"/>
                <w:lang w:val="en-US"/>
              </w:rPr>
              <w:t>Alkhidmat foundation</w:t>
            </w:r>
          </w:p>
        </w:tc>
        <w:tc>
          <w:tcPr>
            <w:tcW w:w="986" w:type="dxa"/>
            <w:tcBorders>
              <w:top w:val="nil"/>
            </w:tcBorders>
          </w:tcPr>
          <w:p>
            <w:pPr>
              <w:pStyle w:val="Normal"/>
              <w:widowControl w:val="false"/>
              <w:spacing w:before="0" w:after="0"/>
              <w:jc w:val="both"/>
              <w:rPr>
                <w:rFonts w:ascii="Times New Roman" w:hAnsi="Times New Roman"/>
                <w:position w:val="0"/>
                <w:sz w:val="24"/>
                <w:sz w:val="24"/>
                <w:szCs w:val="24"/>
                <w:vertAlign w:val="baseline"/>
                <w:lang w:val="en-US"/>
              </w:rPr>
            </w:pPr>
            <w:r>
              <w:rPr>
                <w:rFonts w:ascii="Times New Roman" w:hAnsi="Times New Roman"/>
                <w:kern w:val="0"/>
                <w:position w:val="0"/>
                <w:sz w:val="24"/>
                <w:sz w:val="24"/>
                <w:szCs w:val="24"/>
                <w:vertAlign w:val="baseline"/>
                <w:lang w:val="en-US"/>
              </w:rPr>
              <w:t>2</w:t>
            </w:r>
          </w:p>
        </w:tc>
        <w:tc>
          <w:tcPr>
            <w:tcW w:w="1034" w:type="dxa"/>
            <w:tcBorders>
              <w:top w:val="nil"/>
            </w:tcBorders>
          </w:tcPr>
          <w:p>
            <w:pPr>
              <w:pStyle w:val="Normal"/>
              <w:widowControl w:val="false"/>
              <w:spacing w:before="0" w:after="0"/>
              <w:jc w:val="both"/>
              <w:rPr>
                <w:rFonts w:ascii="Times New Roman" w:hAnsi="Times New Roman"/>
                <w:position w:val="0"/>
                <w:sz w:val="24"/>
                <w:sz w:val="24"/>
                <w:szCs w:val="24"/>
                <w:vertAlign w:val="baseline"/>
                <w:lang w:val="en-US"/>
              </w:rPr>
            </w:pPr>
            <w:r>
              <w:rPr>
                <w:rFonts w:ascii="Times New Roman" w:hAnsi="Times New Roman"/>
                <w:kern w:val="0"/>
                <w:position w:val="0"/>
                <w:sz w:val="24"/>
                <w:sz w:val="24"/>
                <w:szCs w:val="24"/>
                <w:vertAlign w:val="baseline"/>
                <w:lang w:val="en-US"/>
              </w:rPr>
              <w:t>28/9</w:t>
            </w:r>
          </w:p>
        </w:tc>
        <w:tc>
          <w:tcPr>
            <w:tcW w:w="819" w:type="dxa"/>
            <w:tcBorders>
              <w:top w:val="nil"/>
            </w:tcBorders>
          </w:tcPr>
          <w:p>
            <w:pPr>
              <w:pStyle w:val="Normal"/>
              <w:widowControl w:val="false"/>
              <w:spacing w:before="0" w:after="0"/>
              <w:jc w:val="both"/>
              <w:rPr>
                <w:rFonts w:ascii="Times New Roman" w:hAnsi="Times New Roman"/>
                <w:position w:val="0"/>
                <w:sz w:val="24"/>
                <w:sz w:val="24"/>
                <w:szCs w:val="24"/>
                <w:vertAlign w:val="baseline"/>
                <w:lang w:val="en-US"/>
              </w:rPr>
            </w:pPr>
            <w:r>
              <w:rPr>
                <w:rFonts w:ascii="Times New Roman" w:hAnsi="Times New Roman"/>
                <w:kern w:val="0"/>
                <w:position w:val="0"/>
                <w:sz w:val="24"/>
                <w:sz w:val="24"/>
                <w:szCs w:val="24"/>
                <w:vertAlign w:val="baseline"/>
                <w:lang w:val="en-US"/>
              </w:rPr>
              <w:t>28/9</w:t>
            </w:r>
          </w:p>
        </w:tc>
        <w:tc>
          <w:tcPr>
            <w:tcW w:w="1253" w:type="dxa"/>
            <w:tcBorders>
              <w:top w:val="nil"/>
            </w:tcBorders>
          </w:tcPr>
          <w:p>
            <w:pPr>
              <w:pStyle w:val="Normal"/>
              <w:widowControl w:val="false"/>
              <w:spacing w:before="0" w:after="0"/>
              <w:jc w:val="both"/>
              <w:rPr>
                <w:rFonts w:ascii="Times New Roman" w:hAnsi="Times New Roman"/>
                <w:position w:val="0"/>
                <w:sz w:val="24"/>
                <w:sz w:val="24"/>
                <w:szCs w:val="24"/>
                <w:vertAlign w:val="baseline"/>
                <w:lang w:val="en-US"/>
              </w:rPr>
            </w:pPr>
            <w:r>
              <w:rPr>
                <w:rFonts w:ascii="Times New Roman" w:hAnsi="Times New Roman"/>
                <w:kern w:val="0"/>
                <w:position w:val="0"/>
                <w:sz w:val="24"/>
                <w:sz w:val="24"/>
                <w:szCs w:val="24"/>
                <w:vertAlign w:val="baseline"/>
                <w:lang w:val="en-US"/>
              </w:rPr>
              <w:t>3</w:t>
            </w:r>
          </w:p>
        </w:tc>
      </w:tr>
      <w:tr>
        <w:trPr/>
        <w:tc>
          <w:tcPr>
            <w:tcW w:w="2614" w:type="dxa"/>
            <w:tcBorders>
              <w:top w:val="nil"/>
            </w:tcBorders>
          </w:tcPr>
          <w:p>
            <w:pPr>
              <w:pStyle w:val="Normal"/>
              <w:widowControl w:val="false"/>
              <w:spacing w:before="0" w:after="0"/>
              <w:jc w:val="both"/>
              <w:rPr>
                <w:rFonts w:ascii="Times New Roman" w:hAnsi="Times New Roman"/>
                <w:position w:val="0"/>
                <w:sz w:val="24"/>
                <w:sz w:val="24"/>
                <w:szCs w:val="24"/>
                <w:vertAlign w:val="baseline"/>
                <w:lang w:val="en-US"/>
              </w:rPr>
            </w:pPr>
            <w:r>
              <w:rPr>
                <w:rFonts w:ascii="Times New Roman" w:hAnsi="Times New Roman"/>
                <w:kern w:val="0"/>
                <w:position w:val="0"/>
                <w:sz w:val="24"/>
                <w:sz w:val="24"/>
                <w:szCs w:val="24"/>
                <w:vertAlign w:val="baseline"/>
                <w:lang w:val="en-US"/>
              </w:rPr>
              <w:t>Packed, labled and reload items at Khyber Kallay Office</w:t>
            </w:r>
          </w:p>
        </w:tc>
        <w:tc>
          <w:tcPr>
            <w:tcW w:w="1711" w:type="dxa"/>
            <w:tcBorders>
              <w:top w:val="nil"/>
            </w:tcBorders>
          </w:tcPr>
          <w:p>
            <w:pPr>
              <w:pStyle w:val="Normal"/>
              <w:widowControl w:val="false"/>
              <w:spacing w:before="0" w:after="0"/>
              <w:jc w:val="both"/>
              <w:rPr>
                <w:rFonts w:ascii="Times New Roman" w:hAnsi="Times New Roman"/>
                <w:position w:val="0"/>
                <w:sz w:val="24"/>
                <w:sz w:val="24"/>
                <w:szCs w:val="24"/>
                <w:vertAlign w:val="baseline"/>
                <w:lang w:val="en-US"/>
              </w:rPr>
            </w:pPr>
            <w:r>
              <w:rPr>
                <w:rFonts w:ascii="Times New Roman" w:hAnsi="Times New Roman"/>
                <w:kern w:val="0"/>
                <w:position w:val="0"/>
                <w:sz w:val="24"/>
                <w:sz w:val="24"/>
                <w:szCs w:val="24"/>
                <w:vertAlign w:val="baseline"/>
                <w:lang w:val="en-US"/>
              </w:rPr>
              <w:t>Alkhidmat foundation</w:t>
            </w:r>
          </w:p>
        </w:tc>
        <w:tc>
          <w:tcPr>
            <w:tcW w:w="986" w:type="dxa"/>
            <w:tcBorders>
              <w:top w:val="nil"/>
            </w:tcBorders>
          </w:tcPr>
          <w:p>
            <w:pPr>
              <w:pStyle w:val="Normal"/>
              <w:widowControl w:val="false"/>
              <w:spacing w:before="0" w:after="0"/>
              <w:jc w:val="both"/>
              <w:rPr>
                <w:rFonts w:ascii="Times New Roman" w:hAnsi="Times New Roman"/>
                <w:position w:val="0"/>
                <w:sz w:val="24"/>
                <w:sz w:val="24"/>
                <w:szCs w:val="24"/>
                <w:vertAlign w:val="baseline"/>
                <w:lang w:val="en-US"/>
              </w:rPr>
            </w:pPr>
            <w:r>
              <w:rPr>
                <w:rFonts w:ascii="Times New Roman" w:hAnsi="Times New Roman"/>
                <w:kern w:val="0"/>
                <w:position w:val="0"/>
                <w:sz w:val="24"/>
                <w:sz w:val="24"/>
                <w:szCs w:val="24"/>
                <w:vertAlign w:val="baseline"/>
                <w:lang w:val="en-US"/>
              </w:rPr>
              <w:t>1</w:t>
            </w:r>
          </w:p>
        </w:tc>
        <w:tc>
          <w:tcPr>
            <w:tcW w:w="1034" w:type="dxa"/>
            <w:tcBorders>
              <w:top w:val="nil"/>
            </w:tcBorders>
          </w:tcPr>
          <w:p>
            <w:pPr>
              <w:pStyle w:val="Normal"/>
              <w:widowControl w:val="false"/>
              <w:spacing w:before="0" w:after="0"/>
              <w:jc w:val="both"/>
              <w:rPr>
                <w:rFonts w:ascii="Times New Roman" w:hAnsi="Times New Roman"/>
                <w:position w:val="0"/>
                <w:sz w:val="24"/>
                <w:sz w:val="24"/>
                <w:szCs w:val="24"/>
                <w:vertAlign w:val="baseline"/>
                <w:lang w:val="en-US"/>
              </w:rPr>
            </w:pPr>
            <w:r>
              <w:rPr>
                <w:rFonts w:ascii="Times New Roman" w:hAnsi="Times New Roman"/>
                <w:kern w:val="0"/>
                <w:position w:val="0"/>
                <w:sz w:val="24"/>
                <w:sz w:val="24"/>
                <w:szCs w:val="24"/>
                <w:vertAlign w:val="baseline"/>
                <w:lang w:val="en-US"/>
              </w:rPr>
              <w:t>29/9</w:t>
            </w:r>
          </w:p>
        </w:tc>
        <w:tc>
          <w:tcPr>
            <w:tcW w:w="819" w:type="dxa"/>
            <w:tcBorders>
              <w:top w:val="nil"/>
            </w:tcBorders>
          </w:tcPr>
          <w:p>
            <w:pPr>
              <w:pStyle w:val="Normal"/>
              <w:widowControl w:val="false"/>
              <w:spacing w:before="0" w:after="0"/>
              <w:jc w:val="both"/>
              <w:rPr>
                <w:rFonts w:ascii="Times New Roman" w:hAnsi="Times New Roman"/>
                <w:position w:val="0"/>
                <w:sz w:val="24"/>
                <w:sz w:val="24"/>
                <w:szCs w:val="24"/>
                <w:vertAlign w:val="baseline"/>
                <w:lang w:val="en-US"/>
              </w:rPr>
            </w:pPr>
            <w:r>
              <w:rPr>
                <w:rFonts w:ascii="Times New Roman" w:hAnsi="Times New Roman"/>
                <w:kern w:val="0"/>
                <w:position w:val="0"/>
                <w:sz w:val="24"/>
                <w:sz w:val="24"/>
                <w:szCs w:val="24"/>
                <w:vertAlign w:val="baseline"/>
                <w:lang w:val="en-US"/>
              </w:rPr>
              <w:t>29/9</w:t>
            </w:r>
          </w:p>
        </w:tc>
        <w:tc>
          <w:tcPr>
            <w:tcW w:w="1253" w:type="dxa"/>
            <w:tcBorders>
              <w:top w:val="nil"/>
            </w:tcBorders>
          </w:tcPr>
          <w:p>
            <w:pPr>
              <w:pStyle w:val="Normal"/>
              <w:widowControl w:val="false"/>
              <w:spacing w:before="0" w:after="0"/>
              <w:jc w:val="both"/>
              <w:rPr>
                <w:rFonts w:ascii="Times New Roman" w:hAnsi="Times New Roman"/>
                <w:position w:val="0"/>
                <w:sz w:val="24"/>
                <w:sz w:val="24"/>
                <w:szCs w:val="24"/>
                <w:vertAlign w:val="baseline"/>
                <w:lang w:val="en-US"/>
              </w:rPr>
            </w:pPr>
            <w:r>
              <w:rPr>
                <w:rFonts w:ascii="Times New Roman" w:hAnsi="Times New Roman"/>
                <w:kern w:val="0"/>
                <w:position w:val="0"/>
                <w:sz w:val="24"/>
                <w:sz w:val="24"/>
                <w:szCs w:val="24"/>
                <w:vertAlign w:val="baseline"/>
                <w:lang w:val="en-US"/>
              </w:rPr>
              <w:t>3</w:t>
            </w:r>
          </w:p>
        </w:tc>
      </w:tr>
    </w:tbl>
    <w:p>
      <w:pPr>
        <w:pStyle w:val="Normal"/>
        <w:numPr>
          <w:ilvl w:val="0"/>
          <w:numId w:val="0"/>
        </w:numPr>
        <w:ind w:hanging="0" w:left="0"/>
        <w:jc w:val="both"/>
        <w:rPr>
          <w:rFonts w:ascii="Cambria" w:hAnsi="Cambria" w:cs="Cambria"/>
          <w:sz w:val="24"/>
          <w:szCs w:val="24"/>
        </w:rPr>
      </w:pPr>
      <w:r>
        <w:rPr>
          <w:rFonts w:cs="Cambria" w:ascii="Cambria" w:hAnsi="Cambria"/>
          <w:sz w:val="24"/>
          <w:szCs w:val="24"/>
        </w:rPr>
      </w:r>
    </w:p>
    <w:p>
      <w:pPr>
        <w:pStyle w:val="Normal"/>
        <w:numPr>
          <w:ilvl w:val="0"/>
          <w:numId w:val="0"/>
        </w:numPr>
        <w:ind w:hanging="0" w:left="0"/>
        <w:jc w:val="both"/>
        <w:rPr>
          <w:rFonts w:ascii="Cambria" w:hAnsi="Cambria" w:cs="Cambria"/>
          <w:sz w:val="40"/>
          <w:szCs w:val="40"/>
        </w:rPr>
      </w:pPr>
      <w:r>
        <w:rPr>
          <w:rFonts w:cs="Cambria" w:ascii="Cambria" w:hAnsi="Cambria"/>
          <w:sz w:val="40"/>
          <w:szCs w:val="40"/>
        </w:rPr>
        <w:t>Expected Outcomes:</w:t>
      </w:r>
    </w:p>
    <w:p>
      <w:pPr>
        <w:pStyle w:val="Normal"/>
        <w:numPr>
          <w:ilvl w:val="0"/>
          <w:numId w:val="4"/>
        </w:numPr>
        <w:jc w:val="both"/>
        <w:rPr>
          <w:rFonts w:ascii="Cambria" w:hAnsi="Cambria" w:cs="Cambria"/>
          <w:sz w:val="24"/>
          <w:szCs w:val="24"/>
        </w:rPr>
      </w:pPr>
      <w:r>
        <w:rPr>
          <w:rFonts w:cs="Cambria" w:ascii="Cambria" w:hAnsi="Cambria"/>
          <w:sz w:val="24"/>
          <w:szCs w:val="24"/>
        </w:rPr>
        <w:t>Over 150 families were supported through relief kits.</w:t>
      </w:r>
    </w:p>
    <w:p>
      <w:pPr>
        <w:pStyle w:val="Normal"/>
        <w:numPr>
          <w:ilvl w:val="0"/>
          <w:numId w:val="4"/>
        </w:numPr>
        <w:jc w:val="both"/>
        <w:rPr>
          <w:rFonts w:ascii="Cambria" w:hAnsi="Cambria" w:cs="Cambria"/>
          <w:sz w:val="24"/>
          <w:szCs w:val="24"/>
        </w:rPr>
      </w:pPr>
      <w:r>
        <w:rPr>
          <w:rFonts w:cs="Cambria" w:ascii="Cambria" w:hAnsi="Cambria"/>
          <w:sz w:val="24"/>
          <w:szCs w:val="24"/>
        </w:rPr>
        <w:t>Build teamwork, coordination and leadership skills among studens.</w:t>
      </w:r>
    </w:p>
    <w:p>
      <w:pPr>
        <w:pStyle w:val="Normal"/>
        <w:numPr>
          <w:ilvl w:val="0"/>
          <w:numId w:val="4"/>
        </w:numPr>
        <w:jc w:val="both"/>
        <w:rPr>
          <w:rFonts w:ascii="Cambria" w:hAnsi="Cambria" w:cs="Cambria"/>
          <w:sz w:val="24"/>
          <w:szCs w:val="24"/>
        </w:rPr>
      </w:pPr>
      <w:r>
        <w:rPr>
          <w:rFonts w:cs="Cambria" w:ascii="Cambria" w:hAnsi="Cambria"/>
          <w:sz w:val="24"/>
          <w:szCs w:val="24"/>
        </w:rPr>
        <w:t>Enhanced understnading of how NGOs managee and deliver large-scale assistance.</w:t>
      </w:r>
    </w:p>
    <w:p>
      <w:pPr>
        <w:pStyle w:val="Normal"/>
        <w:jc w:val="both"/>
        <w:rPr>
          <w:rFonts w:ascii="Cambria" w:hAnsi="Cambria" w:cs="Cambria"/>
          <w:sz w:val="40"/>
          <w:szCs w:val="40"/>
        </w:rPr>
      </w:pPr>
      <w:r>
        <w:rPr>
          <w:rFonts w:cs="Cambria" w:ascii="Cambria" w:hAnsi="Cambria"/>
          <w:sz w:val="40"/>
          <w:szCs w:val="40"/>
        </w:rPr>
        <w:t>Conclusion:</w:t>
      </w:r>
    </w:p>
    <w:p>
      <w:pPr>
        <w:pStyle w:val="Normal"/>
        <w:jc w:val="both"/>
        <w:rPr>
          <w:rFonts w:ascii="Cambria" w:hAnsi="Cambria" w:cs="Cambria"/>
          <w:sz w:val="24"/>
          <w:szCs w:val="24"/>
        </w:rPr>
      </w:pPr>
      <w:r>
        <w:rPr>
          <w:rFonts w:cs="Cambria" w:ascii="Cambria" w:hAnsi="Cambria"/>
          <w:sz w:val="24"/>
          <w:szCs w:val="24"/>
        </w:rPr>
        <w:t xml:space="preserve">This flood relief packing drive was a meaningful experience that allowed us to practically serve humanity while learning about teamwork and social responsibility. By engaging directly in relief work, we realized how small efforts can collectively create a significant impact in the lives of those struggling to rebuild after disasters. We are grateful to </w:t>
      </w:r>
      <w:r>
        <w:rPr>
          <w:rStyle w:val="Strong"/>
          <w:rFonts w:cs="Cambria" w:ascii="Cambria" w:hAnsi="Cambria"/>
          <w:sz w:val="24"/>
          <w:szCs w:val="24"/>
        </w:rPr>
        <w:t>Alkhidmat Foundation</w:t>
      </w:r>
      <w:r>
        <w:rPr>
          <w:rFonts w:cs="Cambria" w:ascii="Cambria" w:hAnsi="Cambria"/>
          <w:sz w:val="24"/>
          <w:szCs w:val="24"/>
        </w:rPr>
        <w:t xml:space="preserve"> and </w:t>
      </w:r>
      <w:r>
        <w:rPr>
          <w:rStyle w:val="Strong"/>
          <w:rFonts w:cs="Cambria" w:ascii="Cambria" w:hAnsi="Cambria"/>
          <w:sz w:val="24"/>
          <w:szCs w:val="24"/>
        </w:rPr>
        <w:t>FAST University</w:t>
      </w:r>
      <w:r>
        <w:rPr>
          <w:rFonts w:cs="Cambria" w:ascii="Cambria" w:hAnsi="Cambria"/>
          <w:sz w:val="24"/>
          <w:szCs w:val="24"/>
        </w:rPr>
        <w:t xml:space="preserve"> for providing this opportunity to contribute to society.</w:t>
      </w:r>
    </w:p>
    <w:sectPr>
      <w:type w:val="nextPage"/>
      <w:pgSz w:w="11906" w:h="16838"/>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Cambria">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40"/>
  <w:embedSystemFonts/>
  <w:defaultTabStop w:val="720"/>
  <w:autoHyphenation w:val="true"/>
  <w:hyphenationZone w:val="0"/>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qFormat="1"/>
    <w:lsdException w:name="heading 3" w:uiPriority="1" w:semiHidden="0" w:unhideWhenUsed="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qFormat="1"/>
    <w:lsdException w:name="Body Text" w:uiPriority="1" w:semiHidden="0" w:unhideWhenUsed="0" w:qFormat="1"/>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qFormat="1"/>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qFormat="1"/>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qFormat="1"/>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bidi w:val="0"/>
      <w:spacing w:before="0" w:after="0"/>
      <w:jc w:val="left"/>
    </w:pPr>
    <w:rPr>
      <w:rFonts w:ascii="Calibri" w:hAnsi="Calibri" w:eastAsia="等线" w:cs="" w:asciiTheme="minorHAnsi" w:cstheme="minorBidi" w:eastAsiaTheme="minorEastAsia" w:hAnsiTheme="minorHAnsi"/>
      <w:color w:val="auto"/>
      <w:kern w:val="0"/>
      <w:sz w:val="20"/>
      <w:szCs w:val="20"/>
      <w:lang w:val="en-US" w:eastAsia="zh-CN" w:bidi="ar-SA"/>
    </w:rPr>
  </w:style>
  <w:style w:type="paragraph" w:styleId="Heading3">
    <w:name w:val="heading 3"/>
    <w:uiPriority w:val="1"/>
    <w:qFormat/>
    <w:pPr>
      <w:widowControl w:val="false"/>
      <w:bidi w:val="0"/>
      <w:spacing w:lineRule="auto" w:line="240" w:before="0" w:after="0"/>
      <w:ind w:left="6" w:right="83"/>
      <w:jc w:val="center"/>
      <w:outlineLvl w:val="3"/>
    </w:pPr>
    <w:rPr>
      <w:rFonts w:ascii="Times New Roman" w:hAnsi="Times New Roman" w:eastAsia="Times New Roman" w:cs="Times New Roman"/>
      <w:b/>
      <w:bCs/>
      <w:color w:val="auto"/>
      <w:kern w:val="0"/>
      <w:sz w:val="36"/>
      <w:szCs w:val="36"/>
      <w:lang w:val="en-US" w:eastAsia="en-US" w:bidi="ar-SA"/>
    </w:rPr>
  </w:style>
  <w:style w:type="character" w:styleId="DefaultParagraphFont" w:default="1">
    <w:name w:val="Default Paragraph Font"/>
    <w:uiPriority w:val="0"/>
    <w:semiHidden/>
    <w:qFormat/>
    <w:rPr/>
  </w:style>
  <w:style w:type="character" w:styleId="Emphasis">
    <w:name w:val="Emphasis"/>
    <w:basedOn w:val="DefaultParagraphFont"/>
    <w:uiPriority w:val="0"/>
    <w:qFormat/>
    <w:rPr>
      <w:i/>
      <w:iCs/>
    </w:rPr>
  </w:style>
  <w:style w:type="character" w:styleId="Strong">
    <w:name w:val="Strong"/>
    <w:uiPriority w:val="0"/>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uiPriority w:val="1"/>
    <w:qFormat/>
    <w:pPr>
      <w:widowControl w:val="false"/>
      <w:bidi w:val="0"/>
      <w:spacing w:lineRule="auto" w:line="240" w:before="0" w:after="0"/>
      <w:ind w:left="0" w:right="0"/>
      <w:jc w:val="left"/>
    </w:pPr>
    <w:rPr>
      <w:rFonts w:ascii="Times New Roman" w:hAnsi="Times New Roman" w:eastAsia="Times New Roman" w:cs="Times New Roman"/>
      <w:color w:val="auto"/>
      <w:kern w:val="0"/>
      <w:sz w:val="24"/>
      <w:szCs w:val="24"/>
      <w:lang w:val="en-US" w:eastAsia="en-US" w:bidi="ar-S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uiPriority w:val="0"/>
    <w:qFormat/>
    <w:pPr>
      <w:widowControl/>
      <w:bidi w:val="0"/>
      <w:spacing w:beforeAutospacing="1" w:afterAutospacing="1"/>
      <w:ind w:left="0" w:right="0"/>
      <w:jc w:val="left"/>
    </w:pPr>
    <w:rPr>
      <w:rFonts w:ascii="Times New Roman" w:hAnsi="Times New Roman" w:eastAsia="SimSun" w:cs="Times New Roman"/>
      <w:color w:val="auto"/>
      <w:kern w:val="0"/>
      <w:sz w:val="24"/>
      <w:szCs w:val="24"/>
      <w:lang w:val="en-US" w:eastAsia="zh-CN"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table" w:default="1" w:styleId="4">
    <w:name w:val="Normal Table"/>
    <w:uiPriority w:val="0"/>
    <w:semiHidden/>
    <w:qFormat/>
    <w:tblPr>
      <w:tblCellMar>
        <w:top w:w="0" w:type="dxa"/>
        <w:left w:w="108" w:type="dxa"/>
        <w:bottom w:w="0" w:type="dxa"/>
        <w:right w:w="108" w:type="dxa"/>
      </w:tblCellMar>
    </w:tblPr>
  </w:style>
  <w:style w:type="table" w:styleId="9">
    <w:name w:val="Table Grid"/>
    <w:uiPriority w:val="0"/>
    <w:qFormat/>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24</TotalTime>
  <Application>LibreOffice/25.2.6.2$Linux_X86_64 LibreOffice_project/520$Build-2</Application>
  <AppVersion>15.0000</AppVersion>
  <Pages>4</Pages>
  <Words>769</Words>
  <Characters>4132</Characters>
  <CharactersWithSpaces>4814</CharactersWithSpaces>
  <Paragraphs>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2025-03-14T04:22:00Z</dcterms:created>
  <dc:creator>Rabia Zia</dc:creator>
  <dc:description/>
  <dc:language>en-US</dc:language>
  <cp:lastModifiedBy/>
  <dcterms:modified xsi:type="dcterms:W3CDTF">2025-10-06T14:46:26Z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AFEE125840FE4FFCB9C697CA121F258F_11</vt:lpwstr>
  </property>
  <property fmtid="{D5CDD505-2E9C-101B-9397-08002B2CF9AE}" pid="3" name="KSOProductBuildVer">
    <vt:lpwstr>1033-12.2.0.22530</vt:lpwstr>
  </property>
</Properties>
</file>