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641" w:rsidRDefault="007D0641" w:rsidP="0003612B">
      <w:pPr>
        <w:jc w:val="center"/>
        <w:rPr>
          <w:b/>
          <w:color w:val="FF0000"/>
          <w:sz w:val="24"/>
          <w:szCs w:val="24"/>
          <w:bdr w:val="none" w:sz="0" w:space="0" w:color="auto" w:frame="1"/>
        </w:rPr>
      </w:pPr>
      <w:r w:rsidRPr="0003612B">
        <w:rPr>
          <w:b/>
          <w:color w:val="FF0000"/>
          <w:sz w:val="24"/>
          <w:szCs w:val="24"/>
          <w:bdr w:val="none" w:sz="0" w:space="0" w:color="auto" w:frame="1"/>
        </w:rPr>
        <w:t xml:space="preserve">Section 1 </w:t>
      </w:r>
      <w:r w:rsidR="009F6692">
        <w:rPr>
          <w:b/>
          <w:color w:val="FF0000"/>
          <w:sz w:val="24"/>
          <w:szCs w:val="24"/>
          <w:bdr w:val="none" w:sz="0" w:space="0" w:color="auto" w:frame="1"/>
        </w:rPr>
        <w:t>–</w:t>
      </w:r>
      <w:r w:rsidRPr="0003612B">
        <w:rPr>
          <w:b/>
          <w:color w:val="FF0000"/>
          <w:sz w:val="24"/>
          <w:szCs w:val="24"/>
          <w:bdr w:val="none" w:sz="0" w:space="0" w:color="auto" w:frame="1"/>
        </w:rPr>
        <w:t xml:space="preserve"> Dates</w:t>
      </w:r>
    </w:p>
    <w:p w:rsidR="009F6692" w:rsidRPr="0003612B" w:rsidRDefault="009F6692" w:rsidP="009F6692">
      <w:pPr>
        <w:rPr>
          <w:b/>
          <w:color w:val="FF0000"/>
          <w:sz w:val="24"/>
          <w:szCs w:val="24"/>
          <w:bdr w:val="none" w:sz="0" w:space="0" w:color="auto" w:frame="1"/>
        </w:rPr>
      </w:pPr>
      <w:r w:rsidRPr="0003612B">
        <w:rPr>
          <w:b/>
          <w:color w:val="FF0000"/>
          <w:sz w:val="24"/>
          <w:szCs w:val="24"/>
          <w:bdr w:val="none" w:sz="0" w:space="0" w:color="auto" w:frame="1"/>
        </w:rPr>
        <w:t>Question 1</w:t>
      </w:r>
      <w:r>
        <w:rPr>
          <w:b/>
          <w:sz w:val="24"/>
          <w:szCs w:val="24"/>
        </w:rPr>
        <w:t xml:space="preserve">                                                                                                                                                           </w:t>
      </w:r>
    </w:p>
    <w:p w:rsidR="007D0641" w:rsidRPr="0003612B" w:rsidRDefault="007D0641" w:rsidP="0003612B">
      <w:pPr>
        <w:jc w:val="both"/>
        <w:rPr>
          <w:color w:val="1F1F1F"/>
          <w:sz w:val="24"/>
          <w:szCs w:val="24"/>
        </w:rPr>
      </w:pPr>
      <w:r w:rsidRPr="0003612B">
        <w:rPr>
          <w:color w:val="1F1F1F"/>
          <w:sz w:val="24"/>
          <w:szCs w:val="24"/>
        </w:rPr>
        <w:t>In this section, we will focus on using formulas to take a given input date and return an end of quarter date. This is a useful skill when building models that are based on quarterly time periods.</w:t>
      </w:r>
    </w:p>
    <w:p w:rsidR="007D0641" w:rsidRPr="0003612B" w:rsidRDefault="007D0641" w:rsidP="0003612B">
      <w:pPr>
        <w:jc w:val="both"/>
        <w:rPr>
          <w:color w:val="1F1F1F"/>
          <w:sz w:val="24"/>
          <w:szCs w:val="24"/>
        </w:rPr>
      </w:pPr>
      <w:r w:rsidRPr="0003612B">
        <w:rPr>
          <w:color w:val="1F1F1F"/>
          <w:sz w:val="24"/>
          <w:szCs w:val="24"/>
        </w:rPr>
        <w:t xml:space="preserve">Cells </w:t>
      </w:r>
      <w:r w:rsidRPr="0003612B">
        <w:rPr>
          <w:rFonts w:ascii="unset" w:hAnsi="unset"/>
          <w:b/>
          <w:bCs/>
          <w:color w:val="1F1F1F"/>
          <w:sz w:val="24"/>
          <w:szCs w:val="24"/>
        </w:rPr>
        <w:t>F5:T5</w:t>
      </w:r>
      <w:r w:rsidRPr="0003612B">
        <w:rPr>
          <w:color w:val="1F1F1F"/>
          <w:sz w:val="24"/>
          <w:szCs w:val="24"/>
        </w:rPr>
        <w:t xml:space="preserve"> contain dates from the years 2010 to 2020. Your task is to write a formula in cells </w:t>
      </w:r>
      <w:r w:rsidRPr="0003612B">
        <w:rPr>
          <w:rFonts w:ascii="unset" w:hAnsi="unset"/>
          <w:b/>
          <w:bCs/>
          <w:color w:val="1F1F1F"/>
          <w:sz w:val="24"/>
          <w:szCs w:val="24"/>
        </w:rPr>
        <w:t>F6:T6</w:t>
      </w:r>
      <w:r w:rsidRPr="0003612B">
        <w:rPr>
          <w:color w:val="1F1F1F"/>
          <w:sz w:val="24"/>
          <w:szCs w:val="24"/>
        </w:rPr>
        <w:t xml:space="preserve"> that will return the end-of-quarter date for the calendar quarter in which the date from row 5 falls. For example, if cell </w:t>
      </w:r>
      <w:r w:rsidRPr="0003612B">
        <w:rPr>
          <w:rFonts w:ascii="unset" w:hAnsi="unset"/>
          <w:b/>
          <w:bCs/>
          <w:color w:val="1F1F1F"/>
          <w:sz w:val="24"/>
          <w:szCs w:val="24"/>
        </w:rPr>
        <w:t>F5</w:t>
      </w:r>
      <w:r w:rsidRPr="0003612B">
        <w:rPr>
          <w:color w:val="1F1F1F"/>
          <w:sz w:val="24"/>
          <w:szCs w:val="24"/>
        </w:rPr>
        <w:t xml:space="preserve"> contained </w:t>
      </w:r>
      <w:r w:rsidRPr="0003612B">
        <w:rPr>
          <w:rFonts w:ascii="unset" w:hAnsi="unset"/>
          <w:b/>
          <w:bCs/>
          <w:color w:val="1F1F1F"/>
          <w:sz w:val="24"/>
          <w:szCs w:val="24"/>
        </w:rPr>
        <w:t>11-Jan-2018</w:t>
      </w:r>
      <w:r w:rsidRPr="0003612B">
        <w:rPr>
          <w:color w:val="1F1F1F"/>
          <w:sz w:val="24"/>
          <w:szCs w:val="24"/>
        </w:rPr>
        <w:t xml:space="preserve">, the correct end-of-quarter date would be </w:t>
      </w:r>
      <w:r w:rsidRPr="0003612B">
        <w:rPr>
          <w:rFonts w:ascii="unset" w:hAnsi="unset"/>
          <w:b/>
          <w:bCs/>
          <w:color w:val="1F1F1F"/>
          <w:sz w:val="24"/>
          <w:szCs w:val="24"/>
        </w:rPr>
        <w:t>31-Mar-2018</w:t>
      </w:r>
      <w:r w:rsidRPr="0003612B">
        <w:rPr>
          <w:color w:val="1F1F1F"/>
          <w:sz w:val="24"/>
          <w:szCs w:val="24"/>
        </w:rPr>
        <w:t xml:space="preserve">. Space for helper cells is provided if you need it, but it can certainly be done neatly without helper cells. Use the </w:t>
      </w:r>
      <w:r w:rsidRPr="0003612B">
        <w:rPr>
          <w:rFonts w:ascii="unset" w:hAnsi="unset"/>
          <w:b/>
          <w:bCs/>
          <w:color w:val="1F1F1F"/>
          <w:sz w:val="24"/>
          <w:szCs w:val="24"/>
        </w:rPr>
        <w:t>EOMONTH</w:t>
      </w:r>
      <w:r w:rsidRPr="0003612B">
        <w:rPr>
          <w:color w:val="1F1F1F"/>
          <w:sz w:val="24"/>
          <w:szCs w:val="24"/>
        </w:rPr>
        <w:t xml:space="preserve"> function, so that </w:t>
      </w:r>
      <w:r w:rsidRPr="0003612B">
        <w:rPr>
          <w:rFonts w:ascii="unset" w:hAnsi="unset"/>
          <w:b/>
          <w:bCs/>
          <w:color w:val="1F1F1F"/>
          <w:sz w:val="24"/>
          <w:szCs w:val="24"/>
        </w:rPr>
        <w:t>F6</w:t>
      </w:r>
      <w:r w:rsidRPr="0003612B">
        <w:rPr>
          <w:color w:val="1F1F1F"/>
          <w:sz w:val="24"/>
          <w:szCs w:val="24"/>
        </w:rPr>
        <w:t xml:space="preserve"> will have the formula </w:t>
      </w:r>
      <w:r w:rsidRPr="0003612B">
        <w:rPr>
          <w:rFonts w:ascii="unset" w:hAnsi="unset"/>
          <w:b/>
          <w:bCs/>
          <w:color w:val="1F1F1F"/>
          <w:sz w:val="24"/>
          <w:szCs w:val="24"/>
        </w:rPr>
        <w:t>=EOMONTH(F</w:t>
      </w:r>
      <w:proofErr w:type="gramStart"/>
      <w:r w:rsidRPr="0003612B">
        <w:rPr>
          <w:rFonts w:ascii="unset" w:hAnsi="unset"/>
          <w:b/>
          <w:bCs/>
          <w:color w:val="1F1F1F"/>
          <w:sz w:val="24"/>
          <w:szCs w:val="24"/>
        </w:rPr>
        <w:t>5,[??]</w:t>
      </w:r>
      <w:proofErr w:type="gramEnd"/>
      <w:r w:rsidRPr="0003612B">
        <w:rPr>
          <w:rFonts w:ascii="unset" w:hAnsi="unset"/>
          <w:b/>
          <w:bCs/>
          <w:color w:val="1F1F1F"/>
          <w:sz w:val="24"/>
          <w:szCs w:val="24"/>
        </w:rPr>
        <w:t>)</w:t>
      </w:r>
      <w:r w:rsidRPr="0003612B">
        <w:rPr>
          <w:color w:val="1F1F1F"/>
          <w:sz w:val="24"/>
          <w:szCs w:val="24"/>
        </w:rPr>
        <w:t xml:space="preserve">. You will need to write an expression in place of </w:t>
      </w:r>
      <w:r w:rsidRPr="0003612B">
        <w:rPr>
          <w:rFonts w:ascii="unset" w:hAnsi="unset"/>
          <w:b/>
          <w:bCs/>
          <w:color w:val="1F1F1F"/>
          <w:sz w:val="24"/>
          <w:szCs w:val="24"/>
        </w:rPr>
        <w:t>[??]</w:t>
      </w:r>
      <w:r w:rsidRPr="0003612B">
        <w:rPr>
          <w:color w:val="1F1F1F"/>
          <w:sz w:val="24"/>
          <w:szCs w:val="24"/>
        </w:rPr>
        <w:t xml:space="preserve"> that returns either 0, 1 or 2 depending on what is an appropriate value to get to the end of the quarter.</w:t>
      </w:r>
    </w:p>
    <w:p w:rsidR="007D0641" w:rsidRDefault="007D0641" w:rsidP="0003612B">
      <w:pPr>
        <w:jc w:val="both"/>
        <w:rPr>
          <w:color w:val="1F1F1F"/>
          <w:sz w:val="24"/>
          <w:szCs w:val="24"/>
        </w:rPr>
      </w:pPr>
      <w:r w:rsidRPr="0003612B">
        <w:rPr>
          <w:color w:val="1F1F1F"/>
          <w:sz w:val="24"/>
          <w:szCs w:val="24"/>
        </w:rPr>
        <w:t xml:space="preserve">When you are done, submit the value of the Check Sum from cell </w:t>
      </w:r>
      <w:r w:rsidRPr="0003612B">
        <w:rPr>
          <w:rFonts w:ascii="unset" w:hAnsi="unset"/>
          <w:b/>
          <w:bCs/>
          <w:color w:val="1F1F1F"/>
          <w:sz w:val="24"/>
          <w:szCs w:val="24"/>
        </w:rPr>
        <w:t>D6</w:t>
      </w:r>
      <w:r w:rsidRPr="0003612B">
        <w:rPr>
          <w:color w:val="1F1F1F"/>
          <w:sz w:val="24"/>
          <w:szCs w:val="24"/>
        </w:rPr>
        <w:t>.</w:t>
      </w:r>
    </w:p>
    <w:p w:rsidR="009F6692" w:rsidRPr="0003612B" w:rsidRDefault="009F6692" w:rsidP="0003612B">
      <w:pPr>
        <w:jc w:val="both"/>
        <w:rPr>
          <w:color w:val="1F1F1F"/>
          <w:sz w:val="24"/>
          <w:szCs w:val="24"/>
        </w:rPr>
      </w:pPr>
      <w:r>
        <w:rPr>
          <w:b/>
          <w:color w:val="FF0000"/>
          <w:sz w:val="24"/>
          <w:szCs w:val="24"/>
          <w:bdr w:val="none" w:sz="0" w:space="0" w:color="auto" w:frame="1"/>
        </w:rPr>
        <w:t>Question 2</w:t>
      </w:r>
      <w:r>
        <w:rPr>
          <w:b/>
          <w:sz w:val="24"/>
          <w:szCs w:val="24"/>
        </w:rPr>
        <w:t xml:space="preserve">                                                                                                                                                          </w:t>
      </w:r>
    </w:p>
    <w:p w:rsidR="003B26FE" w:rsidRDefault="007D0641" w:rsidP="0003612B">
      <w:pPr>
        <w:jc w:val="both"/>
        <w:rPr>
          <w:color w:val="1F1F1F"/>
          <w:sz w:val="24"/>
          <w:szCs w:val="24"/>
          <w:shd w:val="clear" w:color="auto" w:fill="FFFFFF"/>
        </w:rPr>
      </w:pPr>
      <w:r w:rsidRPr="0003612B">
        <w:rPr>
          <w:color w:val="1F1F1F"/>
          <w:sz w:val="24"/>
          <w:szCs w:val="24"/>
          <w:shd w:val="clear" w:color="auto" w:fill="FFFFFF"/>
        </w:rPr>
        <w:t xml:space="preserve">In cells </w:t>
      </w:r>
      <w:r w:rsidRPr="0003612B">
        <w:rPr>
          <w:rStyle w:val="Strong"/>
          <w:rFonts w:ascii="unset" w:hAnsi="unset" w:cs="Arial"/>
          <w:color w:val="1F1F1F"/>
          <w:sz w:val="24"/>
          <w:szCs w:val="24"/>
          <w:shd w:val="clear" w:color="auto" w:fill="FFFFFF"/>
        </w:rPr>
        <w:t>F18:T18</w:t>
      </w:r>
      <w:r w:rsidRPr="0003612B">
        <w:rPr>
          <w:color w:val="1F1F1F"/>
          <w:sz w:val="24"/>
          <w:szCs w:val="24"/>
          <w:shd w:val="clear" w:color="auto" w:fill="FFFFFF"/>
        </w:rPr>
        <w:t xml:space="preserve">, write a formula that returns the previous end of quarter date for each of the dates in cells </w:t>
      </w:r>
      <w:r w:rsidRPr="0003612B">
        <w:rPr>
          <w:rStyle w:val="Strong"/>
          <w:rFonts w:ascii="unset" w:hAnsi="unset" w:cs="Arial"/>
          <w:color w:val="1F1F1F"/>
          <w:sz w:val="24"/>
          <w:szCs w:val="24"/>
          <w:shd w:val="clear" w:color="auto" w:fill="FFFFFF"/>
        </w:rPr>
        <w:t>F5:T5</w:t>
      </w:r>
      <w:r w:rsidRPr="0003612B">
        <w:rPr>
          <w:color w:val="1F1F1F"/>
          <w:sz w:val="24"/>
          <w:szCs w:val="24"/>
          <w:shd w:val="clear" w:color="auto" w:fill="FFFFFF"/>
        </w:rPr>
        <w:t xml:space="preserve">. For example, if cell </w:t>
      </w:r>
      <w:r w:rsidRPr="0003612B">
        <w:rPr>
          <w:rStyle w:val="Strong"/>
          <w:rFonts w:ascii="unset" w:hAnsi="unset" w:cs="Arial"/>
          <w:color w:val="1F1F1F"/>
          <w:sz w:val="24"/>
          <w:szCs w:val="24"/>
          <w:shd w:val="clear" w:color="auto" w:fill="FFFFFF"/>
        </w:rPr>
        <w:t>F5</w:t>
      </w:r>
      <w:r w:rsidRPr="0003612B">
        <w:rPr>
          <w:color w:val="1F1F1F"/>
          <w:sz w:val="24"/>
          <w:szCs w:val="24"/>
          <w:shd w:val="clear" w:color="auto" w:fill="FFFFFF"/>
        </w:rPr>
        <w:t xml:space="preserve"> contained </w:t>
      </w:r>
      <w:r w:rsidRPr="0003612B">
        <w:rPr>
          <w:rStyle w:val="Strong"/>
          <w:rFonts w:ascii="unset" w:hAnsi="unset" w:cs="Arial"/>
          <w:color w:val="1F1F1F"/>
          <w:sz w:val="24"/>
          <w:szCs w:val="24"/>
          <w:shd w:val="clear" w:color="auto" w:fill="FFFFFF"/>
        </w:rPr>
        <w:t>11-Jan-2018</w:t>
      </w:r>
      <w:r w:rsidRPr="0003612B">
        <w:rPr>
          <w:color w:val="1F1F1F"/>
          <w:sz w:val="24"/>
          <w:szCs w:val="24"/>
          <w:shd w:val="clear" w:color="auto" w:fill="FFFFFF"/>
        </w:rPr>
        <w:t xml:space="preserve">, </w:t>
      </w:r>
      <w:r w:rsidRPr="0003612B">
        <w:rPr>
          <w:rStyle w:val="Strong"/>
          <w:rFonts w:ascii="unset" w:hAnsi="unset" w:cs="Arial"/>
          <w:color w:val="1F1F1F"/>
          <w:sz w:val="24"/>
          <w:szCs w:val="24"/>
          <w:shd w:val="clear" w:color="auto" w:fill="FFFFFF"/>
        </w:rPr>
        <w:t>F18</w:t>
      </w:r>
      <w:r w:rsidRPr="0003612B">
        <w:rPr>
          <w:color w:val="1F1F1F"/>
          <w:sz w:val="24"/>
          <w:szCs w:val="24"/>
          <w:shd w:val="clear" w:color="auto" w:fill="FFFFFF"/>
        </w:rPr>
        <w:t xml:space="preserve"> should give the value </w:t>
      </w:r>
      <w:r w:rsidRPr="0003612B">
        <w:rPr>
          <w:rStyle w:val="Strong"/>
          <w:rFonts w:ascii="unset" w:hAnsi="unset" w:cs="Arial"/>
          <w:color w:val="1F1F1F"/>
          <w:sz w:val="24"/>
          <w:szCs w:val="24"/>
          <w:shd w:val="clear" w:color="auto" w:fill="FFFFFF"/>
        </w:rPr>
        <w:t>31-Dec-2017</w:t>
      </w:r>
      <w:r w:rsidRPr="0003612B">
        <w:rPr>
          <w:color w:val="1F1F1F"/>
          <w:sz w:val="24"/>
          <w:szCs w:val="24"/>
          <w:shd w:val="clear" w:color="auto" w:fill="FFFFFF"/>
        </w:rPr>
        <w:t xml:space="preserve">. When you are done, submit the value of the Check Sum from cell </w:t>
      </w:r>
      <w:r w:rsidRPr="0003612B">
        <w:rPr>
          <w:rStyle w:val="Strong"/>
          <w:rFonts w:ascii="unset" w:hAnsi="unset" w:cs="Arial"/>
          <w:color w:val="1F1F1F"/>
          <w:sz w:val="24"/>
          <w:szCs w:val="24"/>
          <w:shd w:val="clear" w:color="auto" w:fill="FFFFFF"/>
        </w:rPr>
        <w:t>D18</w:t>
      </w:r>
      <w:r w:rsidRPr="0003612B">
        <w:rPr>
          <w:color w:val="1F1F1F"/>
          <w:sz w:val="24"/>
          <w:szCs w:val="24"/>
          <w:shd w:val="clear" w:color="auto" w:fill="FFFFFF"/>
        </w:rPr>
        <w:t>.</w:t>
      </w:r>
    </w:p>
    <w:p w:rsidR="007D0641" w:rsidRDefault="007D0641" w:rsidP="003B26FE">
      <w:pPr>
        <w:jc w:val="center"/>
        <w:rPr>
          <w:b/>
          <w:color w:val="FF0000"/>
          <w:sz w:val="24"/>
          <w:szCs w:val="24"/>
          <w:bdr w:val="none" w:sz="0" w:space="0" w:color="auto" w:frame="1"/>
        </w:rPr>
      </w:pPr>
      <w:r w:rsidRPr="003B26FE">
        <w:rPr>
          <w:b/>
          <w:color w:val="FF0000"/>
          <w:sz w:val="24"/>
          <w:szCs w:val="24"/>
          <w:bdr w:val="none" w:sz="0" w:space="0" w:color="auto" w:frame="1"/>
        </w:rPr>
        <w:t>Section 2 - Loan Schedules</w:t>
      </w:r>
    </w:p>
    <w:p w:rsidR="003B26FE" w:rsidRPr="003B26FE" w:rsidRDefault="003B26FE" w:rsidP="003B26FE">
      <w:pPr>
        <w:rPr>
          <w:b/>
          <w:color w:val="FF0000"/>
          <w:sz w:val="24"/>
          <w:szCs w:val="24"/>
          <w:bdr w:val="none" w:sz="0" w:space="0" w:color="auto" w:frame="1"/>
        </w:rPr>
      </w:pPr>
      <w:r>
        <w:rPr>
          <w:b/>
          <w:color w:val="FF0000"/>
          <w:sz w:val="24"/>
          <w:szCs w:val="24"/>
          <w:bdr w:val="none" w:sz="0" w:space="0" w:color="auto" w:frame="1"/>
        </w:rPr>
        <w:t>Question 3</w:t>
      </w:r>
      <w:r>
        <w:rPr>
          <w:b/>
          <w:sz w:val="24"/>
          <w:szCs w:val="24"/>
        </w:rPr>
        <w:t xml:space="preserve">                                                                                                                                                          </w:t>
      </w:r>
    </w:p>
    <w:p w:rsidR="007D0641" w:rsidRPr="0003612B" w:rsidRDefault="007D0641" w:rsidP="0003612B">
      <w:pPr>
        <w:jc w:val="both"/>
        <w:rPr>
          <w:color w:val="1F1F1F"/>
          <w:sz w:val="24"/>
          <w:szCs w:val="24"/>
        </w:rPr>
      </w:pPr>
      <w:r w:rsidRPr="0003612B">
        <w:rPr>
          <w:color w:val="1F1F1F"/>
          <w:sz w:val="24"/>
          <w:szCs w:val="24"/>
        </w:rPr>
        <w:t xml:space="preserve">In this section, we are going to build a loan schedule that has some flexibility for changing input values. To begin, we are going to model a 3-year loan with constant monthly scheduled payments. The outline of the schedule has been provided at cells </w:t>
      </w:r>
      <w:r w:rsidRPr="0003612B">
        <w:rPr>
          <w:rFonts w:ascii="unset" w:hAnsi="unset"/>
          <w:b/>
          <w:bCs/>
          <w:color w:val="1F1F1F"/>
          <w:sz w:val="24"/>
          <w:szCs w:val="24"/>
        </w:rPr>
        <w:t>A25:H62</w:t>
      </w:r>
      <w:r w:rsidRPr="0003612B">
        <w:rPr>
          <w:color w:val="1F1F1F"/>
          <w:sz w:val="24"/>
          <w:szCs w:val="24"/>
        </w:rPr>
        <w:t>. The loan amount is for $50,000 and the interest rate is 9.75% per annum. Interest is calculated each month, with the monthly rate of 1/12th of the annual rate applied to the monthly opening balance. Scheduled Payments are made on the last day of each month. The loan must be paid down to a balance of $0 at the end of 3 years.</w:t>
      </w:r>
    </w:p>
    <w:p w:rsidR="007D0641" w:rsidRPr="0003612B" w:rsidRDefault="007D0641" w:rsidP="0003612B">
      <w:pPr>
        <w:jc w:val="both"/>
        <w:rPr>
          <w:color w:val="1F1F1F"/>
          <w:sz w:val="24"/>
          <w:szCs w:val="24"/>
        </w:rPr>
      </w:pPr>
      <w:r w:rsidRPr="0003612B">
        <w:rPr>
          <w:color w:val="1F1F1F"/>
          <w:sz w:val="24"/>
          <w:szCs w:val="24"/>
        </w:rPr>
        <w:t xml:space="preserve">To begin, write a formula in cell </w:t>
      </w:r>
      <w:r w:rsidRPr="0003612B">
        <w:rPr>
          <w:rFonts w:ascii="unset" w:hAnsi="unset"/>
          <w:b/>
          <w:bCs/>
          <w:color w:val="1F1F1F"/>
          <w:sz w:val="24"/>
          <w:szCs w:val="24"/>
        </w:rPr>
        <w:t>F24</w:t>
      </w:r>
      <w:r w:rsidRPr="0003612B">
        <w:rPr>
          <w:color w:val="1F1F1F"/>
          <w:sz w:val="24"/>
          <w:szCs w:val="24"/>
        </w:rPr>
        <w:t xml:space="preserve"> using the </w:t>
      </w:r>
      <w:r w:rsidRPr="0003612B">
        <w:rPr>
          <w:rFonts w:ascii="unset" w:hAnsi="unset"/>
          <w:b/>
          <w:bCs/>
          <w:color w:val="1F1F1F"/>
          <w:sz w:val="24"/>
          <w:szCs w:val="24"/>
        </w:rPr>
        <w:t>PMT</w:t>
      </w:r>
      <w:r w:rsidRPr="0003612B">
        <w:rPr>
          <w:color w:val="1F1F1F"/>
          <w:sz w:val="24"/>
          <w:szCs w:val="24"/>
        </w:rPr>
        <w:t xml:space="preserve"> function to calculate the monthly scheduled payment amount necessary for this loan. Assume for now that </w:t>
      </w:r>
      <w:r w:rsidRPr="0003612B">
        <w:rPr>
          <w:rFonts w:ascii="unset" w:hAnsi="unset"/>
          <w:b/>
          <w:bCs/>
          <w:color w:val="1F1F1F"/>
          <w:sz w:val="24"/>
          <w:szCs w:val="24"/>
        </w:rPr>
        <w:t>Additional Payments</w:t>
      </w:r>
      <w:r w:rsidRPr="0003612B">
        <w:rPr>
          <w:color w:val="1F1F1F"/>
          <w:sz w:val="24"/>
          <w:szCs w:val="24"/>
        </w:rPr>
        <w:t xml:space="preserve"> will be zero. What is the monthly payment amount?</w:t>
      </w:r>
    </w:p>
    <w:p w:rsidR="0003612B" w:rsidRDefault="007D0641" w:rsidP="0003612B">
      <w:pPr>
        <w:jc w:val="both"/>
        <w:rPr>
          <w:b/>
          <w:color w:val="FF0000"/>
          <w:sz w:val="24"/>
          <w:szCs w:val="24"/>
          <w:bdr w:val="none" w:sz="0" w:space="0" w:color="auto" w:frame="1"/>
        </w:rPr>
      </w:pPr>
      <w:r w:rsidRPr="0003612B">
        <w:rPr>
          <w:rFonts w:ascii="Times New Roman" w:hAnsi="Times New Roman" w:cs="Times New Roman"/>
          <w:sz w:val="24"/>
          <w:szCs w:val="24"/>
          <w:bdr w:val="none" w:sz="0" w:space="0" w:color="auto" w:frame="1"/>
        </w:rPr>
        <w:br/>
      </w:r>
      <w:r w:rsidRPr="0003612B">
        <w:rPr>
          <w:b/>
          <w:color w:val="FF0000"/>
          <w:sz w:val="24"/>
          <w:szCs w:val="24"/>
          <w:bdr w:val="none" w:sz="0" w:space="0" w:color="auto" w:frame="1"/>
        </w:rPr>
        <w:t>Question 4</w:t>
      </w:r>
      <w:r w:rsidR="0003612B">
        <w:rPr>
          <w:b/>
          <w:color w:val="FF0000"/>
          <w:sz w:val="24"/>
          <w:szCs w:val="24"/>
          <w:bdr w:val="none" w:sz="0" w:space="0" w:color="auto" w:frame="1"/>
        </w:rPr>
        <w:t xml:space="preserve">                                                                                                                                                                                                                  </w:t>
      </w:r>
    </w:p>
    <w:p w:rsidR="007D0641" w:rsidRPr="0003612B" w:rsidRDefault="007D0641" w:rsidP="0003612B">
      <w:pPr>
        <w:jc w:val="both"/>
        <w:rPr>
          <w:b/>
          <w:color w:val="FF0000"/>
          <w:sz w:val="24"/>
          <w:szCs w:val="24"/>
          <w:bdr w:val="none" w:sz="0" w:space="0" w:color="auto" w:frame="1"/>
        </w:rPr>
      </w:pPr>
      <w:r w:rsidRPr="0003612B">
        <w:rPr>
          <w:color w:val="1F1F1F"/>
          <w:sz w:val="24"/>
          <w:szCs w:val="24"/>
        </w:rPr>
        <w:t xml:space="preserve">Next, complete the modelling of the green cells </w:t>
      </w:r>
      <w:r w:rsidRPr="0003612B">
        <w:rPr>
          <w:rFonts w:ascii="unset" w:hAnsi="unset"/>
          <w:b/>
          <w:bCs/>
          <w:color w:val="1F1F1F"/>
          <w:sz w:val="24"/>
          <w:szCs w:val="24"/>
        </w:rPr>
        <w:t>C27:H62</w:t>
      </w:r>
      <w:r w:rsidRPr="0003612B">
        <w:rPr>
          <w:color w:val="1F1F1F"/>
          <w:sz w:val="24"/>
          <w:szCs w:val="24"/>
        </w:rPr>
        <w:t xml:space="preserve">, using the scheduled payment you calculated at cell </w:t>
      </w:r>
      <w:r w:rsidRPr="0003612B">
        <w:rPr>
          <w:rFonts w:ascii="unset" w:hAnsi="unset"/>
          <w:b/>
          <w:bCs/>
          <w:color w:val="1F1F1F"/>
          <w:sz w:val="24"/>
          <w:szCs w:val="24"/>
        </w:rPr>
        <w:t>F24</w:t>
      </w:r>
      <w:r w:rsidRPr="0003612B">
        <w:rPr>
          <w:color w:val="1F1F1F"/>
          <w:sz w:val="24"/>
          <w:szCs w:val="24"/>
        </w:rPr>
        <w:t xml:space="preserve"> in each of cells </w:t>
      </w:r>
      <w:r w:rsidRPr="0003612B">
        <w:rPr>
          <w:rFonts w:ascii="unset" w:hAnsi="unset"/>
          <w:b/>
          <w:bCs/>
          <w:color w:val="1F1F1F"/>
          <w:sz w:val="24"/>
          <w:szCs w:val="24"/>
        </w:rPr>
        <w:t>F27:F62</w:t>
      </w:r>
      <w:r w:rsidRPr="0003612B">
        <w:rPr>
          <w:color w:val="1F1F1F"/>
          <w:sz w:val="24"/>
          <w:szCs w:val="24"/>
        </w:rPr>
        <w:t xml:space="preserve">. Assume all </w:t>
      </w:r>
      <w:r w:rsidRPr="0003612B">
        <w:rPr>
          <w:rFonts w:ascii="unset" w:hAnsi="unset"/>
          <w:b/>
          <w:bCs/>
          <w:color w:val="1F1F1F"/>
          <w:sz w:val="24"/>
          <w:szCs w:val="24"/>
        </w:rPr>
        <w:t>Additional Payment</w:t>
      </w:r>
      <w:r w:rsidRPr="0003612B">
        <w:rPr>
          <w:color w:val="1F1F1F"/>
          <w:sz w:val="24"/>
          <w:szCs w:val="24"/>
        </w:rPr>
        <w:t xml:space="preserve"> cells in column </w:t>
      </w:r>
      <w:r w:rsidRPr="0003612B">
        <w:rPr>
          <w:rFonts w:ascii="unset" w:hAnsi="unset"/>
          <w:b/>
          <w:bCs/>
          <w:color w:val="1F1F1F"/>
          <w:sz w:val="24"/>
          <w:szCs w:val="24"/>
        </w:rPr>
        <w:t>G</w:t>
      </w:r>
      <w:r w:rsidRPr="0003612B">
        <w:rPr>
          <w:color w:val="1F1F1F"/>
          <w:sz w:val="24"/>
          <w:szCs w:val="24"/>
        </w:rPr>
        <w:t xml:space="preserve"> are zero and assume all </w:t>
      </w:r>
      <w:r w:rsidRPr="0003612B">
        <w:rPr>
          <w:rFonts w:ascii="unset" w:hAnsi="unset"/>
          <w:b/>
          <w:bCs/>
          <w:color w:val="1F1F1F"/>
          <w:sz w:val="24"/>
          <w:szCs w:val="24"/>
        </w:rPr>
        <w:t>Drawdown</w:t>
      </w:r>
      <w:r w:rsidRPr="0003612B">
        <w:rPr>
          <w:color w:val="1F1F1F"/>
          <w:sz w:val="24"/>
          <w:szCs w:val="24"/>
        </w:rPr>
        <w:t xml:space="preserve"> cells in column </w:t>
      </w:r>
      <w:r w:rsidRPr="0003612B">
        <w:rPr>
          <w:rFonts w:ascii="unset" w:hAnsi="unset"/>
          <w:b/>
          <w:bCs/>
          <w:color w:val="1F1F1F"/>
          <w:sz w:val="24"/>
          <w:szCs w:val="24"/>
        </w:rPr>
        <w:t>D</w:t>
      </w:r>
      <w:r w:rsidRPr="0003612B">
        <w:rPr>
          <w:color w:val="1F1F1F"/>
          <w:sz w:val="24"/>
          <w:szCs w:val="24"/>
        </w:rPr>
        <w:t xml:space="preserve"> after the provided 50,000 are zero. The </w:t>
      </w:r>
      <w:r w:rsidRPr="0003612B">
        <w:rPr>
          <w:rFonts w:ascii="unset" w:hAnsi="unset"/>
          <w:b/>
          <w:bCs/>
          <w:color w:val="1F1F1F"/>
          <w:sz w:val="24"/>
          <w:szCs w:val="24"/>
        </w:rPr>
        <w:t>Closing Balance</w:t>
      </w:r>
      <w:r w:rsidRPr="0003612B">
        <w:rPr>
          <w:color w:val="1F1F1F"/>
          <w:sz w:val="24"/>
          <w:szCs w:val="24"/>
        </w:rPr>
        <w:t xml:space="preserve"> formula has been filled in for you. If you have done this correctly, the </w:t>
      </w:r>
      <w:r w:rsidRPr="0003612B">
        <w:rPr>
          <w:rFonts w:ascii="unset" w:hAnsi="unset"/>
          <w:b/>
          <w:bCs/>
          <w:color w:val="1F1F1F"/>
          <w:sz w:val="24"/>
          <w:szCs w:val="24"/>
        </w:rPr>
        <w:t>Closing Balance</w:t>
      </w:r>
      <w:r w:rsidRPr="0003612B">
        <w:rPr>
          <w:color w:val="1F1F1F"/>
          <w:sz w:val="24"/>
          <w:szCs w:val="24"/>
        </w:rPr>
        <w:t xml:space="preserve"> at cell </w:t>
      </w:r>
      <w:r w:rsidRPr="0003612B">
        <w:rPr>
          <w:rFonts w:ascii="unset" w:hAnsi="unset"/>
          <w:b/>
          <w:bCs/>
          <w:color w:val="1F1F1F"/>
          <w:sz w:val="24"/>
          <w:szCs w:val="24"/>
        </w:rPr>
        <w:t>H62</w:t>
      </w:r>
      <w:r w:rsidRPr="0003612B">
        <w:rPr>
          <w:color w:val="1F1F1F"/>
          <w:sz w:val="24"/>
          <w:szCs w:val="24"/>
        </w:rPr>
        <w:t xml:space="preserve"> should be zero. What is the closing balance as of </w:t>
      </w:r>
      <w:r w:rsidRPr="0003612B">
        <w:rPr>
          <w:rFonts w:ascii="unset" w:hAnsi="unset"/>
          <w:b/>
          <w:bCs/>
          <w:color w:val="1F1F1F"/>
          <w:sz w:val="24"/>
          <w:szCs w:val="24"/>
        </w:rPr>
        <w:t>20 Feb 2019</w:t>
      </w:r>
      <w:r w:rsidRPr="0003612B">
        <w:rPr>
          <w:color w:val="1F1F1F"/>
          <w:sz w:val="24"/>
          <w:szCs w:val="24"/>
        </w:rPr>
        <w:t>? Submit your answer without a dollar sign or thousands separator, rounded to two decimal places.</w:t>
      </w:r>
    </w:p>
    <w:p w:rsidR="007D0641" w:rsidRPr="0003612B" w:rsidRDefault="007D0641" w:rsidP="0003612B">
      <w:pPr>
        <w:jc w:val="both"/>
        <w:rPr>
          <w:sz w:val="24"/>
          <w:szCs w:val="24"/>
          <w:bdr w:val="none" w:sz="0" w:space="0" w:color="auto" w:frame="1"/>
        </w:rPr>
      </w:pPr>
      <w:r w:rsidRPr="0003612B">
        <w:rPr>
          <w:color w:val="1F1F1F"/>
          <w:sz w:val="24"/>
          <w:szCs w:val="24"/>
        </w:rPr>
        <w:t xml:space="preserve">HINT: The </w:t>
      </w:r>
      <w:r w:rsidRPr="0003612B">
        <w:rPr>
          <w:rFonts w:ascii="unset" w:hAnsi="unset"/>
          <w:b/>
          <w:bCs/>
          <w:color w:val="1F1F1F"/>
          <w:sz w:val="24"/>
          <w:szCs w:val="24"/>
        </w:rPr>
        <w:t>Interest</w:t>
      </w:r>
      <w:r w:rsidRPr="0003612B">
        <w:rPr>
          <w:color w:val="1F1F1F"/>
          <w:sz w:val="24"/>
          <w:szCs w:val="24"/>
        </w:rPr>
        <w:t xml:space="preserve"> formula in column </w:t>
      </w:r>
      <w:r w:rsidRPr="0003612B">
        <w:rPr>
          <w:rFonts w:ascii="unset" w:hAnsi="unset"/>
          <w:b/>
          <w:bCs/>
          <w:color w:val="1F1F1F"/>
          <w:sz w:val="24"/>
          <w:szCs w:val="24"/>
        </w:rPr>
        <w:t>E</w:t>
      </w:r>
      <w:r w:rsidRPr="0003612B">
        <w:rPr>
          <w:color w:val="1F1F1F"/>
          <w:sz w:val="24"/>
          <w:szCs w:val="24"/>
        </w:rPr>
        <w:t xml:space="preserve"> should be the </w:t>
      </w:r>
      <w:r w:rsidRPr="0003612B">
        <w:rPr>
          <w:rFonts w:ascii="unset" w:hAnsi="unset"/>
          <w:b/>
          <w:bCs/>
          <w:color w:val="1F1F1F"/>
          <w:sz w:val="24"/>
          <w:szCs w:val="24"/>
        </w:rPr>
        <w:t>Opening Balance</w:t>
      </w:r>
      <w:r w:rsidRPr="0003612B">
        <w:rPr>
          <w:color w:val="1F1F1F"/>
          <w:sz w:val="24"/>
          <w:szCs w:val="24"/>
        </w:rPr>
        <w:t xml:space="preserve"> multiplied by the interest rate divided by 12, and the </w:t>
      </w:r>
      <w:r w:rsidRPr="0003612B">
        <w:rPr>
          <w:rFonts w:ascii="unset" w:hAnsi="unset"/>
          <w:b/>
          <w:bCs/>
          <w:color w:val="1F1F1F"/>
          <w:sz w:val="24"/>
          <w:szCs w:val="24"/>
        </w:rPr>
        <w:t>Opening Balance</w:t>
      </w:r>
      <w:r w:rsidRPr="0003612B">
        <w:rPr>
          <w:color w:val="1F1F1F"/>
          <w:sz w:val="24"/>
          <w:szCs w:val="24"/>
        </w:rPr>
        <w:t xml:space="preserve"> should be the previous period's </w:t>
      </w:r>
      <w:r w:rsidRPr="0003612B">
        <w:rPr>
          <w:rFonts w:ascii="unset" w:hAnsi="unset"/>
          <w:b/>
          <w:bCs/>
          <w:color w:val="1F1F1F"/>
          <w:sz w:val="24"/>
          <w:szCs w:val="24"/>
        </w:rPr>
        <w:t>Closing Balance</w:t>
      </w:r>
      <w:r w:rsidRPr="0003612B">
        <w:rPr>
          <w:color w:val="1F1F1F"/>
          <w:sz w:val="24"/>
          <w:szCs w:val="24"/>
        </w:rPr>
        <w:t>.</w:t>
      </w:r>
      <w:r w:rsidRPr="0003612B">
        <w:rPr>
          <w:sz w:val="24"/>
          <w:szCs w:val="24"/>
          <w:bdr w:val="none" w:sz="0" w:space="0" w:color="auto" w:frame="1"/>
        </w:rPr>
        <w:t xml:space="preserve"> </w:t>
      </w:r>
    </w:p>
    <w:p w:rsidR="007D0641" w:rsidRPr="0003612B" w:rsidRDefault="007D0641" w:rsidP="0003612B">
      <w:pPr>
        <w:jc w:val="both"/>
        <w:rPr>
          <w:b/>
          <w:color w:val="FF0000"/>
          <w:sz w:val="24"/>
          <w:szCs w:val="24"/>
          <w:bdr w:val="none" w:sz="0" w:space="0" w:color="auto" w:frame="1"/>
        </w:rPr>
      </w:pPr>
      <w:r w:rsidRPr="0003612B">
        <w:rPr>
          <w:sz w:val="24"/>
          <w:szCs w:val="24"/>
          <w:bdr w:val="none" w:sz="0" w:space="0" w:color="auto" w:frame="1"/>
        </w:rPr>
        <w:br/>
      </w:r>
      <w:r w:rsidRPr="0003612B">
        <w:rPr>
          <w:b/>
          <w:color w:val="FF0000"/>
          <w:sz w:val="24"/>
          <w:szCs w:val="24"/>
          <w:bdr w:val="none" w:sz="0" w:space="0" w:color="auto" w:frame="1"/>
        </w:rPr>
        <w:t>Question 5</w:t>
      </w:r>
    </w:p>
    <w:p w:rsidR="007D0641" w:rsidRPr="0003612B" w:rsidRDefault="007D0641" w:rsidP="0003612B">
      <w:pPr>
        <w:jc w:val="both"/>
        <w:rPr>
          <w:color w:val="1F1F1F"/>
          <w:sz w:val="24"/>
          <w:szCs w:val="24"/>
        </w:rPr>
      </w:pPr>
      <w:r w:rsidRPr="0003612B">
        <w:rPr>
          <w:color w:val="1F1F1F"/>
          <w:sz w:val="24"/>
          <w:szCs w:val="24"/>
        </w:rPr>
        <w:t xml:space="preserve">What is the total interest paid on this loan? (This should be the value in cell </w:t>
      </w:r>
      <w:r w:rsidRPr="0003612B">
        <w:rPr>
          <w:rFonts w:ascii="unset" w:hAnsi="unset"/>
          <w:b/>
          <w:bCs/>
          <w:color w:val="1F1F1F"/>
          <w:sz w:val="24"/>
          <w:szCs w:val="24"/>
        </w:rPr>
        <w:t>E64</w:t>
      </w:r>
      <w:r w:rsidRPr="0003612B">
        <w:rPr>
          <w:color w:val="1F1F1F"/>
          <w:sz w:val="24"/>
          <w:szCs w:val="24"/>
        </w:rPr>
        <w:t>). Submit your answer without a dollar sign or thousands separator, rounded to two decimal places.</w:t>
      </w:r>
    </w:p>
    <w:p w:rsidR="007D0641" w:rsidRPr="0003612B" w:rsidRDefault="007D0641" w:rsidP="0003612B">
      <w:pPr>
        <w:jc w:val="both"/>
        <w:rPr>
          <w:b/>
          <w:color w:val="FF0000"/>
          <w:sz w:val="24"/>
          <w:szCs w:val="24"/>
          <w:bdr w:val="none" w:sz="0" w:space="0" w:color="auto" w:frame="1"/>
        </w:rPr>
      </w:pPr>
      <w:r w:rsidRPr="0003612B">
        <w:rPr>
          <w:b/>
          <w:color w:val="FF0000"/>
          <w:sz w:val="24"/>
          <w:szCs w:val="24"/>
          <w:bdr w:val="none" w:sz="0" w:space="0" w:color="auto" w:frame="1"/>
        </w:rPr>
        <w:lastRenderedPageBreak/>
        <w:t>Question 6</w:t>
      </w:r>
    </w:p>
    <w:p w:rsidR="007D0641" w:rsidRPr="0003612B" w:rsidRDefault="007D0641" w:rsidP="0003612B">
      <w:pPr>
        <w:jc w:val="both"/>
        <w:rPr>
          <w:color w:val="1F1F1F"/>
          <w:sz w:val="24"/>
          <w:szCs w:val="24"/>
        </w:rPr>
      </w:pPr>
      <w:r w:rsidRPr="0003612B">
        <w:rPr>
          <w:color w:val="1F1F1F"/>
          <w:sz w:val="24"/>
          <w:szCs w:val="24"/>
        </w:rPr>
        <w:t xml:space="preserve">Now, let's assume that we had some extra funds available at the end of 2018, and decided to make an additional payment of $10,000 on 20 Jan 2019. Enter </w:t>
      </w:r>
      <w:r w:rsidRPr="0003612B">
        <w:rPr>
          <w:rFonts w:ascii="unset" w:hAnsi="unset"/>
          <w:b/>
          <w:bCs/>
          <w:color w:val="1F1F1F"/>
          <w:sz w:val="24"/>
          <w:szCs w:val="24"/>
        </w:rPr>
        <w:t>-10000</w:t>
      </w:r>
      <w:r w:rsidRPr="0003612B">
        <w:rPr>
          <w:color w:val="1F1F1F"/>
          <w:sz w:val="24"/>
          <w:szCs w:val="24"/>
        </w:rPr>
        <w:t xml:space="preserve"> at cell </w:t>
      </w:r>
      <w:r w:rsidRPr="0003612B">
        <w:rPr>
          <w:rFonts w:ascii="unset" w:hAnsi="unset"/>
          <w:b/>
          <w:bCs/>
          <w:color w:val="1F1F1F"/>
          <w:sz w:val="24"/>
          <w:szCs w:val="24"/>
        </w:rPr>
        <w:t>G36</w:t>
      </w:r>
      <w:r w:rsidRPr="0003612B">
        <w:rPr>
          <w:color w:val="1F1F1F"/>
          <w:sz w:val="24"/>
          <w:szCs w:val="24"/>
        </w:rPr>
        <w:t>, including the negative sign. Because of this additional payment, our loan is now paid off before the end of period 36. To compensate, we are going to adjust the scheduled payment amount that is used for all months AFTER January 2019, so that the closing balance still becomes zero on 20 March 2021.</w:t>
      </w:r>
    </w:p>
    <w:p w:rsidR="007D0641" w:rsidRPr="0003612B" w:rsidRDefault="007D0641" w:rsidP="0003612B">
      <w:pPr>
        <w:jc w:val="both"/>
        <w:rPr>
          <w:color w:val="1F1F1F"/>
          <w:sz w:val="24"/>
          <w:szCs w:val="24"/>
        </w:rPr>
      </w:pPr>
      <w:r w:rsidRPr="0003612B">
        <w:rPr>
          <w:color w:val="1F1F1F"/>
          <w:sz w:val="24"/>
          <w:szCs w:val="24"/>
        </w:rPr>
        <w:t xml:space="preserve">In cell </w:t>
      </w:r>
      <w:r w:rsidRPr="0003612B">
        <w:rPr>
          <w:rFonts w:ascii="unset" w:hAnsi="unset"/>
          <w:b/>
          <w:bCs/>
          <w:color w:val="1F1F1F"/>
          <w:sz w:val="24"/>
          <w:szCs w:val="24"/>
        </w:rPr>
        <w:t>F37</w:t>
      </w:r>
      <w:r w:rsidRPr="0003612B">
        <w:rPr>
          <w:color w:val="1F1F1F"/>
          <w:sz w:val="24"/>
          <w:szCs w:val="24"/>
        </w:rPr>
        <w:t xml:space="preserve">, write a new formula using the </w:t>
      </w:r>
      <w:r w:rsidRPr="0003612B">
        <w:rPr>
          <w:rFonts w:ascii="unset" w:hAnsi="unset"/>
          <w:b/>
          <w:bCs/>
          <w:color w:val="1F1F1F"/>
          <w:sz w:val="24"/>
          <w:szCs w:val="24"/>
        </w:rPr>
        <w:t>PMT</w:t>
      </w:r>
      <w:r w:rsidRPr="0003612B">
        <w:rPr>
          <w:color w:val="1F1F1F"/>
          <w:sz w:val="24"/>
          <w:szCs w:val="24"/>
        </w:rPr>
        <w:t xml:space="preserve"> function to calculate a new constant payment amount for periods 11 to 36, and apply this amount to cells </w:t>
      </w:r>
      <w:r w:rsidRPr="0003612B">
        <w:rPr>
          <w:rFonts w:ascii="unset" w:hAnsi="unset"/>
          <w:b/>
          <w:bCs/>
          <w:color w:val="1F1F1F"/>
          <w:sz w:val="24"/>
          <w:szCs w:val="24"/>
        </w:rPr>
        <w:t>F37:F62</w:t>
      </w:r>
      <w:r w:rsidRPr="0003612B">
        <w:rPr>
          <w:color w:val="1F1F1F"/>
          <w:sz w:val="24"/>
          <w:szCs w:val="24"/>
        </w:rPr>
        <w:t>. What is this new monthly payment amount? Submit your answer including the negative sign, rounded to two decimal places. As a hint, the answer is between -$1100 and -$1200.</w:t>
      </w:r>
    </w:p>
    <w:p w:rsidR="003B26FE" w:rsidRDefault="003B26FE" w:rsidP="0003612B">
      <w:pPr>
        <w:jc w:val="both"/>
        <w:rPr>
          <w:b/>
          <w:color w:val="FF0000"/>
          <w:sz w:val="24"/>
          <w:szCs w:val="24"/>
          <w:bdr w:val="none" w:sz="0" w:space="0" w:color="auto" w:frame="1"/>
        </w:rPr>
      </w:pPr>
      <w:r>
        <w:rPr>
          <w:b/>
          <w:color w:val="FF0000"/>
          <w:sz w:val="24"/>
          <w:szCs w:val="24"/>
          <w:bdr w:val="none" w:sz="0" w:space="0" w:color="auto" w:frame="1"/>
        </w:rPr>
        <w:t>Question</w:t>
      </w:r>
      <w:r w:rsidR="007D0641" w:rsidRPr="0003612B">
        <w:rPr>
          <w:b/>
          <w:color w:val="FF0000"/>
          <w:sz w:val="24"/>
          <w:szCs w:val="24"/>
          <w:bdr w:val="none" w:sz="0" w:space="0" w:color="auto" w:frame="1"/>
        </w:rPr>
        <w:t xml:space="preserve"> </w:t>
      </w:r>
      <w:r>
        <w:rPr>
          <w:b/>
          <w:color w:val="FF0000"/>
          <w:sz w:val="24"/>
          <w:szCs w:val="24"/>
          <w:bdr w:val="none" w:sz="0" w:space="0" w:color="auto" w:frame="1"/>
        </w:rPr>
        <w:t>7</w:t>
      </w:r>
      <w:r w:rsidR="007D0641" w:rsidRPr="0003612B">
        <w:rPr>
          <w:b/>
          <w:color w:val="FF0000"/>
          <w:sz w:val="24"/>
          <w:szCs w:val="24"/>
          <w:bdr w:val="none" w:sz="0" w:space="0" w:color="auto" w:frame="1"/>
        </w:rPr>
        <w:t xml:space="preserve">      </w:t>
      </w:r>
      <w:r w:rsidR="0003612B">
        <w:rPr>
          <w:b/>
          <w:color w:val="FF0000"/>
          <w:sz w:val="24"/>
          <w:szCs w:val="24"/>
          <w:bdr w:val="none" w:sz="0" w:space="0" w:color="auto" w:frame="1"/>
        </w:rPr>
        <w:t xml:space="preserve">                                          </w:t>
      </w:r>
      <w:r w:rsidR="007D0641" w:rsidRPr="0003612B">
        <w:rPr>
          <w:b/>
          <w:color w:val="FF0000"/>
          <w:sz w:val="24"/>
          <w:szCs w:val="24"/>
          <w:bdr w:val="none" w:sz="0" w:space="0" w:color="auto" w:frame="1"/>
        </w:rPr>
        <w:t xml:space="preserve">                                                            </w:t>
      </w:r>
      <w:r>
        <w:rPr>
          <w:b/>
          <w:color w:val="FF0000"/>
          <w:sz w:val="24"/>
          <w:szCs w:val="24"/>
          <w:bdr w:val="none" w:sz="0" w:space="0" w:color="auto" w:frame="1"/>
        </w:rPr>
        <w:t xml:space="preserve">                                                      </w:t>
      </w:r>
    </w:p>
    <w:p w:rsidR="007D0641" w:rsidRPr="0003612B" w:rsidRDefault="007D0641" w:rsidP="0003612B">
      <w:pPr>
        <w:jc w:val="both"/>
        <w:rPr>
          <w:color w:val="1F1F1F"/>
          <w:sz w:val="24"/>
          <w:szCs w:val="24"/>
        </w:rPr>
      </w:pPr>
      <w:r w:rsidRPr="0003612B">
        <w:rPr>
          <w:color w:val="1F1F1F"/>
          <w:sz w:val="24"/>
          <w:szCs w:val="24"/>
        </w:rPr>
        <w:t xml:space="preserve">What is the new total interest amount shown at cell </w:t>
      </w:r>
      <w:r w:rsidRPr="0003612B">
        <w:rPr>
          <w:rStyle w:val="Strong"/>
          <w:rFonts w:ascii="unset" w:hAnsi="unset" w:cs="Arial"/>
          <w:color w:val="1F1F1F"/>
          <w:sz w:val="24"/>
          <w:szCs w:val="24"/>
        </w:rPr>
        <w:t>E64</w:t>
      </w:r>
      <w:r w:rsidRPr="0003612B">
        <w:rPr>
          <w:color w:val="1F1F1F"/>
          <w:sz w:val="24"/>
          <w:szCs w:val="24"/>
        </w:rPr>
        <w:t>, after we make the additional payment in January 2019 and after we adjust the scheduled payments for February 2019 to March 2021? Submit your answer without a dollar sign, rounded to two decimal places.</w:t>
      </w:r>
    </w:p>
    <w:p w:rsidR="007D0641" w:rsidRDefault="007D0641" w:rsidP="0003612B">
      <w:pPr>
        <w:jc w:val="center"/>
        <w:rPr>
          <w:b/>
          <w:color w:val="FF0000"/>
          <w:sz w:val="24"/>
          <w:szCs w:val="24"/>
          <w:bdr w:val="none" w:sz="0" w:space="0" w:color="auto" w:frame="1"/>
        </w:rPr>
      </w:pPr>
      <w:r w:rsidRPr="0003612B">
        <w:rPr>
          <w:b/>
          <w:color w:val="FF0000"/>
          <w:sz w:val="24"/>
          <w:szCs w:val="24"/>
          <w:bdr w:val="none" w:sz="0" w:space="0" w:color="auto" w:frame="1"/>
        </w:rPr>
        <w:t>Section 3 - Net Present Values and Internal Rates of Return</w:t>
      </w:r>
    </w:p>
    <w:p w:rsidR="003B26FE" w:rsidRPr="0003612B" w:rsidRDefault="003B26FE" w:rsidP="003B26FE">
      <w:pPr>
        <w:rPr>
          <w:b/>
          <w:color w:val="FF0000"/>
          <w:sz w:val="24"/>
          <w:szCs w:val="24"/>
          <w:bdr w:val="none" w:sz="0" w:space="0" w:color="auto" w:frame="1"/>
        </w:rPr>
      </w:pPr>
      <w:r>
        <w:rPr>
          <w:b/>
          <w:color w:val="FF0000"/>
          <w:sz w:val="24"/>
          <w:szCs w:val="24"/>
          <w:bdr w:val="none" w:sz="0" w:space="0" w:color="auto" w:frame="1"/>
        </w:rPr>
        <w:t>Question 8</w:t>
      </w:r>
      <w:r>
        <w:rPr>
          <w:b/>
          <w:sz w:val="24"/>
          <w:szCs w:val="24"/>
        </w:rPr>
        <w:t xml:space="preserve">                                                                                                                                                         </w:t>
      </w:r>
    </w:p>
    <w:p w:rsidR="007D0641" w:rsidRPr="0003612B" w:rsidRDefault="007D0641" w:rsidP="0003612B">
      <w:pPr>
        <w:jc w:val="both"/>
        <w:rPr>
          <w:color w:val="1F1F1F"/>
          <w:sz w:val="24"/>
          <w:szCs w:val="24"/>
        </w:rPr>
      </w:pPr>
      <w:r w:rsidRPr="0003612B">
        <w:rPr>
          <w:color w:val="1F1F1F"/>
          <w:sz w:val="24"/>
          <w:szCs w:val="24"/>
        </w:rPr>
        <w:t xml:space="preserve">For this section, look at rows </w:t>
      </w:r>
      <w:r w:rsidRPr="0003612B">
        <w:rPr>
          <w:rStyle w:val="Strong"/>
          <w:rFonts w:ascii="unset" w:hAnsi="unset" w:cs="Arial"/>
          <w:color w:val="1F1F1F"/>
          <w:sz w:val="24"/>
          <w:szCs w:val="24"/>
        </w:rPr>
        <w:t>67:107</w:t>
      </w:r>
      <w:r w:rsidRPr="0003612B">
        <w:rPr>
          <w:color w:val="1F1F1F"/>
          <w:sz w:val="24"/>
          <w:szCs w:val="24"/>
        </w:rPr>
        <w:t xml:space="preserve">. The schedule at rows </w:t>
      </w:r>
      <w:r w:rsidRPr="0003612B">
        <w:rPr>
          <w:rStyle w:val="Strong"/>
          <w:rFonts w:ascii="unset" w:hAnsi="unset" w:cs="Arial"/>
          <w:color w:val="1F1F1F"/>
          <w:sz w:val="24"/>
          <w:szCs w:val="24"/>
        </w:rPr>
        <w:t>72:99</w:t>
      </w:r>
      <w:r w:rsidRPr="0003612B">
        <w:rPr>
          <w:color w:val="1F1F1F"/>
          <w:sz w:val="24"/>
          <w:szCs w:val="24"/>
        </w:rPr>
        <w:t xml:space="preserve"> shows a 24-month loan from the point of view of the bank making the loan. The interest column has not been completed. For this loan, the bank lends (invests) $10,000 at the end of period 0 (20 March 2018), and receives payments of $450.00 on the 20th of each month for the next 24 months.</w:t>
      </w:r>
    </w:p>
    <w:p w:rsidR="007D0641" w:rsidRPr="0003612B" w:rsidRDefault="007D0641" w:rsidP="0003612B">
      <w:pPr>
        <w:jc w:val="both"/>
        <w:rPr>
          <w:color w:val="1F1F1F"/>
          <w:sz w:val="24"/>
          <w:szCs w:val="24"/>
        </w:rPr>
      </w:pPr>
      <w:r w:rsidRPr="0003612B">
        <w:rPr>
          <w:color w:val="1F1F1F"/>
          <w:sz w:val="24"/>
          <w:szCs w:val="24"/>
        </w:rPr>
        <w:t xml:space="preserve">In cell </w:t>
      </w:r>
      <w:r w:rsidRPr="0003612B">
        <w:rPr>
          <w:rStyle w:val="Strong"/>
          <w:rFonts w:ascii="unset" w:hAnsi="unset" w:cs="Arial"/>
          <w:color w:val="1F1F1F"/>
          <w:sz w:val="24"/>
          <w:szCs w:val="24"/>
        </w:rPr>
        <w:t>E101</w:t>
      </w:r>
      <w:r w:rsidRPr="0003612B">
        <w:rPr>
          <w:color w:val="1F1F1F"/>
          <w:sz w:val="24"/>
          <w:szCs w:val="24"/>
        </w:rPr>
        <w:t xml:space="preserve">, use the </w:t>
      </w:r>
      <w:r w:rsidRPr="0003612B">
        <w:rPr>
          <w:rStyle w:val="Strong"/>
          <w:rFonts w:ascii="unset" w:hAnsi="unset" w:cs="Arial"/>
          <w:color w:val="1F1F1F"/>
          <w:sz w:val="24"/>
          <w:szCs w:val="24"/>
        </w:rPr>
        <w:t>IRR</w:t>
      </w:r>
      <w:r w:rsidRPr="0003612B">
        <w:rPr>
          <w:color w:val="1F1F1F"/>
          <w:sz w:val="24"/>
          <w:szCs w:val="24"/>
        </w:rPr>
        <w:t xml:space="preserve"> function to find the internal rate of return to the bank for the </w:t>
      </w:r>
      <w:proofErr w:type="spellStart"/>
      <w:r w:rsidRPr="0003612B">
        <w:rPr>
          <w:color w:val="1F1F1F"/>
          <w:sz w:val="24"/>
          <w:szCs w:val="24"/>
        </w:rPr>
        <w:t>cashflows</w:t>
      </w:r>
      <w:proofErr w:type="spellEnd"/>
      <w:r w:rsidRPr="0003612B">
        <w:rPr>
          <w:color w:val="1F1F1F"/>
          <w:sz w:val="24"/>
          <w:szCs w:val="24"/>
        </w:rPr>
        <w:t xml:space="preserve"> in cells </w:t>
      </w:r>
      <w:r w:rsidRPr="0003612B">
        <w:rPr>
          <w:rStyle w:val="Strong"/>
          <w:rFonts w:ascii="unset" w:hAnsi="unset" w:cs="Arial"/>
          <w:color w:val="1F1F1F"/>
          <w:sz w:val="24"/>
          <w:szCs w:val="24"/>
        </w:rPr>
        <w:t>E73:E97</w:t>
      </w:r>
      <w:r w:rsidRPr="0003612B">
        <w:rPr>
          <w:color w:val="1F1F1F"/>
          <w:sz w:val="24"/>
          <w:szCs w:val="24"/>
        </w:rPr>
        <w:t xml:space="preserve">. In cell </w:t>
      </w:r>
      <w:r w:rsidRPr="0003612B">
        <w:rPr>
          <w:rStyle w:val="Strong"/>
          <w:rFonts w:ascii="unset" w:hAnsi="unset" w:cs="Arial"/>
          <w:color w:val="1F1F1F"/>
          <w:sz w:val="24"/>
          <w:szCs w:val="24"/>
        </w:rPr>
        <w:t>E102</w:t>
      </w:r>
      <w:r w:rsidRPr="0003612B">
        <w:rPr>
          <w:color w:val="1F1F1F"/>
          <w:sz w:val="24"/>
          <w:szCs w:val="24"/>
        </w:rPr>
        <w:t xml:space="preserve"> express this answer as an annual rate (calculate the annual rate as 12 times the monthly rate). What is the annual internal rate of return?</w:t>
      </w:r>
    </w:p>
    <w:p w:rsidR="007D0641" w:rsidRPr="0003612B" w:rsidRDefault="007D0641" w:rsidP="0003612B">
      <w:pPr>
        <w:jc w:val="both"/>
        <w:rPr>
          <w:b/>
          <w:color w:val="FF0000"/>
          <w:sz w:val="24"/>
          <w:szCs w:val="24"/>
          <w:bdr w:val="none" w:sz="0" w:space="0" w:color="auto" w:frame="1"/>
        </w:rPr>
      </w:pPr>
      <w:r w:rsidRPr="0003612B">
        <w:rPr>
          <w:rFonts w:ascii="Times New Roman" w:hAnsi="Times New Roman" w:cs="Times New Roman"/>
          <w:sz w:val="24"/>
          <w:szCs w:val="24"/>
          <w:bdr w:val="none" w:sz="0" w:space="0" w:color="auto" w:frame="1"/>
        </w:rPr>
        <w:br/>
      </w:r>
      <w:r w:rsidRPr="0003612B">
        <w:rPr>
          <w:b/>
          <w:color w:val="FF0000"/>
          <w:sz w:val="24"/>
          <w:szCs w:val="24"/>
          <w:bdr w:val="none" w:sz="0" w:space="0" w:color="auto" w:frame="1"/>
        </w:rPr>
        <w:t>Question 9</w:t>
      </w:r>
    </w:p>
    <w:p w:rsidR="007D0641" w:rsidRPr="0003612B" w:rsidRDefault="007D0641" w:rsidP="0003612B">
      <w:pPr>
        <w:jc w:val="both"/>
        <w:rPr>
          <w:color w:val="1F1F1F"/>
          <w:sz w:val="24"/>
          <w:szCs w:val="24"/>
        </w:rPr>
      </w:pPr>
      <w:r w:rsidRPr="0003612B">
        <w:rPr>
          <w:color w:val="1F1F1F"/>
          <w:sz w:val="24"/>
          <w:szCs w:val="24"/>
        </w:rPr>
        <w:t xml:space="preserve">If the bank was to charge interest on this loan using an interest rate equal to the calculated internal rate of return, the closing balance should come out to be $0.00. Try it and see, by filling in the </w:t>
      </w:r>
      <w:r w:rsidRPr="0003612B">
        <w:rPr>
          <w:rFonts w:ascii="unset" w:hAnsi="unset"/>
          <w:b/>
          <w:bCs/>
          <w:color w:val="1F1F1F"/>
          <w:sz w:val="24"/>
          <w:szCs w:val="24"/>
        </w:rPr>
        <w:t>Interest</w:t>
      </w:r>
      <w:r w:rsidRPr="0003612B">
        <w:rPr>
          <w:color w:val="1F1F1F"/>
          <w:sz w:val="24"/>
          <w:szCs w:val="24"/>
        </w:rPr>
        <w:t xml:space="preserve"> cells at </w:t>
      </w:r>
      <w:r w:rsidRPr="0003612B">
        <w:rPr>
          <w:rFonts w:ascii="unset" w:hAnsi="unset"/>
          <w:b/>
          <w:bCs/>
          <w:color w:val="1F1F1F"/>
          <w:sz w:val="24"/>
          <w:szCs w:val="24"/>
        </w:rPr>
        <w:t>D74:D97</w:t>
      </w:r>
      <w:r w:rsidRPr="0003612B">
        <w:rPr>
          <w:color w:val="1F1F1F"/>
          <w:sz w:val="24"/>
          <w:szCs w:val="24"/>
        </w:rPr>
        <w:t xml:space="preserve"> using the monthly internal rate of return as the interest rate, and calculating the interest amount as the </w:t>
      </w:r>
      <w:r w:rsidRPr="0003612B">
        <w:rPr>
          <w:rFonts w:ascii="unset" w:hAnsi="unset"/>
          <w:b/>
          <w:bCs/>
          <w:color w:val="1F1F1F"/>
          <w:sz w:val="24"/>
          <w:szCs w:val="24"/>
        </w:rPr>
        <w:t>Opening Balance</w:t>
      </w:r>
      <w:r w:rsidRPr="0003612B">
        <w:rPr>
          <w:color w:val="1F1F1F"/>
          <w:sz w:val="24"/>
          <w:szCs w:val="24"/>
        </w:rPr>
        <w:t xml:space="preserve"> for the month multiplied by this monthly rate.</w:t>
      </w:r>
    </w:p>
    <w:p w:rsidR="007D0641" w:rsidRPr="0003612B" w:rsidRDefault="007D0641" w:rsidP="0003612B">
      <w:pPr>
        <w:jc w:val="both"/>
        <w:rPr>
          <w:color w:val="1F1F1F"/>
          <w:sz w:val="24"/>
          <w:szCs w:val="24"/>
        </w:rPr>
      </w:pPr>
      <w:r w:rsidRPr="0003612B">
        <w:rPr>
          <w:color w:val="1F1F1F"/>
          <w:sz w:val="24"/>
          <w:szCs w:val="24"/>
        </w:rPr>
        <w:t xml:space="preserve">Now let's assume that the bank is a little more precise in their interest calculations. Use the </w:t>
      </w:r>
      <w:proofErr w:type="spellStart"/>
      <w:r w:rsidRPr="0003612B">
        <w:rPr>
          <w:rFonts w:ascii="unset" w:hAnsi="unset"/>
          <w:b/>
          <w:bCs/>
          <w:color w:val="1F1F1F"/>
          <w:sz w:val="24"/>
          <w:szCs w:val="24"/>
        </w:rPr>
        <w:t>Annualised</w:t>
      </w:r>
      <w:proofErr w:type="spellEnd"/>
      <w:r w:rsidRPr="0003612B">
        <w:rPr>
          <w:rFonts w:ascii="unset" w:hAnsi="unset"/>
          <w:b/>
          <w:bCs/>
          <w:color w:val="1F1F1F"/>
          <w:sz w:val="24"/>
          <w:szCs w:val="24"/>
        </w:rPr>
        <w:t xml:space="preserve"> IRR</w:t>
      </w:r>
      <w:r w:rsidRPr="0003612B">
        <w:rPr>
          <w:color w:val="1F1F1F"/>
          <w:sz w:val="24"/>
          <w:szCs w:val="24"/>
        </w:rPr>
        <w:t xml:space="preserve"> result in cell </w:t>
      </w:r>
      <w:r w:rsidRPr="0003612B">
        <w:rPr>
          <w:rFonts w:ascii="unset" w:hAnsi="unset"/>
          <w:b/>
          <w:bCs/>
          <w:color w:val="1F1F1F"/>
          <w:sz w:val="24"/>
          <w:szCs w:val="24"/>
        </w:rPr>
        <w:t>E102</w:t>
      </w:r>
      <w:r w:rsidRPr="0003612B">
        <w:rPr>
          <w:color w:val="1F1F1F"/>
          <w:sz w:val="24"/>
          <w:szCs w:val="24"/>
        </w:rPr>
        <w:t xml:space="preserve"> as the annual interest rate, but now calculate the interest each month as:</w:t>
      </w:r>
    </w:p>
    <w:p w:rsidR="007D0641" w:rsidRPr="0003612B" w:rsidRDefault="007D0641" w:rsidP="0003612B">
      <w:pPr>
        <w:jc w:val="both"/>
        <w:rPr>
          <w:color w:val="1F1F1F"/>
          <w:sz w:val="24"/>
          <w:szCs w:val="24"/>
        </w:rPr>
      </w:pPr>
      <w:r w:rsidRPr="0003612B">
        <w:rPr>
          <w:color w:val="1F1F1F"/>
          <w:sz w:val="24"/>
          <w:szCs w:val="24"/>
        </w:rPr>
        <w:t>(Opening Balance) * (Annual Interest Rate) * (Days in Period) / 365</w:t>
      </w:r>
    </w:p>
    <w:p w:rsidR="007E3D76" w:rsidRPr="007E3D76" w:rsidRDefault="007D0641" w:rsidP="0003612B">
      <w:pPr>
        <w:jc w:val="both"/>
        <w:rPr>
          <w:color w:val="1F1F1F"/>
          <w:sz w:val="24"/>
          <w:szCs w:val="24"/>
        </w:rPr>
      </w:pPr>
      <w:r w:rsidRPr="0003612B">
        <w:rPr>
          <w:color w:val="1F1F1F"/>
          <w:sz w:val="24"/>
          <w:szCs w:val="24"/>
        </w:rPr>
        <w:t xml:space="preserve">The </w:t>
      </w:r>
      <w:r w:rsidRPr="0003612B">
        <w:rPr>
          <w:rFonts w:ascii="unset" w:hAnsi="unset"/>
          <w:b/>
          <w:bCs/>
          <w:color w:val="1F1F1F"/>
          <w:sz w:val="24"/>
          <w:szCs w:val="24"/>
        </w:rPr>
        <w:t>Days in Period</w:t>
      </w:r>
      <w:r w:rsidRPr="0003612B">
        <w:rPr>
          <w:color w:val="1F1F1F"/>
          <w:sz w:val="24"/>
          <w:szCs w:val="24"/>
        </w:rPr>
        <w:t xml:space="preserve"> can be calculated as the </w:t>
      </w:r>
      <w:r w:rsidRPr="0003612B">
        <w:rPr>
          <w:rFonts w:ascii="unset" w:hAnsi="unset"/>
          <w:b/>
          <w:bCs/>
          <w:color w:val="1F1F1F"/>
          <w:sz w:val="24"/>
          <w:szCs w:val="24"/>
        </w:rPr>
        <w:t>Period Payment Date</w:t>
      </w:r>
      <w:r w:rsidRPr="0003612B">
        <w:rPr>
          <w:color w:val="1F1F1F"/>
          <w:sz w:val="24"/>
          <w:szCs w:val="24"/>
        </w:rPr>
        <w:t xml:space="preserve"> minus the previous </w:t>
      </w:r>
      <w:r w:rsidRPr="0003612B">
        <w:rPr>
          <w:rFonts w:ascii="unset" w:hAnsi="unset"/>
          <w:b/>
          <w:bCs/>
          <w:color w:val="1F1F1F"/>
          <w:sz w:val="24"/>
          <w:szCs w:val="24"/>
        </w:rPr>
        <w:t>Period Payment Date</w:t>
      </w:r>
      <w:r w:rsidRPr="0003612B">
        <w:rPr>
          <w:color w:val="1F1F1F"/>
          <w:sz w:val="24"/>
          <w:szCs w:val="24"/>
        </w:rPr>
        <w:t xml:space="preserve">. Update your formula in cells </w:t>
      </w:r>
      <w:r w:rsidRPr="0003612B">
        <w:rPr>
          <w:rFonts w:ascii="unset" w:hAnsi="unset"/>
          <w:b/>
          <w:bCs/>
          <w:color w:val="1F1F1F"/>
          <w:sz w:val="24"/>
          <w:szCs w:val="24"/>
        </w:rPr>
        <w:t>D74:D97</w:t>
      </w:r>
      <w:r w:rsidRPr="0003612B">
        <w:rPr>
          <w:color w:val="1F1F1F"/>
          <w:sz w:val="24"/>
          <w:szCs w:val="24"/>
        </w:rPr>
        <w:t xml:space="preserve"> to use this new approach. The </w:t>
      </w:r>
      <w:r w:rsidRPr="0003612B">
        <w:rPr>
          <w:rFonts w:ascii="unset" w:hAnsi="unset"/>
          <w:b/>
          <w:bCs/>
          <w:color w:val="1F1F1F"/>
          <w:sz w:val="24"/>
          <w:szCs w:val="24"/>
        </w:rPr>
        <w:t>Closing Balance</w:t>
      </w:r>
      <w:r w:rsidRPr="0003612B">
        <w:rPr>
          <w:color w:val="1F1F1F"/>
          <w:sz w:val="24"/>
          <w:szCs w:val="24"/>
        </w:rPr>
        <w:t xml:space="preserve"> after period 24 should now be an amount between -2.00 and -3.00 dollars. What is the final </w:t>
      </w:r>
      <w:r w:rsidRPr="0003612B">
        <w:rPr>
          <w:rFonts w:ascii="unset" w:hAnsi="unset"/>
          <w:b/>
          <w:bCs/>
          <w:color w:val="1F1F1F"/>
          <w:sz w:val="24"/>
          <w:szCs w:val="24"/>
        </w:rPr>
        <w:t>Closing Balance</w:t>
      </w:r>
      <w:r w:rsidRPr="0003612B">
        <w:rPr>
          <w:color w:val="1F1F1F"/>
          <w:sz w:val="24"/>
          <w:szCs w:val="24"/>
        </w:rPr>
        <w:t xml:space="preserve">? Submit your </w:t>
      </w:r>
      <w:r w:rsidRPr="0003612B">
        <w:rPr>
          <w:sz w:val="24"/>
          <w:szCs w:val="24"/>
          <w:bdr w:val="none" w:sz="0" w:space="0" w:color="auto" w:frame="1"/>
        </w:rPr>
        <w:t>answer</w:t>
      </w:r>
      <w:r w:rsidRPr="0003612B">
        <w:rPr>
          <w:color w:val="1F1F1F"/>
          <w:sz w:val="24"/>
          <w:szCs w:val="24"/>
        </w:rPr>
        <w:t xml:space="preserve"> without a dollar sign,</w:t>
      </w:r>
      <w:r w:rsidR="007E3D76">
        <w:rPr>
          <w:color w:val="1F1F1F"/>
          <w:sz w:val="24"/>
          <w:szCs w:val="24"/>
        </w:rPr>
        <w:t xml:space="preserve"> rounded to two decimal places.</w:t>
      </w:r>
      <w:bookmarkStart w:id="0" w:name="_GoBack"/>
      <w:bookmarkEnd w:id="0"/>
    </w:p>
    <w:p w:rsidR="007D0641" w:rsidRPr="0003612B" w:rsidRDefault="007D0641" w:rsidP="0003612B">
      <w:pPr>
        <w:jc w:val="both"/>
        <w:rPr>
          <w:b/>
          <w:color w:val="FF0000"/>
          <w:sz w:val="24"/>
          <w:szCs w:val="24"/>
          <w:bdr w:val="none" w:sz="0" w:space="0" w:color="auto" w:frame="1"/>
        </w:rPr>
      </w:pPr>
      <w:r w:rsidRPr="0003612B">
        <w:rPr>
          <w:b/>
          <w:color w:val="FF0000"/>
          <w:sz w:val="24"/>
          <w:szCs w:val="24"/>
          <w:bdr w:val="none" w:sz="0" w:space="0" w:color="auto" w:frame="1"/>
        </w:rPr>
        <w:t>Question 10</w:t>
      </w:r>
    </w:p>
    <w:p w:rsidR="007D0641" w:rsidRPr="0003612B" w:rsidRDefault="007D0641" w:rsidP="0003612B">
      <w:pPr>
        <w:jc w:val="both"/>
        <w:rPr>
          <w:color w:val="1F1F1F"/>
          <w:sz w:val="24"/>
          <w:szCs w:val="24"/>
        </w:rPr>
      </w:pPr>
      <w:r w:rsidRPr="0003612B">
        <w:rPr>
          <w:color w:val="1F1F1F"/>
          <w:sz w:val="24"/>
          <w:szCs w:val="24"/>
        </w:rPr>
        <w:t xml:space="preserve">The last thing we will do in this section is to calculate the Net Present Value of this loan to the bank. Ignore the interest calculations and just focus on the </w:t>
      </w:r>
      <w:proofErr w:type="spellStart"/>
      <w:r w:rsidRPr="0003612B">
        <w:rPr>
          <w:color w:val="1F1F1F"/>
          <w:sz w:val="24"/>
          <w:szCs w:val="24"/>
        </w:rPr>
        <w:t>cashflows</w:t>
      </w:r>
      <w:proofErr w:type="spellEnd"/>
      <w:r w:rsidRPr="0003612B">
        <w:rPr>
          <w:color w:val="1F1F1F"/>
          <w:sz w:val="24"/>
          <w:szCs w:val="24"/>
        </w:rPr>
        <w:t xml:space="preserve"> to the bank presented at cells </w:t>
      </w:r>
      <w:r w:rsidRPr="0003612B">
        <w:rPr>
          <w:rFonts w:ascii="unset" w:hAnsi="unset"/>
          <w:b/>
          <w:bCs/>
          <w:color w:val="1F1F1F"/>
          <w:sz w:val="24"/>
          <w:szCs w:val="24"/>
        </w:rPr>
        <w:t>E73:E97</w:t>
      </w:r>
      <w:r w:rsidRPr="0003612B">
        <w:rPr>
          <w:color w:val="1F1F1F"/>
          <w:sz w:val="24"/>
          <w:szCs w:val="24"/>
        </w:rPr>
        <w:t>.</w:t>
      </w:r>
    </w:p>
    <w:p w:rsidR="007D0641" w:rsidRPr="0003612B" w:rsidRDefault="007D0641" w:rsidP="0003612B">
      <w:pPr>
        <w:jc w:val="both"/>
        <w:rPr>
          <w:color w:val="1F1F1F"/>
          <w:sz w:val="24"/>
          <w:szCs w:val="24"/>
        </w:rPr>
      </w:pPr>
      <w:r w:rsidRPr="0003612B">
        <w:rPr>
          <w:color w:val="1F1F1F"/>
          <w:sz w:val="24"/>
          <w:szCs w:val="24"/>
        </w:rPr>
        <w:lastRenderedPageBreak/>
        <w:t>The bank is able to borrow funds on the wholesale lending market at a cost of 4.00% per annum. If the bank is able to make loans to customers that have an IRR of above 4.00% per annum (such as this one), then that should be a positive NPV situation for the bank.</w:t>
      </w:r>
    </w:p>
    <w:p w:rsidR="007D0641" w:rsidRPr="0003612B" w:rsidRDefault="007D0641" w:rsidP="0003612B">
      <w:pPr>
        <w:jc w:val="both"/>
        <w:rPr>
          <w:color w:val="1F1F1F"/>
          <w:sz w:val="24"/>
          <w:szCs w:val="24"/>
        </w:rPr>
      </w:pPr>
      <w:r w:rsidRPr="0003612B">
        <w:rPr>
          <w:color w:val="1F1F1F"/>
          <w:sz w:val="24"/>
          <w:szCs w:val="24"/>
        </w:rPr>
        <w:t xml:space="preserve">In cell </w:t>
      </w:r>
      <w:r w:rsidRPr="0003612B">
        <w:rPr>
          <w:rFonts w:ascii="unset" w:hAnsi="unset"/>
          <w:b/>
          <w:bCs/>
          <w:color w:val="1F1F1F"/>
          <w:sz w:val="24"/>
          <w:szCs w:val="24"/>
        </w:rPr>
        <w:t>E105</w:t>
      </w:r>
      <w:r w:rsidRPr="0003612B">
        <w:rPr>
          <w:color w:val="1F1F1F"/>
          <w:sz w:val="24"/>
          <w:szCs w:val="24"/>
        </w:rPr>
        <w:t xml:space="preserve">, calculate the NPV as at the end of Period 0 of the </w:t>
      </w:r>
      <w:proofErr w:type="spellStart"/>
      <w:r w:rsidRPr="0003612B">
        <w:rPr>
          <w:color w:val="1F1F1F"/>
          <w:sz w:val="24"/>
          <w:szCs w:val="24"/>
        </w:rPr>
        <w:t>cashflows</w:t>
      </w:r>
      <w:proofErr w:type="spellEnd"/>
      <w:r w:rsidRPr="0003612B">
        <w:rPr>
          <w:color w:val="1F1F1F"/>
          <w:sz w:val="24"/>
          <w:szCs w:val="24"/>
        </w:rPr>
        <w:t xml:space="preserve"> in cells </w:t>
      </w:r>
      <w:r w:rsidRPr="0003612B">
        <w:rPr>
          <w:rFonts w:ascii="unset" w:hAnsi="unset"/>
          <w:b/>
          <w:bCs/>
          <w:color w:val="1F1F1F"/>
          <w:sz w:val="24"/>
          <w:szCs w:val="24"/>
        </w:rPr>
        <w:t>E73:E97</w:t>
      </w:r>
      <w:r w:rsidRPr="0003612B">
        <w:rPr>
          <w:color w:val="1F1F1F"/>
          <w:sz w:val="24"/>
          <w:szCs w:val="24"/>
        </w:rPr>
        <w:t xml:space="preserve"> at a 4.00% per annum discount rate. Submit your answer without a dollar sign, rounded to two decimal places.</w:t>
      </w:r>
    </w:p>
    <w:p w:rsidR="007D0641" w:rsidRPr="0003612B" w:rsidRDefault="007D0641" w:rsidP="0003612B">
      <w:pPr>
        <w:jc w:val="both"/>
        <w:rPr>
          <w:color w:val="1F1F1F"/>
          <w:sz w:val="24"/>
          <w:szCs w:val="24"/>
        </w:rPr>
      </w:pPr>
      <w:r w:rsidRPr="0003612B">
        <w:rPr>
          <w:color w:val="1F1F1F"/>
          <w:sz w:val="24"/>
          <w:szCs w:val="24"/>
        </w:rPr>
        <w:t xml:space="preserve">HINT: Remember to convert the discount rate to a monthly amount, since the periods between </w:t>
      </w:r>
      <w:proofErr w:type="spellStart"/>
      <w:r w:rsidRPr="0003612B">
        <w:rPr>
          <w:color w:val="1F1F1F"/>
          <w:sz w:val="24"/>
          <w:szCs w:val="24"/>
        </w:rPr>
        <w:t>cashflows</w:t>
      </w:r>
      <w:proofErr w:type="spellEnd"/>
      <w:r w:rsidRPr="0003612B">
        <w:rPr>
          <w:color w:val="1F1F1F"/>
          <w:sz w:val="24"/>
          <w:szCs w:val="24"/>
        </w:rPr>
        <w:t xml:space="preserve"> are monthly periods.</w:t>
      </w:r>
    </w:p>
    <w:p w:rsidR="007D0641" w:rsidRDefault="007D0641" w:rsidP="0003612B">
      <w:pPr>
        <w:jc w:val="center"/>
        <w:rPr>
          <w:b/>
          <w:color w:val="FF0000"/>
          <w:sz w:val="24"/>
          <w:szCs w:val="24"/>
          <w:bdr w:val="none" w:sz="0" w:space="0" w:color="auto" w:frame="1"/>
        </w:rPr>
      </w:pPr>
      <w:r w:rsidRPr="0003612B">
        <w:rPr>
          <w:b/>
          <w:color w:val="FF0000"/>
          <w:sz w:val="24"/>
          <w:szCs w:val="24"/>
          <w:bdr w:val="none" w:sz="0" w:space="0" w:color="auto" w:frame="1"/>
        </w:rPr>
        <w:t xml:space="preserve">Section 4 </w:t>
      </w:r>
      <w:r w:rsidR="003B26FE">
        <w:rPr>
          <w:b/>
          <w:color w:val="FF0000"/>
          <w:sz w:val="24"/>
          <w:szCs w:val="24"/>
          <w:bdr w:val="none" w:sz="0" w:space="0" w:color="auto" w:frame="1"/>
        </w:rPr>
        <w:t>–</w:t>
      </w:r>
      <w:r w:rsidRPr="0003612B">
        <w:rPr>
          <w:b/>
          <w:color w:val="FF0000"/>
          <w:sz w:val="24"/>
          <w:szCs w:val="24"/>
          <w:bdr w:val="none" w:sz="0" w:space="0" w:color="auto" w:frame="1"/>
        </w:rPr>
        <w:t xml:space="preserve"> Depreciation</w:t>
      </w:r>
    </w:p>
    <w:p w:rsidR="003B26FE" w:rsidRPr="0003612B" w:rsidRDefault="003B26FE" w:rsidP="003B26FE">
      <w:pPr>
        <w:rPr>
          <w:b/>
          <w:color w:val="FF0000"/>
          <w:sz w:val="24"/>
          <w:szCs w:val="24"/>
          <w:bdr w:val="none" w:sz="0" w:space="0" w:color="auto" w:frame="1"/>
        </w:rPr>
      </w:pPr>
      <w:r w:rsidRPr="0003612B">
        <w:rPr>
          <w:b/>
          <w:color w:val="FF0000"/>
          <w:sz w:val="24"/>
          <w:szCs w:val="24"/>
          <w:bdr w:val="none" w:sz="0" w:space="0" w:color="auto" w:frame="1"/>
        </w:rPr>
        <w:t>Question 1</w:t>
      </w:r>
      <w:r w:rsidRPr="003B26FE">
        <w:rPr>
          <w:b/>
          <w:color w:val="FF0000"/>
          <w:sz w:val="24"/>
          <w:szCs w:val="24"/>
        </w:rPr>
        <w:t>1</w:t>
      </w:r>
      <w:r w:rsidRPr="003B26FE">
        <w:rPr>
          <w:b/>
          <w:color w:val="FF0000"/>
          <w:sz w:val="24"/>
          <w:szCs w:val="24"/>
        </w:rPr>
        <w:t xml:space="preserve"> </w:t>
      </w:r>
      <w:r>
        <w:rPr>
          <w:b/>
          <w:sz w:val="24"/>
          <w:szCs w:val="24"/>
        </w:rPr>
        <w:t xml:space="preserve">                                                                                                                                                         </w:t>
      </w:r>
    </w:p>
    <w:p w:rsidR="007D0641" w:rsidRPr="0003612B" w:rsidRDefault="007D0641" w:rsidP="0003612B">
      <w:pPr>
        <w:jc w:val="both"/>
        <w:rPr>
          <w:color w:val="1F1F1F"/>
          <w:sz w:val="24"/>
          <w:szCs w:val="24"/>
        </w:rPr>
      </w:pPr>
      <w:r w:rsidRPr="0003612B">
        <w:rPr>
          <w:color w:val="1F1F1F"/>
          <w:sz w:val="24"/>
          <w:szCs w:val="24"/>
        </w:rPr>
        <w:t>In this section, we are going to calculate a depreciation schedule using the Double Declining Balance method, but we are going to calculate it two different ways.</w:t>
      </w:r>
    </w:p>
    <w:p w:rsidR="007D0641" w:rsidRPr="0003612B" w:rsidRDefault="007D0641" w:rsidP="0003612B">
      <w:pPr>
        <w:jc w:val="both"/>
        <w:rPr>
          <w:color w:val="1F1F1F"/>
          <w:sz w:val="24"/>
          <w:szCs w:val="24"/>
        </w:rPr>
      </w:pPr>
      <w:r w:rsidRPr="0003612B">
        <w:rPr>
          <w:color w:val="1F1F1F"/>
          <w:sz w:val="24"/>
          <w:szCs w:val="24"/>
        </w:rPr>
        <w:t xml:space="preserve">The first way will use the </w:t>
      </w:r>
      <w:r w:rsidRPr="0003612B">
        <w:rPr>
          <w:rFonts w:ascii="unset" w:hAnsi="unset"/>
          <w:b/>
          <w:bCs/>
          <w:color w:val="1F1F1F"/>
          <w:sz w:val="24"/>
          <w:szCs w:val="24"/>
        </w:rPr>
        <w:t>DDB</w:t>
      </w:r>
      <w:r w:rsidRPr="0003612B">
        <w:rPr>
          <w:color w:val="1F1F1F"/>
          <w:sz w:val="24"/>
          <w:szCs w:val="24"/>
        </w:rPr>
        <w:t xml:space="preserve"> function we learned about, and the second way will recreate the same schedule using a first-principles approach. The reason why a first-principles approach can be useful in modelling is because it more easily allows for additions to the Asset Base after depreciation of the Asset Base has already begun.</w:t>
      </w:r>
    </w:p>
    <w:p w:rsidR="007D0641" w:rsidRPr="0003612B" w:rsidRDefault="007D0641" w:rsidP="0003612B">
      <w:pPr>
        <w:jc w:val="both"/>
        <w:rPr>
          <w:color w:val="1F1F1F"/>
          <w:sz w:val="24"/>
          <w:szCs w:val="24"/>
        </w:rPr>
      </w:pPr>
      <w:r w:rsidRPr="0003612B">
        <w:rPr>
          <w:color w:val="1F1F1F"/>
          <w:sz w:val="24"/>
          <w:szCs w:val="24"/>
        </w:rPr>
        <w:t xml:space="preserve">In cells </w:t>
      </w:r>
      <w:r w:rsidRPr="0003612B">
        <w:rPr>
          <w:rFonts w:ascii="unset" w:hAnsi="unset"/>
          <w:b/>
          <w:bCs/>
          <w:color w:val="1F1F1F"/>
          <w:sz w:val="24"/>
          <w:szCs w:val="24"/>
        </w:rPr>
        <w:t>F122:T122</w:t>
      </w:r>
      <w:r w:rsidRPr="0003612B">
        <w:rPr>
          <w:color w:val="1F1F1F"/>
          <w:sz w:val="24"/>
          <w:szCs w:val="24"/>
        </w:rPr>
        <w:t xml:space="preserve">, write a formula using the </w:t>
      </w:r>
      <w:r w:rsidRPr="0003612B">
        <w:rPr>
          <w:rFonts w:ascii="unset" w:hAnsi="unset"/>
          <w:b/>
          <w:bCs/>
          <w:color w:val="1F1F1F"/>
          <w:sz w:val="24"/>
          <w:szCs w:val="24"/>
        </w:rPr>
        <w:t>DDB</w:t>
      </w:r>
      <w:r w:rsidRPr="0003612B">
        <w:rPr>
          <w:color w:val="1F1F1F"/>
          <w:sz w:val="24"/>
          <w:szCs w:val="24"/>
        </w:rPr>
        <w:t xml:space="preserve"> function and the provided assumptions to calculate the depreciation amount each period. Make sure there is a minus sign at the front of the formula so that the result each period is a negative value.</w:t>
      </w:r>
    </w:p>
    <w:p w:rsidR="007D0641" w:rsidRPr="0003612B" w:rsidRDefault="007D0641" w:rsidP="0003612B">
      <w:pPr>
        <w:jc w:val="both"/>
        <w:rPr>
          <w:color w:val="1F1F1F"/>
          <w:sz w:val="24"/>
          <w:szCs w:val="24"/>
        </w:rPr>
      </w:pPr>
      <w:r w:rsidRPr="0003612B">
        <w:rPr>
          <w:color w:val="1F1F1F"/>
          <w:sz w:val="24"/>
          <w:szCs w:val="24"/>
        </w:rPr>
        <w:t>What is the sum of all the depreciation from years 10 to 15 inclusive? Submit your answer without a dollar sign, rounded to two decimal places. Your answer should be a negative value between -800 and -1000.</w:t>
      </w:r>
    </w:p>
    <w:p w:rsidR="003B26FE" w:rsidRDefault="003B26FE" w:rsidP="0003612B">
      <w:pPr>
        <w:jc w:val="both"/>
        <w:rPr>
          <w:color w:val="1F1F1F"/>
          <w:sz w:val="24"/>
          <w:szCs w:val="24"/>
        </w:rPr>
      </w:pPr>
      <w:r w:rsidRPr="0003612B">
        <w:rPr>
          <w:b/>
          <w:color w:val="FF0000"/>
          <w:sz w:val="24"/>
          <w:szCs w:val="24"/>
          <w:bdr w:val="none" w:sz="0" w:space="0" w:color="auto" w:frame="1"/>
        </w:rPr>
        <w:t>Question 1</w:t>
      </w:r>
      <w:r w:rsidRPr="003B26FE">
        <w:rPr>
          <w:b/>
          <w:color w:val="FF0000"/>
          <w:sz w:val="24"/>
          <w:szCs w:val="24"/>
        </w:rPr>
        <w:t>2</w:t>
      </w:r>
      <w:r>
        <w:rPr>
          <w:b/>
          <w:sz w:val="24"/>
          <w:szCs w:val="24"/>
        </w:rPr>
        <w:t xml:space="preserve">                                                                                                                                                        </w:t>
      </w:r>
    </w:p>
    <w:p w:rsidR="007D0641" w:rsidRPr="0003612B" w:rsidRDefault="007D0641" w:rsidP="0003612B">
      <w:pPr>
        <w:jc w:val="both"/>
        <w:rPr>
          <w:color w:val="1F1F1F"/>
          <w:sz w:val="24"/>
          <w:szCs w:val="24"/>
        </w:rPr>
      </w:pPr>
      <w:r w:rsidRPr="0003612B">
        <w:rPr>
          <w:color w:val="1F1F1F"/>
          <w:sz w:val="24"/>
          <w:szCs w:val="24"/>
        </w:rPr>
        <w:t xml:space="preserve">Now we will look at how to reproduce these results without the </w:t>
      </w:r>
      <w:r w:rsidRPr="0003612B">
        <w:rPr>
          <w:rFonts w:ascii="unset" w:hAnsi="unset"/>
          <w:b/>
          <w:bCs/>
          <w:color w:val="1F1F1F"/>
          <w:sz w:val="24"/>
          <w:szCs w:val="24"/>
        </w:rPr>
        <w:t>DDB</w:t>
      </w:r>
      <w:r w:rsidRPr="0003612B">
        <w:rPr>
          <w:color w:val="1F1F1F"/>
          <w:sz w:val="24"/>
          <w:szCs w:val="24"/>
        </w:rPr>
        <w:t xml:space="preserve"> function. Ignore the </w:t>
      </w:r>
      <w:r w:rsidRPr="0003612B">
        <w:rPr>
          <w:rFonts w:ascii="unset" w:hAnsi="unset"/>
          <w:b/>
          <w:bCs/>
          <w:color w:val="1F1F1F"/>
          <w:sz w:val="24"/>
          <w:szCs w:val="24"/>
        </w:rPr>
        <w:t>Additions in Year</w:t>
      </w:r>
      <w:r w:rsidRPr="0003612B">
        <w:rPr>
          <w:color w:val="1F1F1F"/>
          <w:sz w:val="24"/>
          <w:szCs w:val="24"/>
        </w:rPr>
        <w:t xml:space="preserve"> at row 136 for the moment, and focus on writing a formula for cells </w:t>
      </w:r>
      <w:r w:rsidRPr="0003612B">
        <w:rPr>
          <w:rFonts w:ascii="unset" w:hAnsi="unset"/>
          <w:b/>
          <w:bCs/>
          <w:color w:val="1F1F1F"/>
          <w:sz w:val="24"/>
          <w:szCs w:val="24"/>
        </w:rPr>
        <w:t>F137:T137</w:t>
      </w:r>
      <w:r w:rsidRPr="0003612B">
        <w:rPr>
          <w:color w:val="1F1F1F"/>
          <w:sz w:val="24"/>
          <w:szCs w:val="24"/>
        </w:rPr>
        <w:t>. Each year, if the Salvage Value is 0 as per this example the depreciation amount should be</w:t>
      </w:r>
    </w:p>
    <w:p w:rsidR="007D0641" w:rsidRPr="0003612B" w:rsidRDefault="007D0641" w:rsidP="0003612B">
      <w:pPr>
        <w:jc w:val="both"/>
        <w:rPr>
          <w:color w:val="1F1F1F"/>
          <w:sz w:val="24"/>
          <w:szCs w:val="24"/>
        </w:rPr>
      </w:pPr>
      <w:r w:rsidRPr="0003612B">
        <w:rPr>
          <w:color w:val="1F1F1F"/>
          <w:sz w:val="24"/>
          <w:szCs w:val="24"/>
        </w:rPr>
        <w:t>-1 * (Opening Balance) * (DDB Factor) / (Life of Assets)</w:t>
      </w:r>
    </w:p>
    <w:p w:rsidR="007D0641" w:rsidRPr="0003612B" w:rsidRDefault="007D0641" w:rsidP="0003612B">
      <w:pPr>
        <w:jc w:val="both"/>
        <w:rPr>
          <w:color w:val="1F1F1F"/>
          <w:sz w:val="24"/>
          <w:szCs w:val="24"/>
        </w:rPr>
      </w:pPr>
      <w:r w:rsidRPr="0003612B">
        <w:rPr>
          <w:color w:val="1F1F1F"/>
          <w:sz w:val="24"/>
          <w:szCs w:val="24"/>
        </w:rPr>
        <w:t xml:space="preserve">Write this formula in cells </w:t>
      </w:r>
      <w:r w:rsidRPr="0003612B">
        <w:rPr>
          <w:rFonts w:ascii="unset" w:hAnsi="unset"/>
          <w:b/>
          <w:bCs/>
          <w:color w:val="1F1F1F"/>
          <w:sz w:val="24"/>
          <w:szCs w:val="24"/>
        </w:rPr>
        <w:t>F137:T137</w:t>
      </w:r>
      <w:r w:rsidRPr="0003612B">
        <w:rPr>
          <w:color w:val="1F1F1F"/>
          <w:sz w:val="24"/>
          <w:szCs w:val="24"/>
        </w:rPr>
        <w:t xml:space="preserve"> and verify that it produces the same results as method 1 in row 122.</w:t>
      </w:r>
    </w:p>
    <w:p w:rsidR="007D0641" w:rsidRPr="0003612B" w:rsidRDefault="007D0641" w:rsidP="0003612B">
      <w:pPr>
        <w:jc w:val="both"/>
        <w:rPr>
          <w:color w:val="1F1F1F"/>
          <w:sz w:val="24"/>
          <w:szCs w:val="24"/>
        </w:rPr>
      </w:pPr>
      <w:r w:rsidRPr="0003612B">
        <w:rPr>
          <w:color w:val="1F1F1F"/>
          <w:sz w:val="24"/>
          <w:szCs w:val="24"/>
        </w:rPr>
        <w:t>Now, assume that at the end of year 5, new assets worth $1500 are acquired and to be depreciated using the same assumptions as the original $5000 of assets. Enter this addition to the asset base in the relevant column of row 136. This addition will mean more depreciation in all of the years after year 5.</w:t>
      </w:r>
    </w:p>
    <w:p w:rsidR="007D0641" w:rsidRPr="0003612B" w:rsidRDefault="007D0641" w:rsidP="0003612B">
      <w:pPr>
        <w:jc w:val="both"/>
        <w:rPr>
          <w:color w:val="1F1F1F"/>
          <w:sz w:val="24"/>
          <w:szCs w:val="24"/>
        </w:rPr>
      </w:pPr>
      <w:r w:rsidRPr="0003612B">
        <w:rPr>
          <w:color w:val="1F1F1F"/>
          <w:sz w:val="24"/>
          <w:szCs w:val="24"/>
        </w:rPr>
        <w:t>What is the new value for the sum of depreciation in years 10 to 15? Submit your answer without a dollar sign, rounded to two decimal places.</w:t>
      </w:r>
    </w:p>
    <w:p w:rsidR="007D0641" w:rsidRPr="0003612B" w:rsidRDefault="007D0641" w:rsidP="0003612B">
      <w:pPr>
        <w:jc w:val="both"/>
        <w:rPr>
          <w:color w:val="1F1F1F"/>
          <w:sz w:val="24"/>
          <w:szCs w:val="24"/>
        </w:rPr>
      </w:pPr>
      <w:r w:rsidRPr="0003612B">
        <w:rPr>
          <w:color w:val="1F1F1F"/>
          <w:sz w:val="24"/>
          <w:szCs w:val="24"/>
        </w:rPr>
        <w:t>Save your work. Well done.</w:t>
      </w:r>
    </w:p>
    <w:p w:rsidR="005C067D" w:rsidRPr="0003612B" w:rsidRDefault="005C067D" w:rsidP="0003612B">
      <w:pPr>
        <w:jc w:val="both"/>
        <w:rPr>
          <w:sz w:val="24"/>
          <w:szCs w:val="24"/>
        </w:rPr>
      </w:pPr>
    </w:p>
    <w:sectPr w:rsidR="005C067D" w:rsidRPr="0003612B" w:rsidSect="007D0641">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41"/>
    <w:rsid w:val="0003612B"/>
    <w:rsid w:val="003B26FE"/>
    <w:rsid w:val="00563202"/>
    <w:rsid w:val="005C067D"/>
    <w:rsid w:val="007D0641"/>
    <w:rsid w:val="007E3D76"/>
    <w:rsid w:val="00852575"/>
    <w:rsid w:val="009C541B"/>
    <w:rsid w:val="009F6692"/>
    <w:rsid w:val="00FC00AD"/>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5945"/>
  <w15:chartTrackingRefBased/>
  <w15:docId w15:val="{A626D43F-C8A1-40A8-8658-9B0A1579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0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7D0641"/>
  </w:style>
  <w:style w:type="paragraph" w:styleId="NormalWeb">
    <w:name w:val="Normal (Web)"/>
    <w:basedOn w:val="Normal"/>
    <w:uiPriority w:val="99"/>
    <w:semiHidden/>
    <w:unhideWhenUsed/>
    <w:rsid w:val="007D06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641"/>
    <w:rPr>
      <w:color w:val="0000FF"/>
      <w:u w:val="single"/>
    </w:rPr>
  </w:style>
  <w:style w:type="character" w:styleId="Strong">
    <w:name w:val="Strong"/>
    <w:basedOn w:val="DefaultParagraphFont"/>
    <w:uiPriority w:val="22"/>
    <w:qFormat/>
    <w:rsid w:val="007D0641"/>
    <w:rPr>
      <w:b/>
      <w:bCs/>
    </w:rPr>
  </w:style>
  <w:style w:type="character" w:customStyle="1" w:styleId="Heading2Char">
    <w:name w:val="Heading 2 Char"/>
    <w:basedOn w:val="DefaultParagraphFont"/>
    <w:link w:val="Heading2"/>
    <w:uiPriority w:val="9"/>
    <w:rsid w:val="007D0641"/>
    <w:rPr>
      <w:rFonts w:ascii="Times New Roman" w:eastAsia="Times New Roman" w:hAnsi="Times New Roman" w:cs="Times New Roman"/>
      <w:b/>
      <w:bCs/>
      <w:sz w:val="36"/>
      <w:szCs w:val="36"/>
    </w:rPr>
  </w:style>
  <w:style w:type="character" w:customStyle="1" w:styleId="cds-137">
    <w:name w:val="cds-137"/>
    <w:basedOn w:val="DefaultParagraphFont"/>
    <w:rsid w:val="007D0641"/>
  </w:style>
  <w:style w:type="character" w:customStyle="1" w:styleId="bc4egv">
    <w:name w:val="_bc4egv"/>
    <w:basedOn w:val="DefaultParagraphFont"/>
    <w:rsid w:val="007D0641"/>
  </w:style>
  <w:style w:type="paragraph" w:styleId="NoSpacing">
    <w:name w:val="No Spacing"/>
    <w:uiPriority w:val="1"/>
    <w:qFormat/>
    <w:rsid w:val="007D06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5032">
      <w:bodyDiv w:val="1"/>
      <w:marLeft w:val="0"/>
      <w:marRight w:val="0"/>
      <w:marTop w:val="0"/>
      <w:marBottom w:val="0"/>
      <w:divBdr>
        <w:top w:val="none" w:sz="0" w:space="0" w:color="auto"/>
        <w:left w:val="none" w:sz="0" w:space="0" w:color="auto"/>
        <w:bottom w:val="none" w:sz="0" w:space="0" w:color="auto"/>
        <w:right w:val="none" w:sz="0" w:space="0" w:color="auto"/>
      </w:divBdr>
      <w:divsChild>
        <w:div w:id="815296533">
          <w:marLeft w:val="0"/>
          <w:marRight w:val="0"/>
          <w:marTop w:val="0"/>
          <w:marBottom w:val="0"/>
          <w:divBdr>
            <w:top w:val="none" w:sz="0" w:space="0" w:color="auto"/>
            <w:left w:val="none" w:sz="0" w:space="0" w:color="auto"/>
            <w:bottom w:val="none" w:sz="0" w:space="0" w:color="auto"/>
            <w:right w:val="none" w:sz="0" w:space="0" w:color="auto"/>
          </w:divBdr>
          <w:divsChild>
            <w:div w:id="1967544897">
              <w:marLeft w:val="0"/>
              <w:marRight w:val="0"/>
              <w:marTop w:val="0"/>
              <w:marBottom w:val="0"/>
              <w:divBdr>
                <w:top w:val="none" w:sz="0" w:space="0" w:color="auto"/>
                <w:left w:val="none" w:sz="0" w:space="0" w:color="auto"/>
                <w:bottom w:val="none" w:sz="0" w:space="0" w:color="auto"/>
                <w:right w:val="none" w:sz="0" w:space="0" w:color="auto"/>
              </w:divBdr>
            </w:div>
            <w:div w:id="721634018">
              <w:marLeft w:val="0"/>
              <w:marRight w:val="0"/>
              <w:marTop w:val="0"/>
              <w:marBottom w:val="0"/>
              <w:divBdr>
                <w:top w:val="none" w:sz="0" w:space="0" w:color="auto"/>
                <w:left w:val="none" w:sz="0" w:space="0" w:color="auto"/>
                <w:bottom w:val="none" w:sz="0" w:space="0" w:color="auto"/>
                <w:right w:val="none" w:sz="0" w:space="0" w:color="auto"/>
              </w:divBdr>
              <w:divsChild>
                <w:div w:id="512888237">
                  <w:marLeft w:val="0"/>
                  <w:marRight w:val="0"/>
                  <w:marTop w:val="0"/>
                  <w:marBottom w:val="0"/>
                  <w:divBdr>
                    <w:top w:val="none" w:sz="0" w:space="0" w:color="auto"/>
                    <w:left w:val="none" w:sz="0" w:space="0" w:color="auto"/>
                    <w:bottom w:val="none" w:sz="0" w:space="0" w:color="auto"/>
                    <w:right w:val="none" w:sz="0" w:space="0" w:color="auto"/>
                  </w:divBdr>
                  <w:divsChild>
                    <w:div w:id="657466321">
                      <w:marLeft w:val="0"/>
                      <w:marRight w:val="0"/>
                      <w:marTop w:val="0"/>
                      <w:marBottom w:val="0"/>
                      <w:divBdr>
                        <w:top w:val="none" w:sz="0" w:space="0" w:color="auto"/>
                        <w:left w:val="none" w:sz="0" w:space="0" w:color="auto"/>
                        <w:bottom w:val="none" w:sz="0" w:space="0" w:color="auto"/>
                        <w:right w:val="none" w:sz="0" w:space="0" w:color="auto"/>
                      </w:divBdr>
                      <w:divsChild>
                        <w:div w:id="100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5343">
              <w:marLeft w:val="0"/>
              <w:marRight w:val="0"/>
              <w:marTop w:val="0"/>
              <w:marBottom w:val="0"/>
              <w:divBdr>
                <w:top w:val="none" w:sz="0" w:space="0" w:color="auto"/>
                <w:left w:val="none" w:sz="0" w:space="0" w:color="auto"/>
                <w:bottom w:val="none" w:sz="0" w:space="0" w:color="auto"/>
                <w:right w:val="none" w:sz="0" w:space="0" w:color="auto"/>
              </w:divBdr>
              <w:divsChild>
                <w:div w:id="20196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6719">
      <w:bodyDiv w:val="1"/>
      <w:marLeft w:val="0"/>
      <w:marRight w:val="0"/>
      <w:marTop w:val="0"/>
      <w:marBottom w:val="0"/>
      <w:divBdr>
        <w:top w:val="none" w:sz="0" w:space="0" w:color="auto"/>
        <w:left w:val="none" w:sz="0" w:space="0" w:color="auto"/>
        <w:bottom w:val="none" w:sz="0" w:space="0" w:color="auto"/>
        <w:right w:val="none" w:sz="0" w:space="0" w:color="auto"/>
      </w:divBdr>
      <w:divsChild>
        <w:div w:id="297298603">
          <w:marLeft w:val="0"/>
          <w:marRight w:val="0"/>
          <w:marTop w:val="0"/>
          <w:marBottom w:val="0"/>
          <w:divBdr>
            <w:top w:val="none" w:sz="0" w:space="0" w:color="auto"/>
            <w:left w:val="none" w:sz="0" w:space="0" w:color="auto"/>
            <w:bottom w:val="none" w:sz="0" w:space="0" w:color="auto"/>
            <w:right w:val="none" w:sz="0" w:space="0" w:color="auto"/>
          </w:divBdr>
        </w:div>
        <w:div w:id="1360007280">
          <w:marLeft w:val="0"/>
          <w:marRight w:val="0"/>
          <w:marTop w:val="0"/>
          <w:marBottom w:val="0"/>
          <w:divBdr>
            <w:top w:val="none" w:sz="0" w:space="0" w:color="auto"/>
            <w:left w:val="none" w:sz="0" w:space="0" w:color="auto"/>
            <w:bottom w:val="none" w:sz="0" w:space="0" w:color="auto"/>
            <w:right w:val="none" w:sz="0" w:space="0" w:color="auto"/>
          </w:divBdr>
          <w:divsChild>
            <w:div w:id="430661297">
              <w:marLeft w:val="0"/>
              <w:marRight w:val="0"/>
              <w:marTop w:val="0"/>
              <w:marBottom w:val="0"/>
              <w:divBdr>
                <w:top w:val="none" w:sz="0" w:space="0" w:color="auto"/>
                <w:left w:val="none" w:sz="0" w:space="0" w:color="auto"/>
                <w:bottom w:val="none" w:sz="0" w:space="0" w:color="auto"/>
                <w:right w:val="none" w:sz="0" w:space="0" w:color="auto"/>
              </w:divBdr>
              <w:divsChild>
                <w:div w:id="855465497">
                  <w:marLeft w:val="0"/>
                  <w:marRight w:val="0"/>
                  <w:marTop w:val="0"/>
                  <w:marBottom w:val="0"/>
                  <w:divBdr>
                    <w:top w:val="none" w:sz="0" w:space="0" w:color="auto"/>
                    <w:left w:val="none" w:sz="0" w:space="0" w:color="auto"/>
                    <w:bottom w:val="none" w:sz="0" w:space="0" w:color="auto"/>
                    <w:right w:val="none" w:sz="0" w:space="0" w:color="auto"/>
                  </w:divBdr>
                  <w:divsChild>
                    <w:div w:id="9314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6486">
      <w:bodyDiv w:val="1"/>
      <w:marLeft w:val="0"/>
      <w:marRight w:val="0"/>
      <w:marTop w:val="0"/>
      <w:marBottom w:val="0"/>
      <w:divBdr>
        <w:top w:val="none" w:sz="0" w:space="0" w:color="auto"/>
        <w:left w:val="none" w:sz="0" w:space="0" w:color="auto"/>
        <w:bottom w:val="none" w:sz="0" w:space="0" w:color="auto"/>
        <w:right w:val="none" w:sz="0" w:space="0" w:color="auto"/>
      </w:divBdr>
    </w:div>
    <w:div w:id="856236939">
      <w:bodyDiv w:val="1"/>
      <w:marLeft w:val="0"/>
      <w:marRight w:val="0"/>
      <w:marTop w:val="0"/>
      <w:marBottom w:val="0"/>
      <w:divBdr>
        <w:top w:val="none" w:sz="0" w:space="0" w:color="auto"/>
        <w:left w:val="none" w:sz="0" w:space="0" w:color="auto"/>
        <w:bottom w:val="none" w:sz="0" w:space="0" w:color="auto"/>
        <w:right w:val="none" w:sz="0" w:space="0" w:color="auto"/>
      </w:divBdr>
      <w:divsChild>
        <w:div w:id="1022822268">
          <w:marLeft w:val="0"/>
          <w:marRight w:val="0"/>
          <w:marTop w:val="0"/>
          <w:marBottom w:val="0"/>
          <w:divBdr>
            <w:top w:val="none" w:sz="0" w:space="0" w:color="auto"/>
            <w:left w:val="none" w:sz="0" w:space="0" w:color="auto"/>
            <w:bottom w:val="none" w:sz="0" w:space="0" w:color="auto"/>
            <w:right w:val="none" w:sz="0" w:space="0" w:color="auto"/>
          </w:divBdr>
        </w:div>
        <w:div w:id="517889499">
          <w:marLeft w:val="0"/>
          <w:marRight w:val="0"/>
          <w:marTop w:val="0"/>
          <w:marBottom w:val="0"/>
          <w:divBdr>
            <w:top w:val="none" w:sz="0" w:space="0" w:color="auto"/>
            <w:left w:val="none" w:sz="0" w:space="0" w:color="auto"/>
            <w:bottom w:val="none" w:sz="0" w:space="0" w:color="auto"/>
            <w:right w:val="none" w:sz="0" w:space="0" w:color="auto"/>
          </w:divBdr>
          <w:divsChild>
            <w:div w:id="31468014">
              <w:marLeft w:val="0"/>
              <w:marRight w:val="0"/>
              <w:marTop w:val="0"/>
              <w:marBottom w:val="0"/>
              <w:divBdr>
                <w:top w:val="none" w:sz="0" w:space="0" w:color="auto"/>
                <w:left w:val="none" w:sz="0" w:space="0" w:color="auto"/>
                <w:bottom w:val="none" w:sz="0" w:space="0" w:color="auto"/>
                <w:right w:val="none" w:sz="0" w:space="0" w:color="auto"/>
              </w:divBdr>
              <w:divsChild>
                <w:div w:id="1587379325">
                  <w:marLeft w:val="0"/>
                  <w:marRight w:val="0"/>
                  <w:marTop w:val="0"/>
                  <w:marBottom w:val="0"/>
                  <w:divBdr>
                    <w:top w:val="none" w:sz="0" w:space="0" w:color="auto"/>
                    <w:left w:val="none" w:sz="0" w:space="0" w:color="auto"/>
                    <w:bottom w:val="none" w:sz="0" w:space="0" w:color="auto"/>
                    <w:right w:val="none" w:sz="0" w:space="0" w:color="auto"/>
                  </w:divBdr>
                  <w:divsChild>
                    <w:div w:id="1727610370">
                      <w:marLeft w:val="0"/>
                      <w:marRight w:val="0"/>
                      <w:marTop w:val="0"/>
                      <w:marBottom w:val="0"/>
                      <w:divBdr>
                        <w:top w:val="none" w:sz="0" w:space="0" w:color="auto"/>
                        <w:left w:val="none" w:sz="0" w:space="0" w:color="auto"/>
                        <w:bottom w:val="none" w:sz="0" w:space="0" w:color="auto"/>
                        <w:right w:val="none" w:sz="0" w:space="0" w:color="auto"/>
                      </w:divBdr>
                      <w:divsChild>
                        <w:div w:id="599070824">
                          <w:marLeft w:val="0"/>
                          <w:marRight w:val="0"/>
                          <w:marTop w:val="0"/>
                          <w:marBottom w:val="0"/>
                          <w:divBdr>
                            <w:top w:val="none" w:sz="0" w:space="0" w:color="auto"/>
                            <w:left w:val="none" w:sz="0" w:space="0" w:color="auto"/>
                            <w:bottom w:val="none" w:sz="0" w:space="0" w:color="auto"/>
                            <w:right w:val="none" w:sz="0" w:space="0" w:color="auto"/>
                          </w:divBdr>
                          <w:divsChild>
                            <w:div w:id="1827091948">
                              <w:marLeft w:val="0"/>
                              <w:marRight w:val="0"/>
                              <w:marTop w:val="0"/>
                              <w:marBottom w:val="0"/>
                              <w:divBdr>
                                <w:top w:val="none" w:sz="0" w:space="0" w:color="auto"/>
                                <w:left w:val="none" w:sz="0" w:space="0" w:color="auto"/>
                                <w:bottom w:val="none" w:sz="0" w:space="0" w:color="auto"/>
                                <w:right w:val="none" w:sz="0" w:space="0" w:color="auto"/>
                              </w:divBdr>
                              <w:divsChild>
                                <w:div w:id="237329868">
                                  <w:marLeft w:val="0"/>
                                  <w:marRight w:val="0"/>
                                  <w:marTop w:val="0"/>
                                  <w:marBottom w:val="0"/>
                                  <w:divBdr>
                                    <w:top w:val="none" w:sz="0" w:space="0" w:color="auto"/>
                                    <w:left w:val="none" w:sz="0" w:space="0" w:color="auto"/>
                                    <w:bottom w:val="none" w:sz="0" w:space="0" w:color="auto"/>
                                    <w:right w:val="none" w:sz="0" w:space="0" w:color="auto"/>
                                  </w:divBdr>
                                  <w:divsChild>
                                    <w:div w:id="1698965103">
                                      <w:marLeft w:val="0"/>
                                      <w:marRight w:val="0"/>
                                      <w:marTop w:val="0"/>
                                      <w:marBottom w:val="180"/>
                                      <w:divBdr>
                                        <w:top w:val="none" w:sz="0" w:space="0" w:color="auto"/>
                                        <w:left w:val="none" w:sz="0" w:space="0" w:color="auto"/>
                                        <w:bottom w:val="none" w:sz="0" w:space="0" w:color="auto"/>
                                        <w:right w:val="none" w:sz="0" w:space="0" w:color="auto"/>
                                      </w:divBdr>
                                      <w:divsChild>
                                        <w:div w:id="802112686">
                                          <w:marLeft w:val="240"/>
                                          <w:marRight w:val="0"/>
                                          <w:marTop w:val="0"/>
                                          <w:marBottom w:val="0"/>
                                          <w:divBdr>
                                            <w:top w:val="none" w:sz="0" w:space="0" w:color="auto"/>
                                            <w:left w:val="none" w:sz="0" w:space="0" w:color="auto"/>
                                            <w:bottom w:val="none" w:sz="0" w:space="0" w:color="auto"/>
                                            <w:right w:val="none" w:sz="0" w:space="0" w:color="auto"/>
                                          </w:divBdr>
                                          <w:divsChild>
                                            <w:div w:id="1697074392">
                                              <w:marLeft w:val="0"/>
                                              <w:marRight w:val="0"/>
                                              <w:marTop w:val="0"/>
                                              <w:marBottom w:val="0"/>
                                              <w:divBdr>
                                                <w:top w:val="none" w:sz="0" w:space="0" w:color="auto"/>
                                                <w:left w:val="none" w:sz="0" w:space="0" w:color="auto"/>
                                                <w:bottom w:val="none" w:sz="0" w:space="0" w:color="auto"/>
                                                <w:right w:val="none" w:sz="0" w:space="0" w:color="auto"/>
                                              </w:divBdr>
                                            </w:div>
                                            <w:div w:id="7593320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223525">
      <w:bodyDiv w:val="1"/>
      <w:marLeft w:val="0"/>
      <w:marRight w:val="0"/>
      <w:marTop w:val="0"/>
      <w:marBottom w:val="0"/>
      <w:divBdr>
        <w:top w:val="none" w:sz="0" w:space="0" w:color="auto"/>
        <w:left w:val="none" w:sz="0" w:space="0" w:color="auto"/>
        <w:bottom w:val="none" w:sz="0" w:space="0" w:color="auto"/>
        <w:right w:val="none" w:sz="0" w:space="0" w:color="auto"/>
      </w:divBdr>
      <w:divsChild>
        <w:div w:id="2012175925">
          <w:marLeft w:val="0"/>
          <w:marRight w:val="0"/>
          <w:marTop w:val="0"/>
          <w:marBottom w:val="0"/>
          <w:divBdr>
            <w:top w:val="none" w:sz="0" w:space="0" w:color="auto"/>
            <w:left w:val="none" w:sz="0" w:space="0" w:color="auto"/>
            <w:bottom w:val="none" w:sz="0" w:space="0" w:color="auto"/>
            <w:right w:val="none" w:sz="0" w:space="0" w:color="auto"/>
          </w:divBdr>
          <w:divsChild>
            <w:div w:id="1476141885">
              <w:marLeft w:val="0"/>
              <w:marRight w:val="0"/>
              <w:marTop w:val="0"/>
              <w:marBottom w:val="0"/>
              <w:divBdr>
                <w:top w:val="none" w:sz="0" w:space="0" w:color="auto"/>
                <w:left w:val="none" w:sz="0" w:space="0" w:color="auto"/>
                <w:bottom w:val="none" w:sz="0" w:space="0" w:color="auto"/>
                <w:right w:val="none" w:sz="0" w:space="0" w:color="auto"/>
              </w:divBdr>
              <w:divsChild>
                <w:div w:id="2044598322">
                  <w:marLeft w:val="0"/>
                  <w:marRight w:val="0"/>
                  <w:marTop w:val="0"/>
                  <w:marBottom w:val="0"/>
                  <w:divBdr>
                    <w:top w:val="none" w:sz="0" w:space="0" w:color="auto"/>
                    <w:left w:val="none" w:sz="0" w:space="0" w:color="auto"/>
                    <w:bottom w:val="none" w:sz="0" w:space="0" w:color="auto"/>
                    <w:right w:val="none" w:sz="0" w:space="0" w:color="auto"/>
                  </w:divBdr>
                  <w:divsChild>
                    <w:div w:id="964697010">
                      <w:marLeft w:val="0"/>
                      <w:marRight w:val="0"/>
                      <w:marTop w:val="0"/>
                      <w:marBottom w:val="0"/>
                      <w:divBdr>
                        <w:top w:val="none" w:sz="0" w:space="0" w:color="auto"/>
                        <w:left w:val="none" w:sz="0" w:space="0" w:color="auto"/>
                        <w:bottom w:val="none" w:sz="0" w:space="0" w:color="auto"/>
                        <w:right w:val="none" w:sz="0" w:space="0" w:color="auto"/>
                      </w:divBdr>
                      <w:divsChild>
                        <w:div w:id="1521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4899">
              <w:marLeft w:val="0"/>
              <w:marRight w:val="0"/>
              <w:marTop w:val="0"/>
              <w:marBottom w:val="0"/>
              <w:divBdr>
                <w:top w:val="none" w:sz="0" w:space="0" w:color="auto"/>
                <w:left w:val="none" w:sz="0" w:space="0" w:color="auto"/>
                <w:bottom w:val="none" w:sz="0" w:space="0" w:color="auto"/>
                <w:right w:val="none" w:sz="0" w:space="0" w:color="auto"/>
              </w:divBdr>
              <w:divsChild>
                <w:div w:id="15582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5817">
      <w:bodyDiv w:val="1"/>
      <w:marLeft w:val="0"/>
      <w:marRight w:val="0"/>
      <w:marTop w:val="0"/>
      <w:marBottom w:val="0"/>
      <w:divBdr>
        <w:top w:val="none" w:sz="0" w:space="0" w:color="auto"/>
        <w:left w:val="none" w:sz="0" w:space="0" w:color="auto"/>
        <w:bottom w:val="none" w:sz="0" w:space="0" w:color="auto"/>
        <w:right w:val="none" w:sz="0" w:space="0" w:color="auto"/>
      </w:divBdr>
      <w:divsChild>
        <w:div w:id="1257516252">
          <w:marLeft w:val="0"/>
          <w:marRight w:val="0"/>
          <w:marTop w:val="0"/>
          <w:marBottom w:val="0"/>
          <w:divBdr>
            <w:top w:val="none" w:sz="0" w:space="0" w:color="auto"/>
            <w:left w:val="none" w:sz="0" w:space="0" w:color="auto"/>
            <w:bottom w:val="none" w:sz="0" w:space="0" w:color="auto"/>
            <w:right w:val="none" w:sz="0" w:space="0" w:color="auto"/>
          </w:divBdr>
        </w:div>
        <w:div w:id="1454596427">
          <w:marLeft w:val="0"/>
          <w:marRight w:val="0"/>
          <w:marTop w:val="0"/>
          <w:marBottom w:val="0"/>
          <w:divBdr>
            <w:top w:val="none" w:sz="0" w:space="0" w:color="auto"/>
            <w:left w:val="none" w:sz="0" w:space="0" w:color="auto"/>
            <w:bottom w:val="none" w:sz="0" w:space="0" w:color="auto"/>
            <w:right w:val="none" w:sz="0" w:space="0" w:color="auto"/>
          </w:divBdr>
          <w:divsChild>
            <w:div w:id="1270427583">
              <w:marLeft w:val="0"/>
              <w:marRight w:val="0"/>
              <w:marTop w:val="0"/>
              <w:marBottom w:val="0"/>
              <w:divBdr>
                <w:top w:val="none" w:sz="0" w:space="0" w:color="auto"/>
                <w:left w:val="none" w:sz="0" w:space="0" w:color="auto"/>
                <w:bottom w:val="none" w:sz="0" w:space="0" w:color="auto"/>
                <w:right w:val="none" w:sz="0" w:space="0" w:color="auto"/>
              </w:divBdr>
              <w:divsChild>
                <w:div w:id="647244254">
                  <w:marLeft w:val="0"/>
                  <w:marRight w:val="0"/>
                  <w:marTop w:val="0"/>
                  <w:marBottom w:val="0"/>
                  <w:divBdr>
                    <w:top w:val="none" w:sz="0" w:space="0" w:color="auto"/>
                    <w:left w:val="none" w:sz="0" w:space="0" w:color="auto"/>
                    <w:bottom w:val="none" w:sz="0" w:space="0" w:color="auto"/>
                    <w:right w:val="none" w:sz="0" w:space="0" w:color="auto"/>
                  </w:divBdr>
                  <w:divsChild>
                    <w:div w:id="20202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1489">
      <w:bodyDiv w:val="1"/>
      <w:marLeft w:val="0"/>
      <w:marRight w:val="0"/>
      <w:marTop w:val="0"/>
      <w:marBottom w:val="0"/>
      <w:divBdr>
        <w:top w:val="none" w:sz="0" w:space="0" w:color="auto"/>
        <w:left w:val="none" w:sz="0" w:space="0" w:color="auto"/>
        <w:bottom w:val="none" w:sz="0" w:space="0" w:color="auto"/>
        <w:right w:val="none" w:sz="0" w:space="0" w:color="auto"/>
      </w:divBdr>
      <w:divsChild>
        <w:div w:id="968389798">
          <w:marLeft w:val="0"/>
          <w:marRight w:val="0"/>
          <w:marTop w:val="0"/>
          <w:marBottom w:val="0"/>
          <w:divBdr>
            <w:top w:val="none" w:sz="0" w:space="0" w:color="auto"/>
            <w:left w:val="none" w:sz="0" w:space="0" w:color="auto"/>
            <w:bottom w:val="none" w:sz="0" w:space="0" w:color="auto"/>
            <w:right w:val="none" w:sz="0" w:space="0" w:color="auto"/>
          </w:divBdr>
          <w:divsChild>
            <w:div w:id="510797328">
              <w:marLeft w:val="0"/>
              <w:marRight w:val="0"/>
              <w:marTop w:val="0"/>
              <w:marBottom w:val="0"/>
              <w:divBdr>
                <w:top w:val="none" w:sz="0" w:space="0" w:color="auto"/>
                <w:left w:val="none" w:sz="0" w:space="0" w:color="auto"/>
                <w:bottom w:val="none" w:sz="0" w:space="0" w:color="auto"/>
                <w:right w:val="none" w:sz="0" w:space="0" w:color="auto"/>
              </w:divBdr>
            </w:div>
            <w:div w:id="338119650">
              <w:marLeft w:val="0"/>
              <w:marRight w:val="0"/>
              <w:marTop w:val="0"/>
              <w:marBottom w:val="0"/>
              <w:divBdr>
                <w:top w:val="none" w:sz="0" w:space="0" w:color="auto"/>
                <w:left w:val="none" w:sz="0" w:space="0" w:color="auto"/>
                <w:bottom w:val="none" w:sz="0" w:space="0" w:color="auto"/>
                <w:right w:val="none" w:sz="0" w:space="0" w:color="auto"/>
              </w:divBdr>
              <w:divsChild>
                <w:div w:id="1983074523">
                  <w:marLeft w:val="0"/>
                  <w:marRight w:val="0"/>
                  <w:marTop w:val="0"/>
                  <w:marBottom w:val="0"/>
                  <w:divBdr>
                    <w:top w:val="none" w:sz="0" w:space="0" w:color="auto"/>
                    <w:left w:val="none" w:sz="0" w:space="0" w:color="auto"/>
                    <w:bottom w:val="none" w:sz="0" w:space="0" w:color="auto"/>
                    <w:right w:val="none" w:sz="0" w:space="0" w:color="auto"/>
                  </w:divBdr>
                  <w:divsChild>
                    <w:div w:id="1965958540">
                      <w:marLeft w:val="0"/>
                      <w:marRight w:val="0"/>
                      <w:marTop w:val="0"/>
                      <w:marBottom w:val="0"/>
                      <w:divBdr>
                        <w:top w:val="none" w:sz="0" w:space="0" w:color="auto"/>
                        <w:left w:val="none" w:sz="0" w:space="0" w:color="auto"/>
                        <w:bottom w:val="none" w:sz="0" w:space="0" w:color="auto"/>
                        <w:right w:val="none" w:sz="0" w:space="0" w:color="auto"/>
                      </w:divBdr>
                      <w:divsChild>
                        <w:div w:id="13932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8650">
              <w:marLeft w:val="0"/>
              <w:marRight w:val="0"/>
              <w:marTop w:val="0"/>
              <w:marBottom w:val="0"/>
              <w:divBdr>
                <w:top w:val="none" w:sz="0" w:space="0" w:color="auto"/>
                <w:left w:val="none" w:sz="0" w:space="0" w:color="auto"/>
                <w:bottom w:val="none" w:sz="0" w:space="0" w:color="auto"/>
                <w:right w:val="none" w:sz="0" w:space="0" w:color="auto"/>
              </w:divBdr>
              <w:divsChild>
                <w:div w:id="10124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15331">
      <w:bodyDiv w:val="1"/>
      <w:marLeft w:val="0"/>
      <w:marRight w:val="0"/>
      <w:marTop w:val="0"/>
      <w:marBottom w:val="0"/>
      <w:divBdr>
        <w:top w:val="none" w:sz="0" w:space="0" w:color="auto"/>
        <w:left w:val="none" w:sz="0" w:space="0" w:color="auto"/>
        <w:bottom w:val="none" w:sz="0" w:space="0" w:color="auto"/>
        <w:right w:val="none" w:sz="0" w:space="0" w:color="auto"/>
      </w:divBdr>
      <w:divsChild>
        <w:div w:id="2099791096">
          <w:marLeft w:val="0"/>
          <w:marRight w:val="0"/>
          <w:marTop w:val="0"/>
          <w:marBottom w:val="0"/>
          <w:divBdr>
            <w:top w:val="none" w:sz="0" w:space="0" w:color="auto"/>
            <w:left w:val="none" w:sz="0" w:space="0" w:color="auto"/>
            <w:bottom w:val="none" w:sz="0" w:space="0" w:color="auto"/>
            <w:right w:val="none" w:sz="0" w:space="0" w:color="auto"/>
          </w:divBdr>
          <w:divsChild>
            <w:div w:id="1789009135">
              <w:marLeft w:val="0"/>
              <w:marRight w:val="0"/>
              <w:marTop w:val="0"/>
              <w:marBottom w:val="0"/>
              <w:divBdr>
                <w:top w:val="none" w:sz="0" w:space="0" w:color="auto"/>
                <w:left w:val="none" w:sz="0" w:space="0" w:color="auto"/>
                <w:bottom w:val="none" w:sz="0" w:space="0" w:color="auto"/>
                <w:right w:val="none" w:sz="0" w:space="0" w:color="auto"/>
              </w:divBdr>
            </w:div>
            <w:div w:id="513572058">
              <w:marLeft w:val="0"/>
              <w:marRight w:val="0"/>
              <w:marTop w:val="0"/>
              <w:marBottom w:val="0"/>
              <w:divBdr>
                <w:top w:val="none" w:sz="0" w:space="0" w:color="auto"/>
                <w:left w:val="none" w:sz="0" w:space="0" w:color="auto"/>
                <w:bottom w:val="none" w:sz="0" w:space="0" w:color="auto"/>
                <w:right w:val="none" w:sz="0" w:space="0" w:color="auto"/>
              </w:divBdr>
              <w:divsChild>
                <w:div w:id="1847354582">
                  <w:marLeft w:val="0"/>
                  <w:marRight w:val="0"/>
                  <w:marTop w:val="0"/>
                  <w:marBottom w:val="0"/>
                  <w:divBdr>
                    <w:top w:val="none" w:sz="0" w:space="0" w:color="auto"/>
                    <w:left w:val="none" w:sz="0" w:space="0" w:color="auto"/>
                    <w:bottom w:val="none" w:sz="0" w:space="0" w:color="auto"/>
                    <w:right w:val="none" w:sz="0" w:space="0" w:color="auto"/>
                  </w:divBdr>
                  <w:divsChild>
                    <w:div w:id="680549422">
                      <w:marLeft w:val="0"/>
                      <w:marRight w:val="0"/>
                      <w:marTop w:val="0"/>
                      <w:marBottom w:val="0"/>
                      <w:divBdr>
                        <w:top w:val="none" w:sz="0" w:space="0" w:color="auto"/>
                        <w:left w:val="none" w:sz="0" w:space="0" w:color="auto"/>
                        <w:bottom w:val="none" w:sz="0" w:space="0" w:color="auto"/>
                        <w:right w:val="none" w:sz="0" w:space="0" w:color="auto"/>
                      </w:divBdr>
                      <w:divsChild>
                        <w:div w:id="4944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863">
              <w:marLeft w:val="0"/>
              <w:marRight w:val="0"/>
              <w:marTop w:val="0"/>
              <w:marBottom w:val="0"/>
              <w:divBdr>
                <w:top w:val="none" w:sz="0" w:space="0" w:color="auto"/>
                <w:left w:val="none" w:sz="0" w:space="0" w:color="auto"/>
                <w:bottom w:val="none" w:sz="0" w:space="0" w:color="auto"/>
                <w:right w:val="none" w:sz="0" w:space="0" w:color="auto"/>
              </w:divBdr>
              <w:divsChild>
                <w:div w:id="16179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1205">
      <w:bodyDiv w:val="1"/>
      <w:marLeft w:val="0"/>
      <w:marRight w:val="0"/>
      <w:marTop w:val="0"/>
      <w:marBottom w:val="0"/>
      <w:divBdr>
        <w:top w:val="none" w:sz="0" w:space="0" w:color="auto"/>
        <w:left w:val="none" w:sz="0" w:space="0" w:color="auto"/>
        <w:bottom w:val="none" w:sz="0" w:space="0" w:color="auto"/>
        <w:right w:val="none" w:sz="0" w:space="0" w:color="auto"/>
      </w:divBdr>
      <w:divsChild>
        <w:div w:id="1851210916">
          <w:marLeft w:val="0"/>
          <w:marRight w:val="0"/>
          <w:marTop w:val="0"/>
          <w:marBottom w:val="0"/>
          <w:divBdr>
            <w:top w:val="none" w:sz="0" w:space="0" w:color="auto"/>
            <w:left w:val="none" w:sz="0" w:space="0" w:color="auto"/>
            <w:bottom w:val="none" w:sz="0" w:space="0" w:color="auto"/>
            <w:right w:val="none" w:sz="0" w:space="0" w:color="auto"/>
          </w:divBdr>
          <w:divsChild>
            <w:div w:id="1106000749">
              <w:marLeft w:val="0"/>
              <w:marRight w:val="0"/>
              <w:marTop w:val="0"/>
              <w:marBottom w:val="0"/>
              <w:divBdr>
                <w:top w:val="none" w:sz="0" w:space="0" w:color="auto"/>
                <w:left w:val="none" w:sz="0" w:space="0" w:color="auto"/>
                <w:bottom w:val="none" w:sz="0" w:space="0" w:color="auto"/>
                <w:right w:val="none" w:sz="0" w:space="0" w:color="auto"/>
              </w:divBdr>
              <w:divsChild>
                <w:div w:id="1545749597">
                  <w:marLeft w:val="0"/>
                  <w:marRight w:val="0"/>
                  <w:marTop w:val="0"/>
                  <w:marBottom w:val="0"/>
                  <w:divBdr>
                    <w:top w:val="none" w:sz="0" w:space="0" w:color="auto"/>
                    <w:left w:val="none" w:sz="0" w:space="0" w:color="auto"/>
                    <w:bottom w:val="none" w:sz="0" w:space="0" w:color="auto"/>
                    <w:right w:val="none" w:sz="0" w:space="0" w:color="auto"/>
                  </w:divBdr>
                  <w:divsChild>
                    <w:div w:id="917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4662">
      <w:bodyDiv w:val="1"/>
      <w:marLeft w:val="0"/>
      <w:marRight w:val="0"/>
      <w:marTop w:val="0"/>
      <w:marBottom w:val="0"/>
      <w:divBdr>
        <w:top w:val="none" w:sz="0" w:space="0" w:color="auto"/>
        <w:left w:val="none" w:sz="0" w:space="0" w:color="auto"/>
        <w:bottom w:val="none" w:sz="0" w:space="0" w:color="auto"/>
        <w:right w:val="none" w:sz="0" w:space="0" w:color="auto"/>
      </w:divBdr>
      <w:divsChild>
        <w:div w:id="950892528">
          <w:marLeft w:val="0"/>
          <w:marRight w:val="0"/>
          <w:marTop w:val="0"/>
          <w:marBottom w:val="0"/>
          <w:divBdr>
            <w:top w:val="none" w:sz="0" w:space="0" w:color="auto"/>
            <w:left w:val="none" w:sz="0" w:space="0" w:color="auto"/>
            <w:bottom w:val="none" w:sz="0" w:space="0" w:color="auto"/>
            <w:right w:val="none" w:sz="0" w:space="0" w:color="auto"/>
          </w:divBdr>
          <w:divsChild>
            <w:div w:id="890573688">
              <w:marLeft w:val="0"/>
              <w:marRight w:val="0"/>
              <w:marTop w:val="0"/>
              <w:marBottom w:val="0"/>
              <w:divBdr>
                <w:top w:val="none" w:sz="0" w:space="0" w:color="auto"/>
                <w:left w:val="none" w:sz="0" w:space="0" w:color="auto"/>
                <w:bottom w:val="none" w:sz="0" w:space="0" w:color="auto"/>
                <w:right w:val="none" w:sz="0" w:space="0" w:color="auto"/>
              </w:divBdr>
              <w:divsChild>
                <w:div w:id="419181580">
                  <w:marLeft w:val="0"/>
                  <w:marRight w:val="0"/>
                  <w:marTop w:val="0"/>
                  <w:marBottom w:val="0"/>
                  <w:divBdr>
                    <w:top w:val="none" w:sz="0" w:space="0" w:color="auto"/>
                    <w:left w:val="none" w:sz="0" w:space="0" w:color="auto"/>
                    <w:bottom w:val="none" w:sz="0" w:space="0" w:color="auto"/>
                    <w:right w:val="none" w:sz="0" w:space="0" w:color="auto"/>
                  </w:divBdr>
                  <w:divsChild>
                    <w:div w:id="1981036965">
                      <w:marLeft w:val="0"/>
                      <w:marRight w:val="0"/>
                      <w:marTop w:val="0"/>
                      <w:marBottom w:val="0"/>
                      <w:divBdr>
                        <w:top w:val="none" w:sz="0" w:space="0" w:color="auto"/>
                        <w:left w:val="none" w:sz="0" w:space="0" w:color="auto"/>
                        <w:bottom w:val="none" w:sz="0" w:space="0" w:color="auto"/>
                        <w:right w:val="none" w:sz="0" w:space="0" w:color="auto"/>
                      </w:divBdr>
                      <w:divsChild>
                        <w:div w:id="1596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5883">
              <w:marLeft w:val="0"/>
              <w:marRight w:val="0"/>
              <w:marTop w:val="0"/>
              <w:marBottom w:val="0"/>
              <w:divBdr>
                <w:top w:val="none" w:sz="0" w:space="0" w:color="auto"/>
                <w:left w:val="none" w:sz="0" w:space="0" w:color="auto"/>
                <w:bottom w:val="none" w:sz="0" w:space="0" w:color="auto"/>
                <w:right w:val="none" w:sz="0" w:space="0" w:color="auto"/>
              </w:divBdr>
              <w:divsChild>
                <w:div w:id="201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00456">
      <w:bodyDiv w:val="1"/>
      <w:marLeft w:val="0"/>
      <w:marRight w:val="0"/>
      <w:marTop w:val="0"/>
      <w:marBottom w:val="0"/>
      <w:divBdr>
        <w:top w:val="none" w:sz="0" w:space="0" w:color="auto"/>
        <w:left w:val="none" w:sz="0" w:space="0" w:color="auto"/>
        <w:bottom w:val="none" w:sz="0" w:space="0" w:color="auto"/>
        <w:right w:val="none" w:sz="0" w:space="0" w:color="auto"/>
      </w:divBdr>
      <w:divsChild>
        <w:div w:id="1026717371">
          <w:marLeft w:val="0"/>
          <w:marRight w:val="0"/>
          <w:marTop w:val="0"/>
          <w:marBottom w:val="0"/>
          <w:divBdr>
            <w:top w:val="none" w:sz="0" w:space="0" w:color="auto"/>
            <w:left w:val="none" w:sz="0" w:space="0" w:color="auto"/>
            <w:bottom w:val="none" w:sz="0" w:space="0" w:color="auto"/>
            <w:right w:val="none" w:sz="0" w:space="0" w:color="auto"/>
          </w:divBdr>
          <w:divsChild>
            <w:div w:id="188220903">
              <w:marLeft w:val="0"/>
              <w:marRight w:val="0"/>
              <w:marTop w:val="0"/>
              <w:marBottom w:val="0"/>
              <w:divBdr>
                <w:top w:val="none" w:sz="0" w:space="0" w:color="auto"/>
                <w:left w:val="none" w:sz="0" w:space="0" w:color="auto"/>
                <w:bottom w:val="none" w:sz="0" w:space="0" w:color="auto"/>
                <w:right w:val="none" w:sz="0" w:space="0" w:color="auto"/>
              </w:divBdr>
              <w:divsChild>
                <w:div w:id="1872066555">
                  <w:marLeft w:val="0"/>
                  <w:marRight w:val="0"/>
                  <w:marTop w:val="0"/>
                  <w:marBottom w:val="0"/>
                  <w:divBdr>
                    <w:top w:val="none" w:sz="0" w:space="0" w:color="auto"/>
                    <w:left w:val="none" w:sz="0" w:space="0" w:color="auto"/>
                    <w:bottom w:val="none" w:sz="0" w:space="0" w:color="auto"/>
                    <w:right w:val="none" w:sz="0" w:space="0" w:color="auto"/>
                  </w:divBdr>
                  <w:divsChild>
                    <w:div w:id="659161241">
                      <w:marLeft w:val="0"/>
                      <w:marRight w:val="0"/>
                      <w:marTop w:val="0"/>
                      <w:marBottom w:val="0"/>
                      <w:divBdr>
                        <w:top w:val="none" w:sz="0" w:space="0" w:color="auto"/>
                        <w:left w:val="none" w:sz="0" w:space="0" w:color="auto"/>
                        <w:bottom w:val="none" w:sz="0" w:space="0" w:color="auto"/>
                        <w:right w:val="none" w:sz="0" w:space="0" w:color="auto"/>
                      </w:divBdr>
                      <w:divsChild>
                        <w:div w:id="1658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69426">
              <w:marLeft w:val="0"/>
              <w:marRight w:val="0"/>
              <w:marTop w:val="0"/>
              <w:marBottom w:val="0"/>
              <w:divBdr>
                <w:top w:val="none" w:sz="0" w:space="0" w:color="auto"/>
                <w:left w:val="none" w:sz="0" w:space="0" w:color="auto"/>
                <w:bottom w:val="none" w:sz="0" w:space="0" w:color="auto"/>
                <w:right w:val="none" w:sz="0" w:space="0" w:color="auto"/>
              </w:divBdr>
              <w:divsChild>
                <w:div w:id="2098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6759">
          <w:marLeft w:val="0"/>
          <w:marRight w:val="0"/>
          <w:marTop w:val="195"/>
          <w:marBottom w:val="0"/>
          <w:divBdr>
            <w:top w:val="none" w:sz="0" w:space="0" w:color="auto"/>
            <w:left w:val="none" w:sz="0" w:space="0" w:color="auto"/>
            <w:bottom w:val="none" w:sz="0" w:space="0" w:color="auto"/>
            <w:right w:val="none" w:sz="0" w:space="0" w:color="auto"/>
          </w:divBdr>
          <w:divsChild>
            <w:div w:id="647125823">
              <w:marLeft w:val="0"/>
              <w:marRight w:val="0"/>
              <w:marTop w:val="0"/>
              <w:marBottom w:val="0"/>
              <w:divBdr>
                <w:top w:val="none" w:sz="0" w:space="0" w:color="auto"/>
                <w:left w:val="none" w:sz="0" w:space="0" w:color="auto"/>
                <w:bottom w:val="none" w:sz="0" w:space="0" w:color="auto"/>
                <w:right w:val="none" w:sz="0" w:space="0" w:color="auto"/>
              </w:divBdr>
              <w:divsChild>
                <w:div w:id="1145195139">
                  <w:marLeft w:val="0"/>
                  <w:marRight w:val="0"/>
                  <w:marTop w:val="0"/>
                  <w:marBottom w:val="0"/>
                  <w:divBdr>
                    <w:top w:val="none" w:sz="0" w:space="0" w:color="auto"/>
                    <w:left w:val="none" w:sz="0" w:space="0" w:color="auto"/>
                    <w:bottom w:val="none" w:sz="0" w:space="0" w:color="auto"/>
                    <w:right w:val="none" w:sz="0" w:space="0" w:color="auto"/>
                  </w:divBdr>
                  <w:divsChild>
                    <w:div w:id="1534154256">
                      <w:marLeft w:val="0"/>
                      <w:marRight w:val="0"/>
                      <w:marTop w:val="0"/>
                      <w:marBottom w:val="0"/>
                      <w:divBdr>
                        <w:top w:val="none" w:sz="0" w:space="0" w:color="auto"/>
                        <w:left w:val="none" w:sz="0" w:space="0" w:color="auto"/>
                        <w:bottom w:val="none" w:sz="0" w:space="0" w:color="auto"/>
                        <w:right w:val="none" w:sz="0" w:space="0" w:color="auto"/>
                      </w:divBdr>
                      <w:divsChild>
                        <w:div w:id="17526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24598">
      <w:bodyDiv w:val="1"/>
      <w:marLeft w:val="0"/>
      <w:marRight w:val="0"/>
      <w:marTop w:val="0"/>
      <w:marBottom w:val="0"/>
      <w:divBdr>
        <w:top w:val="none" w:sz="0" w:space="0" w:color="auto"/>
        <w:left w:val="none" w:sz="0" w:space="0" w:color="auto"/>
        <w:bottom w:val="none" w:sz="0" w:space="0" w:color="auto"/>
        <w:right w:val="none" w:sz="0" w:space="0" w:color="auto"/>
      </w:divBdr>
      <w:divsChild>
        <w:div w:id="2007242238">
          <w:marLeft w:val="0"/>
          <w:marRight w:val="0"/>
          <w:marTop w:val="0"/>
          <w:marBottom w:val="0"/>
          <w:divBdr>
            <w:top w:val="none" w:sz="0" w:space="0" w:color="auto"/>
            <w:left w:val="none" w:sz="0" w:space="0" w:color="auto"/>
            <w:bottom w:val="none" w:sz="0" w:space="0" w:color="auto"/>
            <w:right w:val="none" w:sz="0" w:space="0" w:color="auto"/>
          </w:divBdr>
          <w:divsChild>
            <w:div w:id="1284458988">
              <w:marLeft w:val="0"/>
              <w:marRight w:val="0"/>
              <w:marTop w:val="0"/>
              <w:marBottom w:val="0"/>
              <w:divBdr>
                <w:top w:val="none" w:sz="0" w:space="0" w:color="auto"/>
                <w:left w:val="none" w:sz="0" w:space="0" w:color="auto"/>
                <w:bottom w:val="none" w:sz="0" w:space="0" w:color="auto"/>
                <w:right w:val="none" w:sz="0" w:space="0" w:color="auto"/>
              </w:divBdr>
              <w:divsChild>
                <w:div w:id="1828592964">
                  <w:marLeft w:val="0"/>
                  <w:marRight w:val="0"/>
                  <w:marTop w:val="0"/>
                  <w:marBottom w:val="0"/>
                  <w:divBdr>
                    <w:top w:val="none" w:sz="0" w:space="0" w:color="auto"/>
                    <w:left w:val="none" w:sz="0" w:space="0" w:color="auto"/>
                    <w:bottom w:val="none" w:sz="0" w:space="0" w:color="auto"/>
                    <w:right w:val="none" w:sz="0" w:space="0" w:color="auto"/>
                  </w:divBdr>
                  <w:divsChild>
                    <w:div w:id="3779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12</cp:revision>
  <dcterms:created xsi:type="dcterms:W3CDTF">2023-04-28T19:28:00Z</dcterms:created>
  <dcterms:modified xsi:type="dcterms:W3CDTF">2023-04-28T19:57:00Z</dcterms:modified>
</cp:coreProperties>
</file>