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92A9" w14:textId="77777777" w:rsidR="00D3014E" w:rsidRPr="00D3014E" w:rsidRDefault="00D3014E" w:rsidP="00D3014E">
      <w:pPr>
        <w:pBdr>
          <w:top w:val="single" w:sz="2" w:space="0" w:color="auto"/>
          <w:left w:val="single" w:sz="2" w:space="0" w:color="auto"/>
          <w:bottom w:val="single" w:sz="2" w:space="0" w:color="auto"/>
          <w:right w:val="single" w:sz="2" w:space="0" w:color="auto"/>
        </w:pBdr>
        <w:shd w:val="clear" w:color="auto" w:fill="111111"/>
        <w:spacing w:after="0" w:line="240" w:lineRule="auto"/>
        <w:outlineLvl w:val="0"/>
        <w:rPr>
          <w:rFonts w:ascii="Segoe UI" w:eastAsia="Times New Roman" w:hAnsi="Segoe UI" w:cs="Segoe UI"/>
          <w:b/>
          <w:bCs/>
          <w:color w:val="FAFAFA"/>
          <w:spacing w:val="-5"/>
          <w:kern w:val="36"/>
          <w:sz w:val="32"/>
          <w:szCs w:val="32"/>
          <w:lang w:eastAsia="en-GB"/>
          <w14:ligatures w14:val="none"/>
        </w:rPr>
      </w:pPr>
      <w:r w:rsidRPr="00D3014E">
        <w:rPr>
          <w:rFonts w:ascii="Segoe UI" w:eastAsia="Times New Roman" w:hAnsi="Segoe UI" w:cs="Segoe UI"/>
          <w:b/>
          <w:bCs/>
          <w:color w:val="FAFAFA"/>
          <w:spacing w:val="-5"/>
          <w:kern w:val="36"/>
          <w:sz w:val="32"/>
          <w:szCs w:val="32"/>
          <w:lang w:eastAsia="en-GB"/>
          <w14:ligatures w14:val="none"/>
        </w:rPr>
        <w:t>Sharding vs. partitioning: What’s the difference?</w:t>
      </w:r>
    </w:p>
    <w:p w14:paraId="7488940B" w14:textId="77777777" w:rsidR="00D3014E" w:rsidRDefault="00D3014E" w:rsidP="00D3014E"/>
    <w:p w14:paraId="5AA52E34" w14:textId="342432C7" w:rsidR="00D3014E" w:rsidRDefault="00D3014E" w:rsidP="00D3014E">
      <w:r>
        <w:t>Sharding and partitioning are techniques to divide and scale large databases.</w:t>
      </w:r>
    </w:p>
    <w:p w14:paraId="45DD0E9E" w14:textId="6ABF9E31" w:rsidR="00D3014E" w:rsidRDefault="00D3014E" w:rsidP="00D3014E">
      <w:r>
        <w:t>Sharding distributes data across multiple servers, while partitioning spits tables within one server.</w:t>
      </w:r>
    </w:p>
    <w:p w14:paraId="2A40F294" w14:textId="77777777" w:rsidR="00D3014E" w:rsidRDefault="00D3014E" w:rsidP="00D3014E">
      <w:r>
        <w:t>Sharding and partitioning are common ways to improve performance, manageability, and availability of larger databases.</w:t>
      </w:r>
    </w:p>
    <w:p w14:paraId="75F05B84" w14:textId="22D6634A" w:rsidR="00D3014E" w:rsidRPr="00612F3A" w:rsidRDefault="00D3014E" w:rsidP="00D3014E">
      <w:pPr>
        <w:pBdr>
          <w:top w:val="single" w:sz="2" w:space="0" w:color="auto"/>
          <w:left w:val="single" w:sz="2" w:space="0" w:color="auto"/>
          <w:bottom w:val="single" w:sz="2" w:space="0" w:color="auto"/>
          <w:right w:val="single" w:sz="2" w:space="0" w:color="auto"/>
        </w:pBdr>
        <w:shd w:val="clear" w:color="auto" w:fill="111111"/>
        <w:spacing w:after="0" w:line="240" w:lineRule="auto"/>
        <w:outlineLvl w:val="0"/>
        <w:rPr>
          <w:rFonts w:ascii="Segoe UI" w:eastAsia="Times New Roman" w:hAnsi="Segoe UI" w:cs="Segoe UI"/>
          <w:b/>
          <w:bCs/>
          <w:color w:val="FAFAFA"/>
          <w:spacing w:val="-5"/>
          <w:kern w:val="36"/>
          <w:sz w:val="32"/>
          <w:szCs w:val="32"/>
          <w:lang w:eastAsia="en-GB"/>
          <w14:ligatures w14:val="none"/>
        </w:rPr>
      </w:pPr>
      <w:hyperlink r:id="rId5" w:anchor="what-is-sharding-" w:history="1">
        <w:r w:rsidRPr="00D3014E">
          <w:rPr>
            <w:rFonts w:ascii="Segoe UI" w:eastAsia="Times New Roman" w:hAnsi="Segoe UI" w:cs="Segoe UI"/>
            <w:b/>
            <w:bCs/>
            <w:color w:val="FAFAFA"/>
            <w:spacing w:val="-5"/>
            <w:kern w:val="36"/>
            <w:sz w:val="32"/>
            <w:szCs w:val="32"/>
            <w:lang w:eastAsia="en-GB"/>
            <w14:ligatures w14:val="none"/>
          </w:rPr>
          <w:t xml:space="preserve">What is </w:t>
        </w:r>
        <w:proofErr w:type="spellStart"/>
        <w:r w:rsidRPr="00D3014E">
          <w:rPr>
            <w:rFonts w:ascii="Segoe UI" w:eastAsia="Times New Roman" w:hAnsi="Segoe UI" w:cs="Segoe UI"/>
            <w:b/>
            <w:bCs/>
            <w:color w:val="FAFAFA"/>
            <w:spacing w:val="-5"/>
            <w:kern w:val="36"/>
            <w:sz w:val="32"/>
            <w:szCs w:val="32"/>
            <w:lang w:eastAsia="en-GB"/>
            <w14:ligatures w14:val="none"/>
          </w:rPr>
          <w:t>sharding</w:t>
        </w:r>
        <w:proofErr w:type="spellEnd"/>
        <w:r w:rsidRPr="00D3014E">
          <w:rPr>
            <w:rFonts w:ascii="Segoe UI" w:eastAsia="Times New Roman" w:hAnsi="Segoe UI" w:cs="Segoe UI"/>
            <w:b/>
            <w:bCs/>
            <w:color w:val="FAFAFA"/>
            <w:spacing w:val="-5"/>
            <w:kern w:val="36"/>
            <w:sz w:val="32"/>
            <w:szCs w:val="32"/>
            <w:lang w:eastAsia="en-GB"/>
            <w14:ligatures w14:val="none"/>
          </w:rPr>
          <w:t>?</w:t>
        </w:r>
      </w:hyperlink>
    </w:p>
    <w:p w14:paraId="32B5F050" w14:textId="77777777" w:rsidR="00D3014E" w:rsidRDefault="00D3014E" w:rsidP="00D3014E"/>
    <w:p w14:paraId="01AF294E" w14:textId="7713FDCB" w:rsidR="00D3014E" w:rsidRDefault="00D3014E" w:rsidP="00D3014E">
      <w:r>
        <w:t>Sharding, also known as horizontal partitioning, is a database partition approach that divides the database schema and distributes them across multiple instances or servers into smaller parts that are faster and easier to manage.</w:t>
      </w:r>
    </w:p>
    <w:p w14:paraId="6AA01D8C" w14:textId="570D820E" w:rsidR="00D3014E" w:rsidRDefault="00D3014E" w:rsidP="00D3014E">
      <w:r>
        <w:t>When database is sharded, a replica of the schema is created. This is then used to divide data to be stored in a shard based on a shard key.</w:t>
      </w:r>
    </w:p>
    <w:p w14:paraId="6F34215F" w14:textId="2A3BE8A1" w:rsidR="00D3014E" w:rsidRDefault="00D3014E" w:rsidP="00D3014E">
      <w:r>
        <w:t>To make this possible, a special logic or identifier called a “Shard key” is used to determine which specific instance or server holds the data to query.</w:t>
      </w:r>
    </w:p>
    <w:p w14:paraId="1FA2C929" w14:textId="03F5F975" w:rsidR="00D3014E" w:rsidRDefault="003B6756" w:rsidP="00D3014E">
      <w:r>
        <w:t xml:space="preserve">How does </w:t>
      </w:r>
      <w:proofErr w:type="spellStart"/>
      <w:r>
        <w:t>sharding</w:t>
      </w:r>
      <w:proofErr w:type="spellEnd"/>
      <w:r>
        <w:t xml:space="preserve"> work?</w:t>
      </w:r>
    </w:p>
    <w:p w14:paraId="7409BF02" w14:textId="2EE9F8FB" w:rsidR="003B6756" w:rsidRDefault="003B6756" w:rsidP="00D3014E">
      <w:r>
        <w:t xml:space="preserve">Consider a scenario of a social media platform with millions of users worldwide. In this case, we can implement </w:t>
      </w:r>
      <w:proofErr w:type="spellStart"/>
      <w:r>
        <w:t>sharding</w:t>
      </w:r>
      <w:proofErr w:type="spellEnd"/>
      <w:r>
        <w:t xml:space="preserve"> based on geographical regions. E.g. instance1 will have data of users in North America, while instance2 will have data of users in Europe, and so forth. </w:t>
      </w:r>
    </w:p>
    <w:p w14:paraId="5CE18FDE" w14:textId="67AFEFBA" w:rsidR="001C68D0" w:rsidRPr="00D3014E" w:rsidRDefault="001C68D0" w:rsidP="00D3014E">
      <w:r>
        <w:t>A</w:t>
      </w:r>
      <w:r w:rsidRPr="001C68D0">
        <w:t xml:space="preserve"> basic implementation of database </w:t>
      </w:r>
      <w:proofErr w:type="spellStart"/>
      <w:r w:rsidRPr="001C68D0">
        <w:t>sharding</w:t>
      </w:r>
      <w:proofErr w:type="spellEnd"/>
      <w:r w:rsidRPr="001C68D0">
        <w:t xml:space="preserve"> based on geographical regions in MySQL. The users table holds user data, while the </w:t>
      </w:r>
      <w:proofErr w:type="spellStart"/>
      <w:r w:rsidRPr="001C68D0">
        <w:t>user_regions</w:t>
      </w:r>
      <w:proofErr w:type="spellEnd"/>
      <w:r w:rsidRPr="001C68D0">
        <w:t> table maps each region to a specific database instance. This allows for distributing user data across multiple database instances based on their respective regions.</w:t>
      </w:r>
    </w:p>
    <w:p w14:paraId="62B4FB21" w14:textId="1FA75C27" w:rsidR="00D3014E" w:rsidRDefault="001C68D0" w:rsidP="00D3014E">
      <w:pPr>
        <w:rPr>
          <w:rFonts w:ascii="Segoe UI" w:eastAsia="Times New Roman" w:hAnsi="Segoe UI" w:cs="Segoe UI"/>
          <w:sz w:val="72"/>
          <w:szCs w:val="72"/>
          <w:lang w:eastAsia="en-GB"/>
        </w:rPr>
      </w:pPr>
      <w:r w:rsidRPr="001C68D0">
        <w:rPr>
          <w:rFonts w:ascii="Segoe UI" w:eastAsia="Times New Roman" w:hAnsi="Segoe UI" w:cs="Segoe UI"/>
          <w:sz w:val="72"/>
          <w:szCs w:val="72"/>
          <w:lang w:eastAsia="en-GB"/>
        </w:rPr>
        <w:lastRenderedPageBreak/>
        <w:drawing>
          <wp:inline distT="0" distB="0" distL="0" distR="0" wp14:anchorId="72870162" wp14:editId="10A535F3">
            <wp:extent cx="5822950" cy="2581154"/>
            <wp:effectExtent l="0" t="0" r="0" b="0"/>
            <wp:docPr id="9835626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62669" name="Picture 1" descr="A screenshot of a computer program&#10;&#10;Description automatically generated"/>
                    <pic:cNvPicPr/>
                  </pic:nvPicPr>
                  <pic:blipFill>
                    <a:blip r:embed="rId6"/>
                    <a:stretch>
                      <a:fillRect/>
                    </a:stretch>
                  </pic:blipFill>
                  <pic:spPr>
                    <a:xfrm>
                      <a:off x="0" y="0"/>
                      <a:ext cx="5843522" cy="2590273"/>
                    </a:xfrm>
                    <a:prstGeom prst="rect">
                      <a:avLst/>
                    </a:prstGeom>
                  </pic:spPr>
                </pic:pic>
              </a:graphicData>
            </a:graphic>
          </wp:inline>
        </w:drawing>
      </w:r>
    </w:p>
    <w:p w14:paraId="238E7753" w14:textId="7599CBC8" w:rsidR="001C68D0" w:rsidRPr="001C68D0" w:rsidRDefault="001C68D0" w:rsidP="00D3014E">
      <w:r w:rsidRPr="001C68D0">
        <w:t>Query to retrieve the user record for the username “</w:t>
      </w:r>
      <w:proofErr w:type="spellStart"/>
      <w:r w:rsidRPr="001C68D0">
        <w:t>johndoe</w:t>
      </w:r>
      <w:proofErr w:type="spellEnd"/>
      <w:r w:rsidRPr="001C68D0">
        <w:t>” from database instance responsible for storing users in the North America region.</w:t>
      </w:r>
    </w:p>
    <w:p w14:paraId="30DFFD2B" w14:textId="4A357EFA" w:rsidR="001C68D0" w:rsidRDefault="001C68D0" w:rsidP="00D3014E">
      <w:pPr>
        <w:rPr>
          <w:rFonts w:ascii="Segoe UI" w:eastAsia="Times New Roman" w:hAnsi="Segoe UI" w:cs="Segoe UI"/>
          <w:sz w:val="72"/>
          <w:szCs w:val="72"/>
          <w:lang w:eastAsia="en-GB"/>
        </w:rPr>
      </w:pPr>
      <w:r w:rsidRPr="001C68D0">
        <w:rPr>
          <w:rFonts w:ascii="Segoe UI" w:eastAsia="Times New Roman" w:hAnsi="Segoe UI" w:cs="Segoe UI"/>
          <w:sz w:val="72"/>
          <w:szCs w:val="72"/>
          <w:lang w:eastAsia="en-GB"/>
        </w:rPr>
        <w:drawing>
          <wp:inline distT="0" distB="0" distL="0" distR="0" wp14:anchorId="01551F6E" wp14:editId="7DC4080D">
            <wp:extent cx="5731510" cy="2762250"/>
            <wp:effectExtent l="0" t="0" r="0" b="6350"/>
            <wp:docPr id="211329609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96091" name="Picture 1" descr="A computer screen shot of a code&#10;&#10;Description automatically generated"/>
                    <pic:cNvPicPr/>
                  </pic:nvPicPr>
                  <pic:blipFill>
                    <a:blip r:embed="rId7"/>
                    <a:stretch>
                      <a:fillRect/>
                    </a:stretch>
                  </pic:blipFill>
                  <pic:spPr>
                    <a:xfrm>
                      <a:off x="0" y="0"/>
                      <a:ext cx="5731510" cy="2762250"/>
                    </a:xfrm>
                    <a:prstGeom prst="rect">
                      <a:avLst/>
                    </a:prstGeom>
                  </pic:spPr>
                </pic:pic>
              </a:graphicData>
            </a:graphic>
          </wp:inline>
        </w:drawing>
      </w:r>
    </w:p>
    <w:p w14:paraId="3DF1B8D3" w14:textId="77777777" w:rsidR="001C68D0" w:rsidRPr="001C68D0" w:rsidRDefault="001C68D0" w:rsidP="001C68D0">
      <w:r w:rsidRPr="001C68D0">
        <w:t xml:space="preserve">By geographically dividing the data, </w:t>
      </w:r>
      <w:proofErr w:type="spellStart"/>
      <w:r w:rsidRPr="001C68D0">
        <w:t>sharding</w:t>
      </w:r>
      <w:proofErr w:type="spellEnd"/>
      <w:r w:rsidRPr="001C68D0">
        <w:t xml:space="preserve"> allows for localized access and efficient management of user information. This approach proves particularly beneficial when it comes to optimizing performance for user interactions. Imagine a user in Europe trying to retrieve their profile information. Instead of traversing through the entire database, the system can use a shard key to quickly pinpoint the specific shard (instance) where the data is located, leading to faster response times and a better user experience.</w:t>
      </w:r>
    </w:p>
    <w:p w14:paraId="7D4C5C07" w14:textId="77777777" w:rsidR="001C68D0" w:rsidRPr="001C68D0" w:rsidRDefault="001C68D0" w:rsidP="001C68D0">
      <w:r w:rsidRPr="001C68D0">
        <w:t xml:space="preserve">However, it's important to consider certain factors to ensure fair distribution of data across instances. The varying user populations across different regions should be taken into account. For instance, North America may have a significantly larger user base compared to other regions. To address this, a more intelligent </w:t>
      </w:r>
      <w:proofErr w:type="spellStart"/>
      <w:r w:rsidRPr="001C68D0">
        <w:t>sharding</w:t>
      </w:r>
      <w:proofErr w:type="spellEnd"/>
      <w:r w:rsidRPr="001C68D0">
        <w:t xml:space="preserve"> strategy can be used, such as a combination of geographical and demographic factors. This way, the </w:t>
      </w:r>
      <w:r w:rsidRPr="001C68D0">
        <w:lastRenderedPageBreak/>
        <w:t>distribution of data can be more balanced and reflective of the user distribution across the regions.</w:t>
      </w:r>
    </w:p>
    <w:p w14:paraId="3D898C56" w14:textId="6451786F" w:rsidR="001C68D0" w:rsidRPr="001C68D0" w:rsidRDefault="001C68D0" w:rsidP="001C68D0">
      <w:pPr>
        <w:pBdr>
          <w:top w:val="single" w:sz="2" w:space="0" w:color="auto"/>
          <w:left w:val="single" w:sz="2" w:space="0" w:color="auto"/>
          <w:bottom w:val="single" w:sz="2" w:space="0" w:color="auto"/>
          <w:right w:val="single" w:sz="2" w:space="0" w:color="auto"/>
        </w:pBdr>
        <w:shd w:val="clear" w:color="auto" w:fill="111111"/>
        <w:spacing w:after="0" w:line="240" w:lineRule="auto"/>
        <w:outlineLvl w:val="0"/>
        <w:rPr>
          <w:rFonts w:ascii="Segoe UI" w:eastAsia="Times New Roman" w:hAnsi="Segoe UI" w:cs="Segoe UI"/>
          <w:b/>
          <w:bCs/>
          <w:color w:val="FAFAFA"/>
          <w:spacing w:val="-5"/>
          <w:kern w:val="36"/>
          <w:sz w:val="32"/>
          <w:szCs w:val="32"/>
          <w:lang w:eastAsia="en-GB"/>
          <w14:ligatures w14:val="none"/>
        </w:rPr>
      </w:pPr>
      <w:r w:rsidRPr="001C68D0">
        <w:rPr>
          <w:rFonts w:ascii="Segoe UI" w:eastAsia="Times New Roman" w:hAnsi="Segoe UI" w:cs="Segoe UI"/>
          <w:b/>
          <w:bCs/>
          <w:color w:val="FAFAFA"/>
          <w:spacing w:val="-5"/>
          <w:kern w:val="36"/>
          <w:sz w:val="32"/>
          <w:szCs w:val="32"/>
          <w:lang w:eastAsia="en-GB"/>
          <w14:ligatures w14:val="none"/>
        </w:rPr>
        <w:t>What are</w:t>
      </w:r>
      <w:r w:rsidRPr="001C68D0">
        <w:rPr>
          <w:rFonts w:ascii="Segoe UI" w:eastAsia="Times New Roman" w:hAnsi="Segoe UI" w:cs="Segoe UI"/>
          <w:b/>
          <w:bCs/>
          <w:color w:val="FAFAFA"/>
          <w:spacing w:val="-5"/>
          <w:kern w:val="36"/>
          <w:sz w:val="32"/>
          <w:szCs w:val="32"/>
          <w:lang w:eastAsia="en-GB"/>
          <w14:ligatures w14:val="none"/>
        </w:rPr>
        <w:t xml:space="preserve"> </w:t>
      </w:r>
      <w:r w:rsidRPr="001C68D0">
        <w:rPr>
          <w:rFonts w:ascii="Segoe UI" w:eastAsia="Times New Roman" w:hAnsi="Segoe UI" w:cs="Segoe UI"/>
          <w:b/>
          <w:bCs/>
          <w:color w:val="FAFAFA"/>
          <w:spacing w:val="-5"/>
          <w:kern w:val="36"/>
          <w:sz w:val="32"/>
          <w:szCs w:val="32"/>
          <w:lang w:eastAsia="en-GB"/>
          <w14:ligatures w14:val="none"/>
        </w:rPr>
        <w:t xml:space="preserve">the advantages of using </w:t>
      </w:r>
      <w:proofErr w:type="spellStart"/>
      <w:r w:rsidRPr="001C68D0">
        <w:rPr>
          <w:rFonts w:ascii="Segoe UI" w:eastAsia="Times New Roman" w:hAnsi="Segoe UI" w:cs="Segoe UI"/>
          <w:b/>
          <w:bCs/>
          <w:color w:val="FAFAFA"/>
          <w:spacing w:val="-5"/>
          <w:kern w:val="36"/>
          <w:sz w:val="32"/>
          <w:szCs w:val="32"/>
          <w:lang w:eastAsia="en-GB"/>
          <w14:ligatures w14:val="none"/>
        </w:rPr>
        <w:t>sharding</w:t>
      </w:r>
      <w:proofErr w:type="spellEnd"/>
      <w:r w:rsidRPr="001C68D0">
        <w:rPr>
          <w:rFonts w:ascii="Segoe UI" w:eastAsia="Times New Roman" w:hAnsi="Segoe UI" w:cs="Segoe UI"/>
          <w:b/>
          <w:bCs/>
          <w:color w:val="FAFAFA"/>
          <w:spacing w:val="-5"/>
          <w:kern w:val="36"/>
          <w:sz w:val="32"/>
          <w:szCs w:val="32"/>
          <w:lang w:eastAsia="en-GB"/>
          <w14:ligatures w14:val="none"/>
        </w:rPr>
        <w:t>?</w:t>
      </w:r>
    </w:p>
    <w:p w14:paraId="4C3841F3" w14:textId="77777777" w:rsidR="001C68D0" w:rsidRDefault="001C68D0" w:rsidP="001C68D0"/>
    <w:p w14:paraId="182B7CC9" w14:textId="248638A8" w:rsidR="001C68D0" w:rsidRPr="001C68D0" w:rsidRDefault="001C68D0" w:rsidP="00612F3A">
      <w:pPr>
        <w:pStyle w:val="ListParagraph"/>
        <w:numPr>
          <w:ilvl w:val="0"/>
          <w:numId w:val="3"/>
        </w:numPr>
      </w:pPr>
      <w:r w:rsidRPr="001C68D0">
        <w:t>Improved response time.</w:t>
      </w:r>
    </w:p>
    <w:p w14:paraId="575EE23E" w14:textId="77777777" w:rsidR="001C68D0" w:rsidRPr="001C68D0" w:rsidRDefault="001C68D0" w:rsidP="00612F3A">
      <w:pPr>
        <w:pStyle w:val="ListParagraph"/>
        <w:numPr>
          <w:ilvl w:val="0"/>
          <w:numId w:val="3"/>
        </w:numPr>
      </w:pPr>
      <w:r w:rsidRPr="001C68D0">
        <w:t>Increased read/write throughput.</w:t>
      </w:r>
    </w:p>
    <w:p w14:paraId="6E1A3957" w14:textId="77777777" w:rsidR="001C68D0" w:rsidRPr="001C68D0" w:rsidRDefault="001C68D0" w:rsidP="00612F3A">
      <w:pPr>
        <w:pStyle w:val="ListParagraph"/>
        <w:numPr>
          <w:ilvl w:val="0"/>
          <w:numId w:val="3"/>
        </w:numPr>
      </w:pPr>
      <w:r w:rsidRPr="001C68D0">
        <w:t>Increased storage capacity.</w:t>
      </w:r>
    </w:p>
    <w:p w14:paraId="7F16B01E" w14:textId="77777777" w:rsidR="001C68D0" w:rsidRPr="001C68D0" w:rsidRDefault="001C68D0" w:rsidP="00612F3A">
      <w:pPr>
        <w:pStyle w:val="ListParagraph"/>
        <w:numPr>
          <w:ilvl w:val="0"/>
          <w:numId w:val="3"/>
        </w:numPr>
      </w:pPr>
      <w:r w:rsidRPr="001C68D0">
        <w:t>Availability.</w:t>
      </w:r>
    </w:p>
    <w:p w14:paraId="246F764C" w14:textId="77777777" w:rsidR="001C68D0" w:rsidRPr="001C68D0" w:rsidRDefault="001C68D0" w:rsidP="00612F3A">
      <w:pPr>
        <w:pStyle w:val="ListParagraph"/>
        <w:numPr>
          <w:ilvl w:val="0"/>
          <w:numId w:val="3"/>
        </w:numPr>
      </w:pPr>
      <w:r w:rsidRPr="001C68D0">
        <w:t>Reduced outage time.</w:t>
      </w:r>
    </w:p>
    <w:p w14:paraId="2957032B" w14:textId="4398AB91" w:rsidR="001C68D0" w:rsidRPr="001C68D0" w:rsidRDefault="001C68D0" w:rsidP="001C68D0">
      <w:pPr>
        <w:pBdr>
          <w:top w:val="single" w:sz="2" w:space="0" w:color="auto"/>
          <w:left w:val="single" w:sz="2" w:space="0" w:color="auto"/>
          <w:bottom w:val="single" w:sz="2" w:space="0" w:color="auto"/>
          <w:right w:val="single" w:sz="2" w:space="0" w:color="auto"/>
        </w:pBdr>
        <w:shd w:val="clear" w:color="auto" w:fill="111111"/>
        <w:spacing w:after="0" w:line="240" w:lineRule="auto"/>
        <w:outlineLvl w:val="0"/>
        <w:rPr>
          <w:rFonts w:ascii="Segoe UI" w:eastAsia="Times New Roman" w:hAnsi="Segoe UI" w:cs="Segoe UI"/>
          <w:b/>
          <w:bCs/>
          <w:color w:val="FAFAFA"/>
          <w:spacing w:val="-5"/>
          <w:kern w:val="36"/>
          <w:sz w:val="32"/>
          <w:szCs w:val="32"/>
          <w:lang w:eastAsia="en-GB"/>
          <w14:ligatures w14:val="none"/>
        </w:rPr>
      </w:pPr>
      <w:r w:rsidRPr="001C68D0">
        <w:rPr>
          <w:rFonts w:ascii="Segoe UI" w:eastAsia="Times New Roman" w:hAnsi="Segoe UI" w:cs="Segoe UI"/>
          <w:b/>
          <w:bCs/>
          <w:color w:val="FAFAFA"/>
          <w:spacing w:val="-5"/>
          <w:kern w:val="36"/>
          <w:sz w:val="32"/>
          <w:szCs w:val="32"/>
          <w:lang w:eastAsia="en-GB"/>
          <w14:ligatures w14:val="none"/>
        </w:rPr>
        <w:t xml:space="preserve">What are the </w:t>
      </w:r>
      <w:r w:rsidRPr="00E30238">
        <w:rPr>
          <w:rFonts w:ascii="Segoe UI" w:eastAsia="Times New Roman" w:hAnsi="Segoe UI" w:cs="Segoe UI"/>
          <w:b/>
          <w:bCs/>
          <w:color w:val="FAFAFA"/>
          <w:spacing w:val="-5"/>
          <w:kern w:val="36"/>
          <w:sz w:val="32"/>
          <w:szCs w:val="32"/>
          <w:lang w:eastAsia="en-GB"/>
          <w14:ligatures w14:val="none"/>
        </w:rPr>
        <w:t>dis</w:t>
      </w:r>
      <w:r w:rsidRPr="001C68D0">
        <w:rPr>
          <w:rFonts w:ascii="Segoe UI" w:eastAsia="Times New Roman" w:hAnsi="Segoe UI" w:cs="Segoe UI"/>
          <w:b/>
          <w:bCs/>
          <w:color w:val="FAFAFA"/>
          <w:spacing w:val="-5"/>
          <w:kern w:val="36"/>
          <w:sz w:val="32"/>
          <w:szCs w:val="32"/>
          <w:lang w:eastAsia="en-GB"/>
          <w14:ligatures w14:val="none"/>
        </w:rPr>
        <w:t xml:space="preserve">advantages of using </w:t>
      </w:r>
      <w:proofErr w:type="spellStart"/>
      <w:r w:rsidRPr="001C68D0">
        <w:rPr>
          <w:rFonts w:ascii="Segoe UI" w:eastAsia="Times New Roman" w:hAnsi="Segoe UI" w:cs="Segoe UI"/>
          <w:b/>
          <w:bCs/>
          <w:color w:val="FAFAFA"/>
          <w:spacing w:val="-5"/>
          <w:kern w:val="36"/>
          <w:sz w:val="32"/>
          <w:szCs w:val="32"/>
          <w:lang w:eastAsia="en-GB"/>
          <w14:ligatures w14:val="none"/>
        </w:rPr>
        <w:t>sharding</w:t>
      </w:r>
      <w:proofErr w:type="spellEnd"/>
      <w:r w:rsidRPr="001C68D0">
        <w:rPr>
          <w:rFonts w:ascii="Segoe UI" w:eastAsia="Times New Roman" w:hAnsi="Segoe UI" w:cs="Segoe UI"/>
          <w:b/>
          <w:bCs/>
          <w:color w:val="FAFAFA"/>
          <w:spacing w:val="-5"/>
          <w:kern w:val="36"/>
          <w:sz w:val="32"/>
          <w:szCs w:val="32"/>
          <w:lang w:eastAsia="en-GB"/>
          <w14:ligatures w14:val="none"/>
        </w:rPr>
        <w:t>?</w:t>
      </w:r>
    </w:p>
    <w:p w14:paraId="0BE38150" w14:textId="77777777" w:rsidR="001C68D0" w:rsidRDefault="001C68D0" w:rsidP="001C68D0"/>
    <w:p w14:paraId="1A732FCB" w14:textId="678B81DE" w:rsidR="001C68D0" w:rsidRDefault="001C68D0" w:rsidP="001C68D0">
      <w:pPr>
        <w:pStyle w:val="ListParagraph"/>
        <w:numPr>
          <w:ilvl w:val="0"/>
          <w:numId w:val="3"/>
        </w:numPr>
      </w:pPr>
      <w:r w:rsidRPr="001C68D0">
        <w:t>Sharding brings the complexity of managing tables that are distributed across multiple servers.</w:t>
      </w:r>
    </w:p>
    <w:p w14:paraId="4512FC12" w14:textId="3D099D51" w:rsidR="001C68D0" w:rsidRDefault="001C68D0" w:rsidP="001C68D0">
      <w:pPr>
        <w:pStyle w:val="ListParagraph"/>
        <w:numPr>
          <w:ilvl w:val="0"/>
          <w:numId w:val="3"/>
        </w:numPr>
      </w:pPr>
      <w:r>
        <w:t>It can be difficult to manage database queries.</w:t>
      </w:r>
    </w:p>
    <w:p w14:paraId="4D9659C2" w14:textId="08F2F078" w:rsidR="001C68D0" w:rsidRDefault="001C68D0" w:rsidP="001C68D0">
      <w:pPr>
        <w:pStyle w:val="ListParagraph"/>
        <w:numPr>
          <w:ilvl w:val="0"/>
          <w:numId w:val="3"/>
        </w:numPr>
      </w:pPr>
      <w:r>
        <w:t>As data grows merging shards can become more complicated to handle.</w:t>
      </w:r>
    </w:p>
    <w:p w14:paraId="7722EFEE" w14:textId="767A25B8" w:rsidR="001C68D0" w:rsidRDefault="001C68D0" w:rsidP="001C68D0">
      <w:pPr>
        <w:pStyle w:val="ListParagraph"/>
        <w:numPr>
          <w:ilvl w:val="0"/>
          <w:numId w:val="3"/>
        </w:numPr>
      </w:pPr>
      <w:r>
        <w:t xml:space="preserve">Using wrong </w:t>
      </w:r>
      <w:proofErr w:type="spellStart"/>
      <w:r>
        <w:t>sharding</w:t>
      </w:r>
      <w:proofErr w:type="spellEnd"/>
      <w:r>
        <w:t xml:space="preserve"> architecture can lower the performance.</w:t>
      </w:r>
    </w:p>
    <w:p w14:paraId="0501712C" w14:textId="1A76B7CB" w:rsidR="00E30238" w:rsidRDefault="001C68D0" w:rsidP="00E30238">
      <w:pPr>
        <w:pStyle w:val="ListParagraph"/>
        <w:numPr>
          <w:ilvl w:val="0"/>
          <w:numId w:val="3"/>
        </w:numPr>
      </w:pPr>
      <w:r>
        <w:t xml:space="preserve">Solution : Using </w:t>
      </w:r>
      <w:proofErr w:type="spellStart"/>
      <w:r>
        <w:rPr>
          <w:b/>
          <w:bCs/>
        </w:rPr>
        <w:t>Vitess</w:t>
      </w:r>
      <w:proofErr w:type="spellEnd"/>
      <w:r>
        <w:t xml:space="preserve">, this technology helped scale YouTube, Etsy, </w:t>
      </w:r>
      <w:proofErr w:type="spellStart"/>
      <w:r>
        <w:t>GIthub</w:t>
      </w:r>
      <w:proofErr w:type="spellEnd"/>
      <w:r>
        <w:t>.</w:t>
      </w:r>
    </w:p>
    <w:p w14:paraId="129F701D" w14:textId="77777777" w:rsidR="00E30238" w:rsidRDefault="00E30238" w:rsidP="00E30238"/>
    <w:p w14:paraId="752A253A" w14:textId="3EC8C7FF" w:rsidR="00E30238" w:rsidRPr="00E30238" w:rsidRDefault="00E30238" w:rsidP="00E30238">
      <w:pPr>
        <w:pBdr>
          <w:top w:val="single" w:sz="2" w:space="0" w:color="auto"/>
          <w:left w:val="single" w:sz="2" w:space="0" w:color="auto"/>
          <w:bottom w:val="single" w:sz="2" w:space="0" w:color="auto"/>
          <w:right w:val="single" w:sz="2" w:space="0" w:color="auto"/>
        </w:pBdr>
        <w:shd w:val="clear" w:color="auto" w:fill="111111"/>
        <w:spacing w:after="0" w:line="240" w:lineRule="auto"/>
        <w:outlineLvl w:val="0"/>
        <w:rPr>
          <w:rFonts w:ascii="Segoe UI" w:eastAsia="Times New Roman" w:hAnsi="Segoe UI" w:cs="Segoe UI"/>
          <w:b/>
          <w:bCs/>
          <w:color w:val="FAFAFA"/>
          <w:spacing w:val="-5"/>
          <w:kern w:val="36"/>
          <w:sz w:val="32"/>
          <w:szCs w:val="32"/>
          <w:lang w:eastAsia="en-GB"/>
          <w14:ligatures w14:val="none"/>
        </w:rPr>
      </w:pPr>
      <w:r w:rsidRPr="00E30238">
        <w:rPr>
          <w:rFonts w:ascii="Segoe UI" w:eastAsia="Times New Roman" w:hAnsi="Segoe UI" w:cs="Segoe UI"/>
          <w:b/>
          <w:bCs/>
          <w:color w:val="FAFAFA"/>
          <w:spacing w:val="-5"/>
          <w:kern w:val="36"/>
          <w:sz w:val="32"/>
          <w:szCs w:val="32"/>
          <w:lang w:eastAsia="en-GB"/>
          <w14:ligatures w14:val="none"/>
        </w:rPr>
        <w:t xml:space="preserve">What </w:t>
      </w:r>
      <w:r w:rsidRPr="00E30238">
        <w:rPr>
          <w:rFonts w:ascii="Segoe UI" w:eastAsia="Times New Roman" w:hAnsi="Segoe UI" w:cs="Segoe UI"/>
          <w:b/>
          <w:bCs/>
          <w:color w:val="FAFAFA"/>
          <w:spacing w:val="-5"/>
          <w:kern w:val="36"/>
          <w:sz w:val="32"/>
          <w:szCs w:val="32"/>
          <w:lang w:eastAsia="en-GB"/>
          <w14:ligatures w14:val="none"/>
        </w:rPr>
        <w:t>is partitioning</w:t>
      </w:r>
      <w:r w:rsidRPr="00E30238">
        <w:rPr>
          <w:rFonts w:ascii="Segoe UI" w:eastAsia="Times New Roman" w:hAnsi="Segoe UI" w:cs="Segoe UI"/>
          <w:b/>
          <w:bCs/>
          <w:color w:val="FAFAFA"/>
          <w:spacing w:val="-5"/>
          <w:kern w:val="36"/>
          <w:sz w:val="32"/>
          <w:szCs w:val="32"/>
          <w:lang w:eastAsia="en-GB"/>
          <w14:ligatures w14:val="none"/>
        </w:rPr>
        <w:t>?</w:t>
      </w:r>
    </w:p>
    <w:p w14:paraId="68C5F930" w14:textId="77777777" w:rsidR="00E30238" w:rsidRDefault="00E30238" w:rsidP="00E30238"/>
    <w:p w14:paraId="164E0505" w14:textId="77777777" w:rsidR="00E30238" w:rsidRDefault="00E30238" w:rsidP="00E30238">
      <w:r>
        <w:t>It is nothing but spitting up the database, it is commonly used to mean “vertical partitioning”. i.e. diving tables in a database into smaller sub-smaller tables or partitions.</w:t>
      </w:r>
    </w:p>
    <w:p w14:paraId="5B33332A" w14:textId="77777777" w:rsidR="00E30238" w:rsidRDefault="00E30238" w:rsidP="00E30238">
      <w:r>
        <w:t xml:space="preserve">These partitions can be accessed or managed separately to enhance performance, maintainability, and availability of the </w:t>
      </w:r>
      <w:proofErr w:type="spellStart"/>
      <w:r>
        <w:t>databse</w:t>
      </w:r>
      <w:proofErr w:type="spellEnd"/>
      <w:r>
        <w:t>.</w:t>
      </w:r>
    </w:p>
    <w:p w14:paraId="409047E5" w14:textId="68B7BE36" w:rsidR="00E30238" w:rsidRDefault="00612F3A" w:rsidP="00E30238">
      <w:r w:rsidRPr="00612F3A">
        <w:drawing>
          <wp:inline distT="0" distB="0" distL="0" distR="0" wp14:anchorId="6C0909F6" wp14:editId="63CC9E40">
            <wp:extent cx="5731510" cy="2242820"/>
            <wp:effectExtent l="0" t="0" r="0" b="5080"/>
            <wp:docPr id="230492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92615" name="Picture 1" descr="A screen shot of a computer program&#10;&#10;Description automatically generated"/>
                    <pic:cNvPicPr/>
                  </pic:nvPicPr>
                  <pic:blipFill>
                    <a:blip r:embed="rId8"/>
                    <a:stretch>
                      <a:fillRect/>
                    </a:stretch>
                  </pic:blipFill>
                  <pic:spPr>
                    <a:xfrm>
                      <a:off x="0" y="0"/>
                      <a:ext cx="5731510" cy="2242820"/>
                    </a:xfrm>
                    <a:prstGeom prst="rect">
                      <a:avLst/>
                    </a:prstGeom>
                  </pic:spPr>
                </pic:pic>
              </a:graphicData>
            </a:graphic>
          </wp:inline>
        </w:drawing>
      </w:r>
    </w:p>
    <w:p w14:paraId="15318032" w14:textId="77777777" w:rsidR="00612F3A" w:rsidRDefault="00612F3A" w:rsidP="00E30238"/>
    <w:p w14:paraId="1FDC953A" w14:textId="311AEE75" w:rsidR="00612F3A" w:rsidRDefault="00612F3A" w:rsidP="00E30238">
      <w:r w:rsidRPr="00612F3A">
        <w:t>The provided code shows how to partition a database table based on the id column. The PARTITION BY RANGE clause is used to divide a table into multiple partitions. In this case, there are three partitions defined. There is partition p_0, p_1, and p_2.</w:t>
      </w:r>
    </w:p>
    <w:p w14:paraId="79F4B9DF" w14:textId="77777777" w:rsidR="00612F3A" w:rsidRDefault="00612F3A" w:rsidP="00E30238"/>
    <w:p w14:paraId="4FDF5A25" w14:textId="16C82166" w:rsidR="00612F3A" w:rsidRDefault="00612F3A" w:rsidP="00E30238">
      <w:r w:rsidRPr="00612F3A">
        <w:drawing>
          <wp:inline distT="0" distB="0" distL="0" distR="0" wp14:anchorId="16B5F8DC" wp14:editId="5BA32C7B">
            <wp:extent cx="5731510" cy="1842135"/>
            <wp:effectExtent l="0" t="0" r="0" b="0"/>
            <wp:docPr id="94874230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42308" name="Picture 1" descr="A black background with white text&#10;&#10;Description automatically generated"/>
                    <pic:cNvPicPr/>
                  </pic:nvPicPr>
                  <pic:blipFill>
                    <a:blip r:embed="rId9"/>
                    <a:stretch>
                      <a:fillRect/>
                    </a:stretch>
                  </pic:blipFill>
                  <pic:spPr>
                    <a:xfrm>
                      <a:off x="0" y="0"/>
                      <a:ext cx="5731510" cy="1842135"/>
                    </a:xfrm>
                    <a:prstGeom prst="rect">
                      <a:avLst/>
                    </a:prstGeom>
                  </pic:spPr>
                </pic:pic>
              </a:graphicData>
            </a:graphic>
          </wp:inline>
        </w:drawing>
      </w:r>
    </w:p>
    <w:p w14:paraId="753BB8E8" w14:textId="77777777" w:rsidR="00612F3A" w:rsidRPr="00612F3A" w:rsidRDefault="00612F3A" w:rsidP="00612F3A">
      <w:r w:rsidRPr="00612F3A">
        <w:t>Insert user data into the users table:</w:t>
      </w:r>
    </w:p>
    <w:p w14:paraId="2C6A69E1" w14:textId="2D9FA453" w:rsidR="00E30238" w:rsidRDefault="00612F3A" w:rsidP="00E30238">
      <w:r w:rsidRPr="00612F3A">
        <w:drawing>
          <wp:inline distT="0" distB="0" distL="0" distR="0" wp14:anchorId="606FC051" wp14:editId="2BEC96F2">
            <wp:extent cx="5731510" cy="1437640"/>
            <wp:effectExtent l="0" t="0" r="0" b="0"/>
            <wp:docPr id="211077376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73760" name="Picture 1" descr="A screen shot of a computer screen&#10;&#10;Description automatically generated"/>
                    <pic:cNvPicPr/>
                  </pic:nvPicPr>
                  <pic:blipFill>
                    <a:blip r:embed="rId10"/>
                    <a:stretch>
                      <a:fillRect/>
                    </a:stretch>
                  </pic:blipFill>
                  <pic:spPr>
                    <a:xfrm>
                      <a:off x="0" y="0"/>
                      <a:ext cx="5731510" cy="1437640"/>
                    </a:xfrm>
                    <a:prstGeom prst="rect">
                      <a:avLst/>
                    </a:prstGeom>
                  </pic:spPr>
                </pic:pic>
              </a:graphicData>
            </a:graphic>
          </wp:inline>
        </w:drawing>
      </w:r>
    </w:p>
    <w:p w14:paraId="24E701FF" w14:textId="77777777" w:rsidR="00737831" w:rsidRPr="00737831" w:rsidRDefault="00737831" w:rsidP="00737831">
      <w:r w:rsidRPr="00737831">
        <w:t>Now that the partitions are created, you can retrieve user data from the appropriate partition based on the ID range.</w:t>
      </w:r>
    </w:p>
    <w:p w14:paraId="4D444F5B" w14:textId="44DB762C" w:rsidR="00737831" w:rsidRPr="00737831" w:rsidRDefault="00737831" w:rsidP="00737831">
      <w:r w:rsidRPr="00737831">
        <w:drawing>
          <wp:inline distT="0" distB="0" distL="0" distR="0" wp14:anchorId="32515778" wp14:editId="3BCD0E8B">
            <wp:extent cx="5731510" cy="2221230"/>
            <wp:effectExtent l="0" t="0" r="0" b="1270"/>
            <wp:docPr id="17572796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79605" name="Picture 1" descr="A screenshot of a computer program&#10;&#10;Description automatically generated"/>
                    <pic:cNvPicPr/>
                  </pic:nvPicPr>
                  <pic:blipFill>
                    <a:blip r:embed="rId11"/>
                    <a:stretch>
                      <a:fillRect/>
                    </a:stretch>
                  </pic:blipFill>
                  <pic:spPr>
                    <a:xfrm>
                      <a:off x="0" y="0"/>
                      <a:ext cx="5731510" cy="2221230"/>
                    </a:xfrm>
                    <a:prstGeom prst="rect">
                      <a:avLst/>
                    </a:prstGeom>
                  </pic:spPr>
                </pic:pic>
              </a:graphicData>
            </a:graphic>
          </wp:inline>
        </w:drawing>
      </w:r>
    </w:p>
    <w:p w14:paraId="2E758F1D" w14:textId="77777777" w:rsidR="00737831" w:rsidRDefault="00737831" w:rsidP="00E30238"/>
    <w:p w14:paraId="1F2924B2" w14:textId="77777777" w:rsidR="00E30238" w:rsidRPr="00E30238" w:rsidRDefault="00E30238" w:rsidP="00E30238">
      <w:pPr>
        <w:pBdr>
          <w:top w:val="single" w:sz="2" w:space="0" w:color="auto"/>
          <w:left w:val="single" w:sz="2" w:space="0" w:color="auto"/>
          <w:bottom w:val="single" w:sz="2" w:space="0" w:color="auto"/>
          <w:right w:val="single" w:sz="2" w:space="0" w:color="auto"/>
        </w:pBdr>
        <w:shd w:val="clear" w:color="auto" w:fill="111111"/>
        <w:spacing w:after="0" w:line="240" w:lineRule="auto"/>
        <w:outlineLvl w:val="0"/>
        <w:rPr>
          <w:rFonts w:ascii="Segoe UI" w:eastAsia="Times New Roman" w:hAnsi="Segoe UI" w:cs="Segoe UI"/>
          <w:b/>
          <w:bCs/>
          <w:color w:val="FAFAFA"/>
          <w:spacing w:val="-5"/>
          <w:kern w:val="36"/>
          <w:sz w:val="32"/>
          <w:szCs w:val="32"/>
          <w:lang w:eastAsia="en-GB"/>
          <w14:ligatures w14:val="none"/>
        </w:rPr>
      </w:pPr>
      <w:hyperlink r:id="rId12" w:anchor="what-are-the-advantages-of-database-partitioning-" w:history="1">
        <w:r w:rsidRPr="00E30238">
          <w:rPr>
            <w:rFonts w:ascii="Segoe UI" w:eastAsia="Times New Roman" w:hAnsi="Segoe UI" w:cs="Segoe UI"/>
            <w:b/>
            <w:bCs/>
            <w:color w:val="FAFAFA"/>
            <w:spacing w:val="-5"/>
            <w:kern w:val="36"/>
            <w:sz w:val="32"/>
            <w:szCs w:val="32"/>
            <w:lang w:eastAsia="en-GB"/>
            <w14:ligatures w14:val="none"/>
          </w:rPr>
          <w:t>What are the advantages of database partitioning?</w:t>
        </w:r>
      </w:hyperlink>
    </w:p>
    <w:p w14:paraId="087181B5" w14:textId="77777777" w:rsidR="00E30238" w:rsidRPr="00E30238" w:rsidRDefault="00E30238" w:rsidP="00E30238">
      <w:r w:rsidRPr="00E30238">
        <w:lastRenderedPageBreak/>
        <w:t>Vertical partitioning a database allows you to distribute data across multiple physical or logical storage units called partitions. By dividing the data, you can improve query performance by reducing the amount of data that needs to be scanned or accessed. Database partitioning adds efficiency to querying the database. It also makes maintenance operations easier. When a database is partitioned, you can target a specific partition to query a record, rather than traversing through the entire dataset. For example, if you partition a database by date, queries that only need to access data from the last month can be executed much faster than if they had to access all the data in the database.</w:t>
      </w:r>
    </w:p>
    <w:p w14:paraId="0589A359" w14:textId="77777777" w:rsidR="00E30238" w:rsidRPr="00E30238" w:rsidRDefault="00E30238" w:rsidP="00E30238">
      <w:r w:rsidRPr="00E30238">
        <w:t>Accessing a database in parts can give security control. If you are storing some confidential information in the database, you can allow a certain group of users to access only partitions that don't have confidential information.</w:t>
      </w:r>
    </w:p>
    <w:p w14:paraId="0C4C2F5A" w14:textId="77777777" w:rsidR="00E30238" w:rsidRPr="00E30238" w:rsidRDefault="00E30238" w:rsidP="00E30238">
      <w:pPr>
        <w:pBdr>
          <w:top w:val="single" w:sz="2" w:space="0" w:color="auto"/>
          <w:left w:val="single" w:sz="2" w:space="0" w:color="auto"/>
          <w:bottom w:val="single" w:sz="2" w:space="0" w:color="auto"/>
          <w:right w:val="single" w:sz="2" w:space="0" w:color="auto"/>
        </w:pBdr>
        <w:shd w:val="clear" w:color="auto" w:fill="111111"/>
        <w:spacing w:after="0" w:line="240" w:lineRule="auto"/>
        <w:outlineLvl w:val="0"/>
        <w:rPr>
          <w:rFonts w:ascii="Segoe UI" w:eastAsia="Times New Roman" w:hAnsi="Segoe UI" w:cs="Segoe UI"/>
          <w:b/>
          <w:bCs/>
          <w:color w:val="FAFAFA"/>
          <w:spacing w:val="-5"/>
          <w:kern w:val="36"/>
          <w:sz w:val="32"/>
          <w:szCs w:val="32"/>
          <w:lang w:eastAsia="en-GB"/>
          <w14:ligatures w14:val="none"/>
        </w:rPr>
      </w:pPr>
      <w:hyperlink r:id="rId13" w:anchor="what-are-the-disadvantages-of-database-partitioning-" w:history="1">
        <w:r w:rsidRPr="00E30238">
          <w:rPr>
            <w:rFonts w:ascii="Segoe UI" w:eastAsia="Times New Roman" w:hAnsi="Segoe UI" w:cs="Segoe UI"/>
            <w:b/>
            <w:bCs/>
            <w:color w:val="FAFAFA"/>
            <w:spacing w:val="-5"/>
            <w:kern w:val="36"/>
            <w:sz w:val="32"/>
            <w:szCs w:val="32"/>
            <w:lang w:eastAsia="en-GB"/>
            <w14:ligatures w14:val="none"/>
          </w:rPr>
          <w:t>What are the disadvantages of database partitioning?</w:t>
        </w:r>
      </w:hyperlink>
    </w:p>
    <w:p w14:paraId="61C15501" w14:textId="77777777" w:rsidR="00E30238" w:rsidRPr="00E30238" w:rsidRDefault="00E30238" w:rsidP="00E30238">
      <w:r w:rsidRPr="00E30238">
        <w:t>One of the disadvantages of database partitioning is the complexity it brings. Partitioning can streamline certain maintenance tasks, but it can also complicate other aspects. Complexity can increase the chances for errors. For instance, the management of backups and recovery procedures can become more difficult to handle when you have multiple partitions. It can also lead to a false sense of security: If you're not careful, having multiple partitions could lead to a data loss disaster. Juggling partitions can lead to wasted space, and it may be unnecessary for the average user.</w:t>
      </w:r>
    </w:p>
    <w:p w14:paraId="50E6E1E0" w14:textId="77777777" w:rsidR="00E30238" w:rsidRPr="00E30238" w:rsidRDefault="00E30238" w:rsidP="00E30238">
      <w:pPr>
        <w:pBdr>
          <w:top w:val="single" w:sz="2" w:space="0" w:color="auto"/>
          <w:left w:val="single" w:sz="2" w:space="0" w:color="auto"/>
          <w:bottom w:val="single" w:sz="2" w:space="0" w:color="auto"/>
          <w:right w:val="single" w:sz="2" w:space="0" w:color="auto"/>
        </w:pBdr>
        <w:shd w:val="clear" w:color="auto" w:fill="111111"/>
        <w:spacing w:after="0" w:line="240" w:lineRule="auto"/>
        <w:outlineLvl w:val="0"/>
        <w:rPr>
          <w:rFonts w:ascii="Segoe UI" w:eastAsia="Times New Roman" w:hAnsi="Segoe UI" w:cs="Segoe UI"/>
          <w:b/>
          <w:bCs/>
          <w:color w:val="FAFAFA"/>
          <w:spacing w:val="-5"/>
          <w:kern w:val="36"/>
          <w:sz w:val="32"/>
          <w:szCs w:val="32"/>
          <w:lang w:eastAsia="en-GB"/>
          <w14:ligatures w14:val="none"/>
        </w:rPr>
      </w:pPr>
      <w:hyperlink r:id="rId14" w:anchor="what-are-the-differences-between-sharding-and-partitioning-" w:history="1">
        <w:r w:rsidRPr="00E30238">
          <w:rPr>
            <w:rFonts w:ascii="Segoe UI" w:eastAsia="Times New Roman" w:hAnsi="Segoe UI" w:cs="Segoe UI"/>
            <w:b/>
            <w:bCs/>
            <w:color w:val="FAFAFA"/>
            <w:spacing w:val="-5"/>
            <w:kern w:val="36"/>
            <w:sz w:val="32"/>
            <w:szCs w:val="32"/>
            <w:lang w:eastAsia="en-GB"/>
            <w14:ligatures w14:val="none"/>
          </w:rPr>
          <w:t xml:space="preserve">What are the differences between </w:t>
        </w:r>
        <w:proofErr w:type="spellStart"/>
        <w:r w:rsidRPr="00E30238">
          <w:rPr>
            <w:rFonts w:ascii="Segoe UI" w:eastAsia="Times New Roman" w:hAnsi="Segoe UI" w:cs="Segoe UI"/>
            <w:b/>
            <w:bCs/>
            <w:color w:val="FAFAFA"/>
            <w:spacing w:val="-5"/>
            <w:kern w:val="36"/>
            <w:sz w:val="32"/>
            <w:szCs w:val="32"/>
            <w:lang w:eastAsia="en-GB"/>
            <w14:ligatures w14:val="none"/>
          </w:rPr>
          <w:t>sharding</w:t>
        </w:r>
        <w:proofErr w:type="spellEnd"/>
        <w:r w:rsidRPr="00E30238">
          <w:rPr>
            <w:rFonts w:ascii="Segoe UI" w:eastAsia="Times New Roman" w:hAnsi="Segoe UI" w:cs="Segoe UI"/>
            <w:b/>
            <w:bCs/>
            <w:color w:val="FAFAFA"/>
            <w:spacing w:val="-5"/>
            <w:kern w:val="36"/>
            <w:sz w:val="32"/>
            <w:szCs w:val="32"/>
            <w:lang w:eastAsia="en-GB"/>
            <w14:ligatures w14:val="none"/>
          </w:rPr>
          <w:t xml:space="preserve"> and partitioning?</w:t>
        </w:r>
      </w:hyperlink>
    </w:p>
    <w:p w14:paraId="44743866" w14:textId="77777777" w:rsidR="00E30238" w:rsidRPr="00E30238" w:rsidRDefault="00E30238" w:rsidP="00E30238">
      <w:r w:rsidRPr="00E30238">
        <w:t xml:space="preserve">While </w:t>
      </w:r>
      <w:proofErr w:type="spellStart"/>
      <w:r w:rsidRPr="00E30238">
        <w:t>sharding</w:t>
      </w:r>
      <w:proofErr w:type="spellEnd"/>
      <w:r w:rsidRPr="00E30238">
        <w:t xml:space="preserve"> and partitioning share the common goal of dividing a large database into smaller ones, they have different approaches to achieve this. When </w:t>
      </w:r>
      <w:proofErr w:type="spellStart"/>
      <w:r w:rsidRPr="00E30238">
        <w:t>sharding</w:t>
      </w:r>
      <w:proofErr w:type="spellEnd"/>
      <w:r w:rsidRPr="00E30238">
        <w:t xml:space="preserve"> a database, the data is distributed across multiple servers, resulting in new tables spread across these servers. On the other hand, partitioning involves splitting tables within the same database instance. Sharding is referred to as horizontal scaling, and it makes it easier to scale as you can increase the number of machines to handle user traffic as it increases. Partitioning splits based on the column value(s). All columns should be retained when partitioned – just different rows will be in different tables. It is also easier to manage data with partitioning, as all partitions are in one database instance.</w:t>
      </w:r>
    </w:p>
    <w:p w14:paraId="39A47BB8" w14:textId="77777777" w:rsidR="00E30238" w:rsidRPr="00E30238" w:rsidRDefault="00E30238" w:rsidP="00E30238">
      <w:pPr>
        <w:pBdr>
          <w:top w:val="single" w:sz="2" w:space="0" w:color="auto"/>
          <w:left w:val="single" w:sz="2" w:space="0" w:color="auto"/>
          <w:bottom w:val="single" w:sz="2" w:space="0" w:color="auto"/>
          <w:right w:val="single" w:sz="2" w:space="0" w:color="auto"/>
        </w:pBdr>
        <w:shd w:val="clear" w:color="auto" w:fill="111111"/>
        <w:spacing w:after="0" w:line="240" w:lineRule="auto"/>
        <w:outlineLvl w:val="0"/>
        <w:rPr>
          <w:rFonts w:ascii="Segoe UI" w:eastAsia="Times New Roman" w:hAnsi="Segoe UI" w:cs="Segoe UI"/>
          <w:b/>
          <w:bCs/>
          <w:color w:val="FAFAFA"/>
          <w:spacing w:val="-5"/>
          <w:kern w:val="36"/>
          <w:sz w:val="32"/>
          <w:szCs w:val="32"/>
          <w:lang w:eastAsia="en-GB"/>
          <w14:ligatures w14:val="none"/>
        </w:rPr>
      </w:pPr>
      <w:hyperlink r:id="rId15" w:anchor="conclusion" w:history="1">
        <w:r w:rsidRPr="00E30238">
          <w:rPr>
            <w:rFonts w:ascii="Segoe UI" w:eastAsia="Times New Roman" w:hAnsi="Segoe UI" w:cs="Segoe UI"/>
            <w:b/>
            <w:bCs/>
            <w:color w:val="FAFAFA"/>
            <w:spacing w:val="-5"/>
            <w:kern w:val="36"/>
            <w:sz w:val="32"/>
            <w:szCs w:val="32"/>
            <w:lang w:eastAsia="en-GB"/>
            <w14:ligatures w14:val="none"/>
          </w:rPr>
          <w:t>Conclusion</w:t>
        </w:r>
      </w:hyperlink>
    </w:p>
    <w:p w14:paraId="762B1370" w14:textId="77777777" w:rsidR="00E30238" w:rsidRPr="00E30238" w:rsidRDefault="00E30238" w:rsidP="00E30238">
      <w:r w:rsidRPr="00E30238">
        <w:t xml:space="preserve">In conclusion, both </w:t>
      </w:r>
      <w:proofErr w:type="spellStart"/>
      <w:r w:rsidRPr="00E30238">
        <w:t>sharding</w:t>
      </w:r>
      <w:proofErr w:type="spellEnd"/>
      <w:r w:rsidRPr="00E30238">
        <w:t xml:space="preserve"> and partitioning are powerful techniques that enable scaling and efficient data management in large databases. By understanding their differences and considering factors such as data distribution, performance optimization, and manageability, you can choose the most appropriate approach for your specific database architecture. Implementing </w:t>
      </w:r>
      <w:proofErr w:type="spellStart"/>
      <w:r w:rsidRPr="00E30238">
        <w:t>sharding</w:t>
      </w:r>
      <w:proofErr w:type="spellEnd"/>
      <w:r w:rsidRPr="00E30238">
        <w:t xml:space="preserve"> or partitioning can significantly enhance the performance and scalability of your database, allowing it to handle increasing user traffic and serve millions of requests effectively.</w:t>
      </w:r>
    </w:p>
    <w:p w14:paraId="0EEAF936" w14:textId="77777777" w:rsidR="00737831" w:rsidRDefault="00E30238" w:rsidP="00737831">
      <w:r>
        <w:lastRenderedPageBreak/>
        <w:t xml:space="preserve"> </w:t>
      </w:r>
      <w:r w:rsidR="00737831">
        <w:t xml:space="preserve"># How is </w:t>
      </w:r>
      <w:proofErr w:type="spellStart"/>
      <w:r w:rsidR="00737831">
        <w:t>sharding</w:t>
      </w:r>
      <w:proofErr w:type="spellEnd"/>
      <w:r w:rsidR="00737831">
        <w:t xml:space="preserve"> different from partitioning?</w:t>
      </w:r>
    </w:p>
    <w:p w14:paraId="67673F32" w14:textId="77777777" w:rsidR="00737831" w:rsidRDefault="00737831" w:rsidP="00737831"/>
    <w:p w14:paraId="7EF042F1" w14:textId="77777777" w:rsidR="00737831" w:rsidRDefault="00737831" w:rsidP="00737831">
      <w:r>
        <w:t xml:space="preserve">You're hosting a massive dinner party, but instead of one long table, you decide to go all out and have multiple smaller tables scattered around your house. Now, </w:t>
      </w:r>
      <w:proofErr w:type="spellStart"/>
      <w:r>
        <w:t>sharding</w:t>
      </w:r>
      <w:proofErr w:type="spellEnd"/>
      <w:r>
        <w:t xml:space="preserve"> and partitioning are like your strategies for seating your guests.</w:t>
      </w:r>
    </w:p>
    <w:p w14:paraId="62451953" w14:textId="77777777" w:rsidR="00737831" w:rsidRDefault="00737831" w:rsidP="00737831"/>
    <w:p w14:paraId="0FE97613" w14:textId="77777777" w:rsidR="00737831" w:rsidRDefault="00737831" w:rsidP="00737831">
      <w:r>
        <w:t>Partitioning is like dividing your guests into groups based on some criteria, let's say age or dietary preferences. So, you might have a table for the young ones who want chicken nuggets, another for the sophisticated adults who want fine wine and cheese, and maybe a table for the vegans who refuse to touch anything that had a face. Each group gets its own space, but they're still in the same house.</w:t>
      </w:r>
    </w:p>
    <w:p w14:paraId="0A63601E" w14:textId="77777777" w:rsidR="00737831" w:rsidRDefault="00737831" w:rsidP="00737831"/>
    <w:p w14:paraId="216B0EA1" w14:textId="77777777" w:rsidR="00737831" w:rsidRDefault="00737831" w:rsidP="00737831">
      <w:r>
        <w:t xml:space="preserve">Now, </w:t>
      </w:r>
      <w:proofErr w:type="spellStart"/>
      <w:r>
        <w:t>sharding</w:t>
      </w:r>
      <w:proofErr w:type="spellEnd"/>
      <w:r>
        <w:t xml:space="preserve"> takes it up a notch. Imagine if your dinner party got so huge that you had to rent out multiple houses just to fit everyone. Sharding is like that. You split your guests across different locations entirely. So, instead of cramming everyone into your </w:t>
      </w:r>
      <w:proofErr w:type="spellStart"/>
      <w:r>
        <w:t>cozy</w:t>
      </w:r>
      <w:proofErr w:type="spellEnd"/>
      <w:r>
        <w:t xml:space="preserve"> abode, you spread them out across various venues. That way, no single house has to bear the burden of accommodating the entire horde of hungry </w:t>
      </w:r>
      <w:proofErr w:type="spellStart"/>
      <w:r>
        <w:t>revelers</w:t>
      </w:r>
      <w:proofErr w:type="spellEnd"/>
      <w:r>
        <w:t>.</w:t>
      </w:r>
    </w:p>
    <w:p w14:paraId="231D0504" w14:textId="77777777" w:rsidR="00737831" w:rsidRDefault="00737831" w:rsidP="00737831"/>
    <w:p w14:paraId="4584975B" w14:textId="2B562BB8" w:rsidR="00E30238" w:rsidRPr="001C68D0" w:rsidRDefault="00737831" w:rsidP="00737831">
      <w:r>
        <w:t xml:space="preserve">So, in short, partitioning is like organizing your guests into different sections of the same house, while </w:t>
      </w:r>
      <w:proofErr w:type="spellStart"/>
      <w:r>
        <w:t>sharding</w:t>
      </w:r>
      <w:proofErr w:type="spellEnd"/>
      <w:r>
        <w:t xml:space="preserve"> is like outsourcing your dinner party to multiple venues to avoid overcrowding and chaos. Whether you're talking about databases or dinner parties, the goal is the same: to manage the crowd without losing your sanity!</w:t>
      </w:r>
    </w:p>
    <w:sectPr w:rsidR="00E30238" w:rsidRPr="001C6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2C3"/>
    <w:multiLevelType w:val="hybridMultilevel"/>
    <w:tmpl w:val="9B1603D8"/>
    <w:lvl w:ilvl="0" w:tplc="AD925E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A4354D"/>
    <w:multiLevelType w:val="multilevel"/>
    <w:tmpl w:val="FA0E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FB20FA"/>
    <w:multiLevelType w:val="hybridMultilevel"/>
    <w:tmpl w:val="A88C71AC"/>
    <w:lvl w:ilvl="0" w:tplc="A9A6BCA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4656296">
    <w:abstractNumId w:val="1"/>
  </w:num>
  <w:num w:numId="2" w16cid:durableId="1569419723">
    <w:abstractNumId w:val="2"/>
  </w:num>
  <w:num w:numId="3" w16cid:durableId="117017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4E"/>
    <w:rsid w:val="001C68D0"/>
    <w:rsid w:val="003B6756"/>
    <w:rsid w:val="00612F3A"/>
    <w:rsid w:val="00737831"/>
    <w:rsid w:val="00D3014E"/>
    <w:rsid w:val="00E30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265020"/>
  <w15:chartTrackingRefBased/>
  <w15:docId w15:val="{7EA3E4BB-4F2C-CC43-8E05-7FB4C0CA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0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0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0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0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14E"/>
    <w:rPr>
      <w:rFonts w:eastAsiaTheme="majorEastAsia" w:cstheme="majorBidi"/>
      <w:color w:val="272727" w:themeColor="text1" w:themeTint="D8"/>
    </w:rPr>
  </w:style>
  <w:style w:type="paragraph" w:styleId="Title">
    <w:name w:val="Title"/>
    <w:basedOn w:val="Normal"/>
    <w:next w:val="Normal"/>
    <w:link w:val="TitleChar"/>
    <w:uiPriority w:val="10"/>
    <w:qFormat/>
    <w:rsid w:val="00D30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14E"/>
    <w:pPr>
      <w:spacing w:before="160"/>
      <w:jc w:val="center"/>
    </w:pPr>
    <w:rPr>
      <w:i/>
      <w:iCs/>
      <w:color w:val="404040" w:themeColor="text1" w:themeTint="BF"/>
    </w:rPr>
  </w:style>
  <w:style w:type="character" w:customStyle="1" w:styleId="QuoteChar">
    <w:name w:val="Quote Char"/>
    <w:basedOn w:val="DefaultParagraphFont"/>
    <w:link w:val="Quote"/>
    <w:uiPriority w:val="29"/>
    <w:rsid w:val="00D3014E"/>
    <w:rPr>
      <w:i/>
      <w:iCs/>
      <w:color w:val="404040" w:themeColor="text1" w:themeTint="BF"/>
    </w:rPr>
  </w:style>
  <w:style w:type="paragraph" w:styleId="ListParagraph">
    <w:name w:val="List Paragraph"/>
    <w:basedOn w:val="Normal"/>
    <w:uiPriority w:val="34"/>
    <w:qFormat/>
    <w:rsid w:val="00D3014E"/>
    <w:pPr>
      <w:ind w:left="720"/>
      <w:contextualSpacing/>
    </w:pPr>
  </w:style>
  <w:style w:type="character" w:styleId="IntenseEmphasis">
    <w:name w:val="Intense Emphasis"/>
    <w:basedOn w:val="DefaultParagraphFont"/>
    <w:uiPriority w:val="21"/>
    <w:qFormat/>
    <w:rsid w:val="00D3014E"/>
    <w:rPr>
      <w:i/>
      <w:iCs/>
      <w:color w:val="0F4761" w:themeColor="accent1" w:themeShade="BF"/>
    </w:rPr>
  </w:style>
  <w:style w:type="paragraph" w:styleId="IntenseQuote">
    <w:name w:val="Intense Quote"/>
    <w:basedOn w:val="Normal"/>
    <w:next w:val="Normal"/>
    <w:link w:val="IntenseQuoteChar"/>
    <w:uiPriority w:val="30"/>
    <w:qFormat/>
    <w:rsid w:val="00D30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14E"/>
    <w:rPr>
      <w:i/>
      <w:iCs/>
      <w:color w:val="0F4761" w:themeColor="accent1" w:themeShade="BF"/>
    </w:rPr>
  </w:style>
  <w:style w:type="character" w:styleId="IntenseReference">
    <w:name w:val="Intense Reference"/>
    <w:basedOn w:val="DefaultParagraphFont"/>
    <w:uiPriority w:val="32"/>
    <w:qFormat/>
    <w:rsid w:val="00D3014E"/>
    <w:rPr>
      <w:b/>
      <w:bCs/>
      <w:smallCaps/>
      <w:color w:val="0F4761" w:themeColor="accent1" w:themeShade="BF"/>
      <w:spacing w:val="5"/>
    </w:rPr>
  </w:style>
  <w:style w:type="character" w:styleId="Hyperlink">
    <w:name w:val="Hyperlink"/>
    <w:basedOn w:val="DefaultParagraphFont"/>
    <w:uiPriority w:val="99"/>
    <w:semiHidden/>
    <w:unhideWhenUsed/>
    <w:rsid w:val="00D3014E"/>
    <w:rPr>
      <w:color w:val="0000FF"/>
      <w:u w:val="single"/>
    </w:rPr>
  </w:style>
  <w:style w:type="character" w:styleId="HTMLCode">
    <w:name w:val="HTML Code"/>
    <w:basedOn w:val="DefaultParagraphFont"/>
    <w:uiPriority w:val="99"/>
    <w:semiHidden/>
    <w:unhideWhenUsed/>
    <w:rsid w:val="001C68D0"/>
    <w:rPr>
      <w:rFonts w:ascii="Courier New" w:eastAsia="Times New Roman" w:hAnsi="Courier New" w:cs="Courier New"/>
      <w:sz w:val="20"/>
      <w:szCs w:val="20"/>
    </w:rPr>
  </w:style>
  <w:style w:type="paragraph" w:styleId="NormalWeb">
    <w:name w:val="Normal (Web)"/>
    <w:basedOn w:val="Normal"/>
    <w:uiPriority w:val="99"/>
    <w:semiHidden/>
    <w:unhideWhenUsed/>
    <w:rsid w:val="001C68D0"/>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68633">
      <w:bodyDiv w:val="1"/>
      <w:marLeft w:val="0"/>
      <w:marRight w:val="0"/>
      <w:marTop w:val="0"/>
      <w:marBottom w:val="0"/>
      <w:divBdr>
        <w:top w:val="none" w:sz="0" w:space="0" w:color="auto"/>
        <w:left w:val="none" w:sz="0" w:space="0" w:color="auto"/>
        <w:bottom w:val="none" w:sz="0" w:space="0" w:color="auto"/>
        <w:right w:val="none" w:sz="0" w:space="0" w:color="auto"/>
      </w:divBdr>
    </w:div>
    <w:div w:id="562645031">
      <w:bodyDiv w:val="1"/>
      <w:marLeft w:val="0"/>
      <w:marRight w:val="0"/>
      <w:marTop w:val="0"/>
      <w:marBottom w:val="0"/>
      <w:divBdr>
        <w:top w:val="none" w:sz="0" w:space="0" w:color="auto"/>
        <w:left w:val="none" w:sz="0" w:space="0" w:color="auto"/>
        <w:bottom w:val="none" w:sz="0" w:space="0" w:color="auto"/>
        <w:right w:val="none" w:sz="0" w:space="0" w:color="auto"/>
      </w:divBdr>
      <w:divsChild>
        <w:div w:id="2107991081">
          <w:marLeft w:val="0"/>
          <w:marRight w:val="0"/>
          <w:marTop w:val="0"/>
          <w:marBottom w:val="240"/>
          <w:divBdr>
            <w:top w:val="single" w:sz="6" w:space="0" w:color="auto"/>
            <w:left w:val="single" w:sz="6" w:space="0" w:color="auto"/>
            <w:bottom w:val="single" w:sz="6" w:space="0" w:color="auto"/>
            <w:right w:val="single" w:sz="6" w:space="0" w:color="auto"/>
          </w:divBdr>
          <w:divsChild>
            <w:div w:id="1251812524">
              <w:marLeft w:val="0"/>
              <w:marRight w:val="0"/>
              <w:marTop w:val="0"/>
              <w:marBottom w:val="0"/>
              <w:divBdr>
                <w:top w:val="single" w:sz="2" w:space="0" w:color="auto"/>
                <w:left w:val="single" w:sz="2" w:space="12" w:color="auto"/>
                <w:bottom w:val="single" w:sz="6" w:space="0" w:color="auto"/>
                <w:right w:val="single" w:sz="2" w:space="12" w:color="auto"/>
              </w:divBdr>
            </w:div>
          </w:divsChild>
        </w:div>
      </w:divsChild>
    </w:div>
    <w:div w:id="576793088">
      <w:bodyDiv w:val="1"/>
      <w:marLeft w:val="0"/>
      <w:marRight w:val="0"/>
      <w:marTop w:val="0"/>
      <w:marBottom w:val="0"/>
      <w:divBdr>
        <w:top w:val="none" w:sz="0" w:space="0" w:color="auto"/>
        <w:left w:val="none" w:sz="0" w:space="0" w:color="auto"/>
        <w:bottom w:val="none" w:sz="0" w:space="0" w:color="auto"/>
        <w:right w:val="none" w:sz="0" w:space="0" w:color="auto"/>
      </w:divBdr>
    </w:div>
    <w:div w:id="1294099824">
      <w:bodyDiv w:val="1"/>
      <w:marLeft w:val="0"/>
      <w:marRight w:val="0"/>
      <w:marTop w:val="0"/>
      <w:marBottom w:val="0"/>
      <w:divBdr>
        <w:top w:val="none" w:sz="0" w:space="0" w:color="auto"/>
        <w:left w:val="none" w:sz="0" w:space="0" w:color="auto"/>
        <w:bottom w:val="none" w:sz="0" w:space="0" w:color="auto"/>
        <w:right w:val="none" w:sz="0" w:space="0" w:color="auto"/>
      </w:divBdr>
    </w:div>
    <w:div w:id="1727219268">
      <w:bodyDiv w:val="1"/>
      <w:marLeft w:val="0"/>
      <w:marRight w:val="0"/>
      <w:marTop w:val="0"/>
      <w:marBottom w:val="0"/>
      <w:divBdr>
        <w:top w:val="none" w:sz="0" w:space="0" w:color="auto"/>
        <w:left w:val="none" w:sz="0" w:space="0" w:color="auto"/>
        <w:bottom w:val="none" w:sz="0" w:space="0" w:color="auto"/>
        <w:right w:val="none" w:sz="0" w:space="0" w:color="auto"/>
      </w:divBdr>
    </w:div>
    <w:div w:id="1877542466">
      <w:bodyDiv w:val="1"/>
      <w:marLeft w:val="0"/>
      <w:marRight w:val="0"/>
      <w:marTop w:val="0"/>
      <w:marBottom w:val="0"/>
      <w:divBdr>
        <w:top w:val="none" w:sz="0" w:space="0" w:color="auto"/>
        <w:left w:val="none" w:sz="0" w:space="0" w:color="auto"/>
        <w:bottom w:val="none" w:sz="0" w:space="0" w:color="auto"/>
        <w:right w:val="none" w:sz="0" w:space="0" w:color="auto"/>
      </w:divBdr>
    </w:div>
    <w:div w:id="1923099946">
      <w:bodyDiv w:val="1"/>
      <w:marLeft w:val="0"/>
      <w:marRight w:val="0"/>
      <w:marTop w:val="0"/>
      <w:marBottom w:val="0"/>
      <w:divBdr>
        <w:top w:val="none" w:sz="0" w:space="0" w:color="auto"/>
        <w:left w:val="none" w:sz="0" w:space="0" w:color="auto"/>
        <w:bottom w:val="none" w:sz="0" w:space="0" w:color="auto"/>
        <w:right w:val="none" w:sz="0" w:space="0" w:color="auto"/>
      </w:divBdr>
      <w:divsChild>
        <w:div w:id="942031382">
          <w:marLeft w:val="0"/>
          <w:marRight w:val="0"/>
          <w:marTop w:val="0"/>
          <w:marBottom w:val="240"/>
          <w:divBdr>
            <w:top w:val="single" w:sz="6" w:space="0" w:color="auto"/>
            <w:left w:val="single" w:sz="6" w:space="0" w:color="auto"/>
            <w:bottom w:val="single" w:sz="6" w:space="0" w:color="auto"/>
            <w:right w:val="single" w:sz="6" w:space="0" w:color="auto"/>
          </w:divBdr>
          <w:divsChild>
            <w:div w:id="314146776">
              <w:marLeft w:val="0"/>
              <w:marRight w:val="0"/>
              <w:marTop w:val="0"/>
              <w:marBottom w:val="0"/>
              <w:divBdr>
                <w:top w:val="single" w:sz="2" w:space="0" w:color="auto"/>
                <w:left w:val="single" w:sz="2" w:space="12" w:color="auto"/>
                <w:bottom w:val="single" w:sz="6" w:space="0" w:color="auto"/>
                <w:right w:val="single" w:sz="2" w:space="12"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lanetscale.com/learn/articles/sharding-vs-partitioning-whats-the-differenc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lanetscale.com/learn/articles/sharding-vs-partitioning-whats-the-differ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lanetscale.com/learn/articles/sharding-vs-partitioning-whats-the-difference" TargetMode="External"/><Relationship Id="rId15" Type="http://schemas.openxmlformats.org/officeDocument/2006/relationships/hyperlink" Target="https://planetscale.com/learn/articles/sharding-vs-partitioning-whats-the-differen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lanetscale.com/learn/articles/sharding-vs-partitioning-whats-th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Ameya</dc:creator>
  <cp:keywords/>
  <dc:description/>
  <cp:lastModifiedBy>Deshpande, Ameya</cp:lastModifiedBy>
  <cp:revision>2</cp:revision>
  <dcterms:created xsi:type="dcterms:W3CDTF">2024-02-08T17:18:00Z</dcterms:created>
  <dcterms:modified xsi:type="dcterms:W3CDTF">2024-02-08T18:24:00Z</dcterms:modified>
</cp:coreProperties>
</file>