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218D5" w14:textId="5EAC7EE8" w:rsidR="00075441" w:rsidRPr="00FC5ADB" w:rsidRDefault="00075441" w:rsidP="00075441">
      <w:pPr>
        <w:spacing w:line="360" w:lineRule="auto"/>
        <w:jc w:val="both"/>
        <w:rPr>
          <w:rFonts w:cstheme="minorHAnsi"/>
          <w:b/>
          <w:bCs/>
          <w:color w:val="000000" w:themeColor="text1"/>
          <w:sz w:val="24"/>
          <w:szCs w:val="24"/>
          <w:lang w:val="en-CA"/>
        </w:rPr>
      </w:pPr>
      <w:r w:rsidRPr="00FC5ADB">
        <w:rPr>
          <w:rFonts w:cstheme="minorHAnsi"/>
          <w:b/>
          <w:sz w:val="24"/>
          <w:szCs w:val="24"/>
        </w:rPr>
        <w:t>Ambient Air Quality Monitoring System</w:t>
      </w:r>
      <w:r w:rsidRPr="00FC5ADB">
        <w:rPr>
          <w:rFonts w:cstheme="minorHAnsi"/>
          <w:b/>
          <w:bCs/>
          <w:sz w:val="24"/>
          <w:szCs w:val="24"/>
          <w:lang w:val="en-CA"/>
        </w:rPr>
        <w:t xml:space="preserve"> Market</w:t>
      </w:r>
      <w:r w:rsidR="008F72BA" w:rsidRPr="00FC5ADB">
        <w:rPr>
          <w:rFonts w:cstheme="minorHAnsi"/>
          <w:b/>
          <w:bCs/>
          <w:sz w:val="24"/>
          <w:szCs w:val="24"/>
          <w:lang w:val="en-CA"/>
        </w:rPr>
        <w:t xml:space="preserve"> Size &amp; Growth Trends, 2036</w:t>
      </w:r>
    </w:p>
    <w:p w14:paraId="1DDF6C36" w14:textId="403CB042" w:rsidR="00075441" w:rsidRPr="00FC5ADB" w:rsidRDefault="00075441" w:rsidP="00075441">
      <w:pPr>
        <w:spacing w:line="360" w:lineRule="auto"/>
        <w:jc w:val="both"/>
        <w:rPr>
          <w:rFonts w:cstheme="minorHAnsi"/>
          <w:color w:val="000000" w:themeColor="text1"/>
          <w:sz w:val="24"/>
          <w:szCs w:val="24"/>
        </w:rPr>
      </w:pPr>
      <w:r w:rsidRPr="00FC5ADB">
        <w:rPr>
          <w:rFonts w:cstheme="minorHAnsi"/>
          <w:sz w:val="24"/>
          <w:szCs w:val="24"/>
        </w:rPr>
        <w:t>Research Nester published a report titled “</w:t>
      </w:r>
      <w:hyperlink r:id="rId4" w:history="1">
        <w:r w:rsidRPr="00FC5ADB">
          <w:rPr>
            <w:rStyle w:val="Hyperlink"/>
            <w:rFonts w:cstheme="minorHAnsi"/>
            <w:sz w:val="24"/>
            <w:szCs w:val="24"/>
          </w:rPr>
          <w:t xml:space="preserve">Ambient Air Quality Monitoring System </w:t>
        </w:r>
        <w:r w:rsidRPr="00FC5ADB">
          <w:rPr>
            <w:rStyle w:val="Hyperlink"/>
            <w:rFonts w:cstheme="minorHAnsi"/>
            <w:bCs/>
            <w:sz w:val="24"/>
            <w:szCs w:val="24"/>
          </w:rPr>
          <w:t>Market</w:t>
        </w:r>
      </w:hyperlink>
      <w:r w:rsidRPr="00FC5ADB">
        <w:rPr>
          <w:rFonts w:cstheme="minorHAnsi"/>
          <w:bCs/>
          <w:sz w:val="24"/>
          <w:szCs w:val="24"/>
        </w:rPr>
        <w:t xml:space="preserve">: </w:t>
      </w:r>
      <w:r w:rsidRPr="00FC5ADB">
        <w:rPr>
          <w:rFonts w:cstheme="minorHAnsi"/>
          <w:bCs/>
          <w:color w:val="000000" w:themeColor="text1"/>
          <w:sz w:val="24"/>
          <w:szCs w:val="24"/>
        </w:rPr>
        <w:t>Global Demand Analysis &amp; Opportunity Outlook 203</w:t>
      </w:r>
      <w:r w:rsidR="00D04FC5" w:rsidRPr="00FC5ADB">
        <w:rPr>
          <w:rFonts w:cstheme="minorHAnsi"/>
          <w:bCs/>
          <w:color w:val="000000" w:themeColor="text1"/>
          <w:sz w:val="24"/>
          <w:szCs w:val="24"/>
        </w:rPr>
        <w:t>5</w:t>
      </w:r>
      <w:r w:rsidRPr="00FC5ADB">
        <w:rPr>
          <w:rFonts w:cstheme="minorHAnsi"/>
          <w:color w:val="000000" w:themeColor="text1"/>
          <w:sz w:val="24"/>
          <w:szCs w:val="24"/>
        </w:rPr>
        <w:t>”</w:t>
      </w:r>
      <w:r w:rsidRPr="00FC5ADB">
        <w:rPr>
          <w:rFonts w:cstheme="minorHAnsi"/>
          <w:b/>
          <w:color w:val="000000" w:themeColor="text1"/>
          <w:sz w:val="24"/>
          <w:szCs w:val="24"/>
        </w:rPr>
        <w:t xml:space="preserve"> </w:t>
      </w:r>
      <w:r w:rsidRPr="00FC5ADB">
        <w:rPr>
          <w:rFonts w:cstheme="minorHAnsi"/>
          <w:bCs/>
          <w:color w:val="000000" w:themeColor="text1"/>
          <w:sz w:val="24"/>
          <w:szCs w:val="24"/>
        </w:rPr>
        <w:t xml:space="preserve">which </w:t>
      </w:r>
      <w:r w:rsidRPr="00FC5ADB">
        <w:rPr>
          <w:rFonts w:cstheme="minorHAnsi"/>
          <w:color w:val="000000" w:themeColor="text1"/>
          <w:sz w:val="24"/>
          <w:szCs w:val="24"/>
        </w:rPr>
        <w:t>delivers detailed overview of the</w:t>
      </w:r>
      <w:r w:rsidRPr="00FC5ADB">
        <w:rPr>
          <w:rFonts w:cstheme="minorHAnsi"/>
          <w:b/>
          <w:color w:val="000000" w:themeColor="text1"/>
          <w:sz w:val="24"/>
          <w:szCs w:val="24"/>
        </w:rPr>
        <w:t xml:space="preserve"> </w:t>
      </w:r>
      <w:r w:rsidRPr="00FC5ADB">
        <w:rPr>
          <w:rFonts w:cstheme="minorHAnsi"/>
          <w:color w:val="000000" w:themeColor="text1"/>
          <w:sz w:val="24"/>
          <w:szCs w:val="24"/>
        </w:rPr>
        <w:t xml:space="preserve">global </w:t>
      </w:r>
      <w:r w:rsidRPr="00FC5ADB">
        <w:rPr>
          <w:rFonts w:cstheme="minorHAnsi"/>
          <w:sz w:val="24"/>
          <w:szCs w:val="24"/>
        </w:rPr>
        <w:t>ambient air quality monitoring system</w:t>
      </w:r>
      <w:r w:rsidRPr="00FC5ADB">
        <w:rPr>
          <w:rFonts w:cstheme="minorHAnsi"/>
          <w:color w:val="000000" w:themeColor="text1"/>
          <w:sz w:val="24"/>
          <w:szCs w:val="24"/>
        </w:rPr>
        <w:t xml:space="preserve"> market in terms of market segmentation by installation, end-user, and by region.</w:t>
      </w:r>
    </w:p>
    <w:p w14:paraId="1F471C60" w14:textId="77777777" w:rsidR="00075441" w:rsidRPr="00FC5ADB" w:rsidRDefault="00075441" w:rsidP="00075441">
      <w:pPr>
        <w:spacing w:line="360" w:lineRule="auto"/>
        <w:jc w:val="both"/>
        <w:rPr>
          <w:rFonts w:cstheme="minorHAnsi"/>
          <w:sz w:val="24"/>
          <w:szCs w:val="24"/>
        </w:rPr>
      </w:pPr>
      <w:r w:rsidRPr="00FC5ADB">
        <w:rPr>
          <w:rFonts w:cstheme="minorHAnsi"/>
          <w:sz w:val="24"/>
          <w:szCs w:val="24"/>
        </w:rPr>
        <w:t>Further, for the in-depth analysis, the report encompasses the industry growth indicators, restraints, supply and demand risk, along with detailed discussion on current and future market trends that are associated with the growth of the market.</w:t>
      </w:r>
    </w:p>
    <w:p w14:paraId="0B1AEABD" w14:textId="56694E0D" w:rsidR="0039041E" w:rsidRPr="00FC5ADB" w:rsidRDefault="0039041E" w:rsidP="0039041E">
      <w:pPr>
        <w:spacing w:line="360" w:lineRule="auto"/>
        <w:jc w:val="both"/>
        <w:rPr>
          <w:rFonts w:cstheme="minorHAnsi"/>
          <w:sz w:val="24"/>
          <w:szCs w:val="24"/>
        </w:rPr>
      </w:pPr>
      <w:r w:rsidRPr="00FC5ADB">
        <w:rPr>
          <w:rFonts w:cstheme="minorHAnsi"/>
          <w:sz w:val="24"/>
          <w:szCs w:val="24"/>
        </w:rPr>
        <w:t xml:space="preserve">The </w:t>
      </w:r>
      <w:r w:rsidRPr="00FC5ADB">
        <w:rPr>
          <w:rFonts w:cstheme="minorHAnsi"/>
          <w:color w:val="000000" w:themeColor="text1"/>
          <w:sz w:val="24"/>
          <w:szCs w:val="24"/>
        </w:rPr>
        <w:t xml:space="preserve">global </w:t>
      </w:r>
      <w:r w:rsidRPr="00FC5ADB">
        <w:rPr>
          <w:rFonts w:cstheme="minorHAnsi"/>
          <w:sz w:val="24"/>
          <w:szCs w:val="24"/>
        </w:rPr>
        <w:t>ambient air quality monitoring system</w:t>
      </w:r>
      <w:r w:rsidRPr="00FC5ADB">
        <w:rPr>
          <w:rFonts w:cstheme="minorHAnsi"/>
          <w:color w:val="000000" w:themeColor="text1"/>
          <w:sz w:val="24"/>
          <w:szCs w:val="24"/>
        </w:rPr>
        <w:t xml:space="preserve"> </w:t>
      </w:r>
      <w:r w:rsidRPr="00FC5ADB">
        <w:rPr>
          <w:rFonts w:cstheme="minorHAnsi"/>
          <w:sz w:val="24"/>
          <w:szCs w:val="24"/>
        </w:rPr>
        <w:t xml:space="preserve">market is anticipated to attain a </w:t>
      </w:r>
      <w:r w:rsidRPr="00FC5ADB">
        <w:rPr>
          <w:rFonts w:cstheme="minorHAnsi"/>
          <w:color w:val="000000" w:themeColor="text1"/>
          <w:sz w:val="24"/>
          <w:szCs w:val="24"/>
        </w:rPr>
        <w:t>CAGR of ~</w:t>
      </w:r>
      <w:r w:rsidR="00D04FC5" w:rsidRPr="00FC5ADB">
        <w:rPr>
          <w:rFonts w:cstheme="minorHAnsi"/>
          <w:color w:val="000000" w:themeColor="text1"/>
          <w:sz w:val="24"/>
          <w:szCs w:val="24"/>
        </w:rPr>
        <w:t>5</w:t>
      </w:r>
      <w:r w:rsidRPr="00FC5ADB">
        <w:rPr>
          <w:rFonts w:cstheme="minorHAnsi"/>
          <w:color w:val="000000" w:themeColor="text1"/>
          <w:sz w:val="24"/>
          <w:szCs w:val="24"/>
        </w:rPr>
        <w:t xml:space="preserve">% over the forecast </w:t>
      </w:r>
      <w:r w:rsidRPr="00FC5ADB">
        <w:rPr>
          <w:rFonts w:cstheme="minorHAnsi"/>
          <w:sz w:val="24"/>
          <w:szCs w:val="24"/>
        </w:rPr>
        <w:t>period, i.e., 202</w:t>
      </w:r>
      <w:r w:rsidR="00D04FC5" w:rsidRPr="00FC5ADB">
        <w:rPr>
          <w:rFonts w:cstheme="minorHAnsi"/>
          <w:sz w:val="24"/>
          <w:szCs w:val="24"/>
        </w:rPr>
        <w:t>3</w:t>
      </w:r>
      <w:r w:rsidR="00D13AFC" w:rsidRPr="00D13AFC">
        <w:rPr>
          <w:rFonts w:cstheme="minorHAnsi"/>
          <w:sz w:val="24"/>
          <w:szCs w:val="24"/>
        </w:rPr>
        <w:t>-</w:t>
      </w:r>
      <w:r w:rsidRPr="00FC5ADB">
        <w:rPr>
          <w:rFonts w:cstheme="minorHAnsi"/>
          <w:sz w:val="24"/>
          <w:szCs w:val="24"/>
        </w:rPr>
        <w:t>203</w:t>
      </w:r>
      <w:r w:rsidR="00D04FC5" w:rsidRPr="00FC5ADB">
        <w:rPr>
          <w:rFonts w:cstheme="minorHAnsi"/>
          <w:sz w:val="24"/>
          <w:szCs w:val="24"/>
        </w:rPr>
        <w:t>5</w:t>
      </w:r>
      <w:r w:rsidRPr="00FC5ADB">
        <w:rPr>
          <w:rFonts w:cstheme="minorHAnsi"/>
          <w:sz w:val="24"/>
          <w:szCs w:val="24"/>
        </w:rPr>
        <w:t xml:space="preserve">. The market is segmented </w:t>
      </w:r>
      <w:proofErr w:type="gramStart"/>
      <w:r w:rsidRPr="00FC5ADB">
        <w:rPr>
          <w:rFonts w:cstheme="minorHAnsi"/>
          <w:sz w:val="24"/>
          <w:szCs w:val="24"/>
        </w:rPr>
        <w:t>on the basis of</w:t>
      </w:r>
      <w:proofErr w:type="gramEnd"/>
      <w:r w:rsidRPr="00FC5ADB">
        <w:rPr>
          <w:rFonts w:cstheme="minorHAnsi"/>
          <w:sz w:val="24"/>
          <w:szCs w:val="24"/>
        </w:rPr>
        <w:t xml:space="preserve"> end-user into residential, government, industrial, and others, out of which, the government segment is projected to dominate the market share throughout the forecast period, owing to the rising concerns amongst government authorities of various countries to monitor and control air pollution. The consequences of air pollution, especially in low-income countries, are concerning, resulting in adoption of action plans to curb the growing air quality index. This is estimated to bo</w:t>
      </w:r>
      <w:r w:rsidR="00326FC1" w:rsidRPr="00FC5ADB">
        <w:rPr>
          <w:rFonts w:cstheme="minorHAnsi"/>
          <w:sz w:val="24"/>
          <w:szCs w:val="24"/>
        </w:rPr>
        <w:t>o</w:t>
      </w:r>
      <w:r w:rsidRPr="00FC5ADB">
        <w:rPr>
          <w:rFonts w:cstheme="minorHAnsi"/>
          <w:sz w:val="24"/>
          <w:szCs w:val="24"/>
        </w:rPr>
        <w:t>st the segment growth.</w:t>
      </w:r>
    </w:p>
    <w:p w14:paraId="70889E09" w14:textId="7F848A30" w:rsidR="00B8556D" w:rsidRPr="00FC5ADB" w:rsidRDefault="00B8556D" w:rsidP="00B8556D">
      <w:pPr>
        <w:spacing w:line="360" w:lineRule="auto"/>
        <w:rPr>
          <w:rFonts w:cstheme="minorHAnsi"/>
          <w:b/>
          <w:sz w:val="24"/>
          <w:szCs w:val="24"/>
        </w:rPr>
      </w:pPr>
      <w:r w:rsidRPr="00FC5ADB">
        <w:rPr>
          <w:rFonts w:cstheme="minorHAnsi"/>
          <w:b/>
          <w:sz w:val="24"/>
          <w:szCs w:val="24"/>
        </w:rPr>
        <w:t xml:space="preserve">Request Free Sample Copy of this Report @ </w:t>
      </w:r>
      <w:hyperlink r:id="rId5" w:history="1">
        <w:r w:rsidRPr="00FC5ADB">
          <w:rPr>
            <w:rStyle w:val="Hyperlink"/>
            <w:rFonts w:cstheme="minorHAnsi"/>
            <w:b/>
            <w:sz w:val="24"/>
            <w:szCs w:val="24"/>
          </w:rPr>
          <w:t>https://www.researchnester.com/sample-request-3554</w:t>
        </w:r>
      </w:hyperlink>
    </w:p>
    <w:p w14:paraId="49E31674" w14:textId="34B6D757" w:rsidR="0039041E" w:rsidRPr="00FC5ADB" w:rsidRDefault="00326FC1" w:rsidP="00075441">
      <w:pPr>
        <w:spacing w:line="360" w:lineRule="auto"/>
        <w:jc w:val="both"/>
        <w:rPr>
          <w:rFonts w:cstheme="minorHAnsi"/>
          <w:color w:val="000000" w:themeColor="text1"/>
          <w:sz w:val="24"/>
          <w:szCs w:val="24"/>
        </w:rPr>
      </w:pPr>
      <w:r w:rsidRPr="00FC5ADB">
        <w:rPr>
          <w:rFonts w:cstheme="minorHAnsi"/>
          <w:sz w:val="24"/>
          <w:szCs w:val="24"/>
        </w:rPr>
        <w:t xml:space="preserve">The </w:t>
      </w:r>
      <w:r w:rsidRPr="00FC5ADB">
        <w:rPr>
          <w:rFonts w:cstheme="minorHAnsi"/>
          <w:color w:val="000000" w:themeColor="text1"/>
          <w:sz w:val="24"/>
          <w:szCs w:val="24"/>
        </w:rPr>
        <w:t xml:space="preserve">global </w:t>
      </w:r>
      <w:r w:rsidRPr="00FC5ADB">
        <w:rPr>
          <w:rFonts w:cstheme="minorHAnsi"/>
          <w:sz w:val="24"/>
          <w:szCs w:val="24"/>
        </w:rPr>
        <w:t>ambient air quality monitoring system</w:t>
      </w:r>
      <w:r w:rsidRPr="00FC5ADB">
        <w:rPr>
          <w:rFonts w:cstheme="minorHAnsi"/>
          <w:color w:val="000000" w:themeColor="text1"/>
          <w:sz w:val="24"/>
          <w:szCs w:val="24"/>
        </w:rPr>
        <w:t xml:space="preserve"> </w:t>
      </w:r>
      <w:r w:rsidRPr="00FC5ADB">
        <w:rPr>
          <w:rFonts w:cstheme="minorHAnsi"/>
          <w:sz w:val="24"/>
          <w:szCs w:val="24"/>
        </w:rPr>
        <w:t>market is forecasted to grow on the back of rising level of air pollution caused by various human activities, including, burning fossil fuel, deforestation, and others.</w:t>
      </w:r>
      <w:r w:rsidR="00FE663B" w:rsidRPr="00FC5ADB">
        <w:rPr>
          <w:rFonts w:cstheme="minorHAnsi"/>
          <w:sz w:val="24"/>
          <w:szCs w:val="24"/>
        </w:rPr>
        <w:t xml:space="preserve"> </w:t>
      </w:r>
      <w:r w:rsidR="00FE663B" w:rsidRPr="00FC5ADB">
        <w:rPr>
          <w:rFonts w:cstheme="minorHAnsi"/>
          <w:color w:val="000000" w:themeColor="text1"/>
          <w:sz w:val="24"/>
          <w:szCs w:val="24"/>
        </w:rPr>
        <w:t xml:space="preserve">According to the World Health Organization (WHO), more than 4.2 million deaths are caused globally by ambient air pollution. Over 91% of the global population breaths the air which exceeds the WHO safe guideline limit. </w:t>
      </w:r>
      <w:r w:rsidR="00E81091" w:rsidRPr="00FC5ADB">
        <w:rPr>
          <w:rFonts w:cstheme="minorHAnsi"/>
          <w:color w:val="000000" w:themeColor="text1"/>
          <w:sz w:val="24"/>
          <w:szCs w:val="24"/>
        </w:rPr>
        <w:t>The growing concerns amongst government to curb pollution and growing awareness amongst people is estimated to boost the market growth.</w:t>
      </w:r>
    </w:p>
    <w:p w14:paraId="656FF899" w14:textId="147E6397" w:rsidR="00A15F1A" w:rsidRPr="00FC5ADB" w:rsidRDefault="00A15F1A" w:rsidP="00075441">
      <w:pPr>
        <w:spacing w:line="360" w:lineRule="auto"/>
        <w:jc w:val="both"/>
        <w:rPr>
          <w:rFonts w:cstheme="minorHAnsi"/>
          <w:b/>
          <w:color w:val="4472C4" w:themeColor="accent1"/>
          <w:sz w:val="24"/>
          <w:szCs w:val="24"/>
          <w:u w:val="single"/>
        </w:rPr>
      </w:pPr>
      <w:proofErr w:type="gramStart"/>
      <w:r w:rsidRPr="00FC5ADB">
        <w:rPr>
          <w:rFonts w:cstheme="minorHAnsi"/>
          <w:color w:val="000000" w:themeColor="text1"/>
          <w:sz w:val="24"/>
          <w:szCs w:val="24"/>
        </w:rPr>
        <w:t>On the basis of</w:t>
      </w:r>
      <w:proofErr w:type="gramEnd"/>
      <w:r w:rsidRPr="00FC5ADB">
        <w:rPr>
          <w:rFonts w:cstheme="minorHAnsi"/>
          <w:color w:val="000000" w:themeColor="text1"/>
          <w:sz w:val="24"/>
          <w:szCs w:val="24"/>
        </w:rPr>
        <w:t xml:space="preserve"> geographical analysis, the global </w:t>
      </w:r>
      <w:r w:rsidRPr="00FC5ADB">
        <w:rPr>
          <w:rFonts w:cstheme="minorHAnsi"/>
          <w:sz w:val="24"/>
          <w:szCs w:val="24"/>
        </w:rPr>
        <w:t>ambient air quality monitoring system</w:t>
      </w:r>
      <w:r w:rsidRPr="00FC5ADB">
        <w:rPr>
          <w:rFonts w:cstheme="minorHAnsi"/>
          <w:color w:val="000000" w:themeColor="text1"/>
          <w:sz w:val="24"/>
          <w:szCs w:val="24"/>
        </w:rPr>
        <w:t xml:space="preserve"> market is segmented into five major regions including North America, Europe, Asia Pacific, Latin America </w:t>
      </w:r>
      <w:r w:rsidRPr="00FC5ADB">
        <w:rPr>
          <w:rFonts w:cstheme="minorHAnsi"/>
          <w:color w:val="000000" w:themeColor="text1"/>
          <w:sz w:val="24"/>
          <w:szCs w:val="24"/>
        </w:rPr>
        <w:lastRenderedPageBreak/>
        <w:t>and Middle East &amp; Africa region. T</w:t>
      </w:r>
      <w:r w:rsidRPr="00FC5ADB">
        <w:rPr>
          <w:rFonts w:cstheme="minorHAnsi"/>
          <w:sz w:val="24"/>
          <w:szCs w:val="24"/>
        </w:rPr>
        <w:t xml:space="preserve">he market in Asia Pacific </w:t>
      </w:r>
      <w:r w:rsidRPr="00FC5ADB">
        <w:rPr>
          <w:rFonts w:cstheme="minorHAnsi"/>
          <w:color w:val="000000" w:themeColor="text1"/>
          <w:sz w:val="24"/>
          <w:szCs w:val="24"/>
        </w:rPr>
        <w:t>region is anticipated to gain noteworthy share over the forecast period, owing to the</w:t>
      </w:r>
      <w:r w:rsidRPr="00FC5ADB">
        <w:rPr>
          <w:rFonts w:cstheme="minorHAnsi"/>
          <w:sz w:val="24"/>
          <w:szCs w:val="24"/>
        </w:rPr>
        <w:t xml:space="preserve"> high air pollution level in the developing countries, combined with the growing government initiatives to monitor and control air pollution in the region.</w:t>
      </w:r>
    </w:p>
    <w:p w14:paraId="37155FA7" w14:textId="2ED203A8" w:rsidR="00075441" w:rsidRPr="00FC5ADB" w:rsidRDefault="00075441" w:rsidP="00075441">
      <w:pPr>
        <w:spacing w:line="360" w:lineRule="auto"/>
        <w:jc w:val="both"/>
        <w:rPr>
          <w:rFonts w:cstheme="minorHAnsi"/>
          <w:bCs/>
          <w:color w:val="000000" w:themeColor="text1"/>
          <w:sz w:val="24"/>
          <w:szCs w:val="24"/>
        </w:rPr>
      </w:pPr>
      <w:r w:rsidRPr="00FC5ADB">
        <w:rPr>
          <w:rFonts w:cstheme="minorHAnsi"/>
          <w:bCs/>
          <w:color w:val="000000" w:themeColor="text1"/>
          <w:sz w:val="24"/>
          <w:szCs w:val="24"/>
        </w:rPr>
        <w:t xml:space="preserve">The research is global in nature and covers detailed analysis on the market in North America (U.S., Canada), Europe (U.K., Germany, France, Italy, Spain, Hungary, Belgium, Netherlands &amp; Luxembourg, NORDIC [Finland, Sweden, Norway, Denmark], Poland, Turkey, Russia, Rest of Europe), Latin America (Brazil, Mexico, Argentina, Rest of Latin America), Asia-Pacific (China, India, Japan, South Korea, Indonesia, Singapore, Malaysia, Australia, New Zealand, Rest of Asia-Pacific), Middle East and Africa (Israel, GCC [Saudi Arabia, UAE, Bahrain, Kuwait, Qatar, Oman], North Africa, South Africa, Rest of Middle East and Africa). In addition, analysis comprising market size, Y-O-Y growth &amp; opportunity analysis, market players’ competitive study, investment opportunities, demand for </w:t>
      </w:r>
      <w:proofErr w:type="gramStart"/>
      <w:r w:rsidRPr="00FC5ADB">
        <w:rPr>
          <w:rFonts w:cstheme="minorHAnsi"/>
          <w:bCs/>
          <w:color w:val="000000" w:themeColor="text1"/>
          <w:sz w:val="24"/>
          <w:szCs w:val="24"/>
        </w:rPr>
        <w:t>future outlook</w:t>
      </w:r>
      <w:proofErr w:type="gramEnd"/>
      <w:r w:rsidRPr="00FC5ADB">
        <w:rPr>
          <w:rFonts w:cstheme="minorHAnsi"/>
          <w:bCs/>
          <w:color w:val="000000" w:themeColor="text1"/>
          <w:sz w:val="24"/>
          <w:szCs w:val="24"/>
        </w:rPr>
        <w:t xml:space="preserve"> etc. has also been covered and displayed in the research report.</w:t>
      </w:r>
    </w:p>
    <w:p w14:paraId="5FE1E27C" w14:textId="754E0D02" w:rsidR="00075441" w:rsidRPr="00FC5ADB" w:rsidRDefault="000C3274" w:rsidP="00075441">
      <w:pPr>
        <w:spacing w:line="360" w:lineRule="auto"/>
        <w:jc w:val="both"/>
        <w:rPr>
          <w:rFonts w:cstheme="minorHAnsi"/>
          <w:color w:val="000000" w:themeColor="text1"/>
          <w:sz w:val="24"/>
          <w:szCs w:val="24"/>
        </w:rPr>
      </w:pPr>
      <w:r w:rsidRPr="00FC5ADB">
        <w:rPr>
          <w:rFonts w:cstheme="minorHAnsi"/>
          <w:b/>
          <w:color w:val="000000" w:themeColor="text1"/>
          <w:sz w:val="24"/>
          <w:szCs w:val="24"/>
        </w:rPr>
        <w:t>Increasing Air Pollution Level Across the Globe to Boost the Market Growth</w:t>
      </w:r>
    </w:p>
    <w:p w14:paraId="545F5685" w14:textId="0FAEE6AA" w:rsidR="000C3274" w:rsidRPr="00FC5ADB" w:rsidRDefault="000C3274" w:rsidP="000C3274">
      <w:pPr>
        <w:spacing w:line="360" w:lineRule="auto"/>
        <w:jc w:val="both"/>
        <w:rPr>
          <w:rFonts w:cstheme="minorHAnsi"/>
          <w:sz w:val="24"/>
          <w:szCs w:val="24"/>
        </w:rPr>
      </w:pPr>
      <w:r w:rsidRPr="00FC5ADB">
        <w:rPr>
          <w:rFonts w:cstheme="minorHAnsi"/>
          <w:sz w:val="24"/>
          <w:szCs w:val="24"/>
        </w:rPr>
        <w:t>9 out of 10 people are breathing highly unsafe air, as per the data by the World Health Organization.</w:t>
      </w:r>
    </w:p>
    <w:p w14:paraId="110FF180" w14:textId="5B638EE4" w:rsidR="000C3274" w:rsidRPr="00FC5ADB" w:rsidRDefault="000C3274" w:rsidP="000C3274">
      <w:pPr>
        <w:spacing w:line="360" w:lineRule="auto"/>
        <w:jc w:val="both"/>
        <w:rPr>
          <w:rFonts w:cstheme="minorHAnsi"/>
          <w:sz w:val="24"/>
          <w:szCs w:val="24"/>
        </w:rPr>
      </w:pPr>
      <w:r w:rsidRPr="00FC5ADB">
        <w:rPr>
          <w:rFonts w:cstheme="minorHAnsi"/>
          <w:sz w:val="24"/>
          <w:szCs w:val="24"/>
        </w:rPr>
        <w:t xml:space="preserve">Air pollution is the cause of various health hazards and diseases and cause massive loss of life and economy. The growing concerns amongst people regarding the rising global air pollution level is estimated to boost the market growth. </w:t>
      </w:r>
    </w:p>
    <w:p w14:paraId="4C9AA1AF" w14:textId="1AB65B49" w:rsidR="00075441" w:rsidRPr="00FC5ADB" w:rsidRDefault="00075441" w:rsidP="000C3274">
      <w:pPr>
        <w:spacing w:line="360" w:lineRule="auto"/>
        <w:jc w:val="both"/>
        <w:rPr>
          <w:rFonts w:cstheme="minorHAnsi"/>
          <w:sz w:val="24"/>
          <w:szCs w:val="24"/>
        </w:rPr>
      </w:pPr>
      <w:r w:rsidRPr="00FC5ADB">
        <w:rPr>
          <w:rFonts w:cstheme="minorHAnsi"/>
          <w:sz w:val="24"/>
          <w:szCs w:val="24"/>
        </w:rPr>
        <w:t xml:space="preserve">However, </w:t>
      </w:r>
      <w:r w:rsidR="000C3274" w:rsidRPr="00FC5ADB">
        <w:rPr>
          <w:rFonts w:cstheme="minorHAnsi"/>
          <w:sz w:val="24"/>
          <w:szCs w:val="24"/>
        </w:rPr>
        <w:t>slow implementation of pollution control reforms, and high product cost</w:t>
      </w:r>
      <w:r w:rsidRPr="00FC5ADB">
        <w:rPr>
          <w:rFonts w:cstheme="minorHAnsi"/>
          <w:sz w:val="24"/>
          <w:szCs w:val="24"/>
        </w:rPr>
        <w:t xml:space="preserve"> is expected to operate as key restraint to the growth of the global </w:t>
      </w:r>
      <w:r w:rsidR="002E4E92" w:rsidRPr="00FC5ADB">
        <w:rPr>
          <w:rFonts w:cstheme="minorHAnsi"/>
          <w:sz w:val="24"/>
          <w:szCs w:val="24"/>
        </w:rPr>
        <w:t>ambient air quality monitoring system</w:t>
      </w:r>
      <w:r w:rsidRPr="00FC5ADB">
        <w:rPr>
          <w:rFonts w:cstheme="minorHAnsi"/>
          <w:sz w:val="24"/>
          <w:szCs w:val="24"/>
        </w:rPr>
        <w:t xml:space="preserve"> market over the forecast period.</w:t>
      </w:r>
    </w:p>
    <w:p w14:paraId="7162C26B" w14:textId="602FA523" w:rsidR="00B8556D" w:rsidRPr="00FC5ADB" w:rsidRDefault="00B8556D" w:rsidP="00B8556D">
      <w:pPr>
        <w:spacing w:line="360" w:lineRule="auto"/>
        <w:rPr>
          <w:rFonts w:cstheme="minorHAnsi"/>
          <w:b/>
          <w:sz w:val="24"/>
          <w:szCs w:val="24"/>
        </w:rPr>
      </w:pPr>
      <w:r w:rsidRPr="00FC5ADB">
        <w:rPr>
          <w:rFonts w:cstheme="minorHAnsi"/>
          <w:b/>
          <w:sz w:val="24"/>
          <w:szCs w:val="24"/>
        </w:rPr>
        <w:t xml:space="preserve">Request for customization @ </w:t>
      </w:r>
      <w:hyperlink r:id="rId6" w:history="1">
        <w:r w:rsidRPr="00FC5ADB">
          <w:rPr>
            <w:rStyle w:val="Hyperlink"/>
            <w:rFonts w:cstheme="minorHAnsi"/>
            <w:b/>
            <w:sz w:val="24"/>
            <w:szCs w:val="24"/>
          </w:rPr>
          <w:t>https://www.researchnester.com/customized-reports-3554</w:t>
        </w:r>
      </w:hyperlink>
    </w:p>
    <w:p w14:paraId="63399E33" w14:textId="50896B74" w:rsidR="00075441" w:rsidRPr="00FC5ADB" w:rsidRDefault="00075441" w:rsidP="002E4E92">
      <w:pPr>
        <w:spacing w:line="360" w:lineRule="auto"/>
        <w:jc w:val="both"/>
        <w:rPr>
          <w:rFonts w:cstheme="minorHAnsi"/>
          <w:sz w:val="24"/>
          <w:szCs w:val="24"/>
        </w:rPr>
      </w:pPr>
      <w:r w:rsidRPr="00FC5ADB">
        <w:rPr>
          <w:rFonts w:cstheme="minorHAnsi"/>
          <w:sz w:val="24"/>
          <w:szCs w:val="24"/>
        </w:rPr>
        <w:t xml:space="preserve">This report also provides the existing competitive scenario of some of the key players of the global </w:t>
      </w:r>
      <w:r w:rsidR="002E4E92" w:rsidRPr="00FC5ADB">
        <w:rPr>
          <w:rFonts w:cstheme="minorHAnsi"/>
          <w:sz w:val="24"/>
          <w:szCs w:val="24"/>
        </w:rPr>
        <w:t>ambient air quality monitoring system</w:t>
      </w:r>
      <w:r w:rsidRPr="00FC5ADB">
        <w:rPr>
          <w:rFonts w:cstheme="minorHAnsi"/>
          <w:sz w:val="24"/>
          <w:szCs w:val="24"/>
        </w:rPr>
        <w:t xml:space="preserve"> market which includes company profiling of</w:t>
      </w:r>
      <w:r w:rsidR="002E4E92" w:rsidRPr="00FC5ADB">
        <w:rPr>
          <w:rFonts w:cstheme="minorHAnsi"/>
          <w:sz w:val="24"/>
          <w:szCs w:val="24"/>
        </w:rPr>
        <w:t xml:space="preserve"> Honeywell International Inc., Thermo Fisher Scientific Inc., Emerson Electric Co., General Electric </w:t>
      </w:r>
      <w:r w:rsidR="002E4E92" w:rsidRPr="00FC5ADB">
        <w:rPr>
          <w:rFonts w:cstheme="minorHAnsi"/>
          <w:sz w:val="24"/>
          <w:szCs w:val="24"/>
        </w:rPr>
        <w:lastRenderedPageBreak/>
        <w:t>Company, Teledyne Technologies Incorporated, PerkinElmer, Inc., Agilent Technologies, Inc., Spectris plc, and the 3M Company</w:t>
      </w:r>
      <w:r w:rsidRPr="00FC5ADB">
        <w:rPr>
          <w:rFonts w:cstheme="minorHAnsi"/>
          <w:sz w:val="24"/>
          <w:szCs w:val="24"/>
        </w:rPr>
        <w:t xml:space="preserve">. The profiling enfolds key information of the companies which encompasses business overview, products and services, key financials and recent news and developments. </w:t>
      </w:r>
      <w:proofErr w:type="gramStart"/>
      <w:r w:rsidRPr="00FC5ADB">
        <w:rPr>
          <w:rFonts w:cstheme="minorHAnsi"/>
          <w:sz w:val="24"/>
          <w:szCs w:val="24"/>
        </w:rPr>
        <w:t>On the whole</w:t>
      </w:r>
      <w:proofErr w:type="gramEnd"/>
      <w:r w:rsidRPr="00FC5ADB">
        <w:rPr>
          <w:rFonts w:cstheme="minorHAnsi"/>
          <w:sz w:val="24"/>
          <w:szCs w:val="24"/>
        </w:rPr>
        <w:t xml:space="preserve">, the report depicts detailed overview of the global </w:t>
      </w:r>
      <w:r w:rsidR="002E4E92" w:rsidRPr="00FC5ADB">
        <w:rPr>
          <w:rFonts w:cstheme="minorHAnsi"/>
          <w:sz w:val="24"/>
          <w:szCs w:val="24"/>
        </w:rPr>
        <w:t>ambient air quality monitoring system</w:t>
      </w:r>
      <w:r w:rsidR="002E4E92" w:rsidRPr="00FC5ADB">
        <w:rPr>
          <w:rFonts w:cstheme="minorHAnsi"/>
          <w:color w:val="000000" w:themeColor="text1"/>
          <w:sz w:val="24"/>
          <w:szCs w:val="24"/>
        </w:rPr>
        <w:t xml:space="preserve"> </w:t>
      </w:r>
      <w:r w:rsidRPr="00FC5ADB">
        <w:rPr>
          <w:rFonts w:cstheme="minorHAnsi"/>
          <w:sz w:val="24"/>
          <w:szCs w:val="24"/>
        </w:rPr>
        <w:t xml:space="preserve">market that will help industry consultants, equipment manufacturers, existing players searching for expansion opportunities, new players searching possibilities and other stakeholders to align their market centric strategies according to the ongoing and expected trends in the future.      </w:t>
      </w:r>
    </w:p>
    <w:p w14:paraId="184E0746" w14:textId="77777777" w:rsidR="00B8556D" w:rsidRPr="00FC5ADB" w:rsidRDefault="00B8556D" w:rsidP="00B8556D">
      <w:pPr>
        <w:spacing w:line="360" w:lineRule="auto"/>
        <w:jc w:val="both"/>
        <w:rPr>
          <w:rFonts w:cstheme="minorHAnsi"/>
          <w:b/>
          <w:sz w:val="24"/>
          <w:szCs w:val="24"/>
        </w:rPr>
      </w:pPr>
      <w:r w:rsidRPr="00FC5ADB">
        <w:rPr>
          <w:rFonts w:cstheme="minorHAnsi"/>
          <w:b/>
          <w:sz w:val="24"/>
          <w:szCs w:val="24"/>
        </w:rPr>
        <w:t>Contact for more Info:</w:t>
      </w:r>
    </w:p>
    <w:p w14:paraId="0479D96E" w14:textId="77777777" w:rsidR="00B8556D" w:rsidRPr="00FC5ADB" w:rsidRDefault="00B8556D" w:rsidP="00B8556D">
      <w:pPr>
        <w:pStyle w:val="NoSpacing"/>
        <w:spacing w:line="360" w:lineRule="auto"/>
        <w:jc w:val="both"/>
        <w:rPr>
          <w:rFonts w:asciiTheme="minorHAnsi" w:hAnsiTheme="minorHAnsi" w:cstheme="minorHAnsi"/>
          <w:b/>
          <w:sz w:val="24"/>
          <w:szCs w:val="24"/>
        </w:rPr>
      </w:pPr>
      <w:r w:rsidRPr="00FC5ADB">
        <w:rPr>
          <w:rFonts w:asciiTheme="minorHAnsi" w:hAnsiTheme="minorHAnsi" w:cstheme="minorHAnsi"/>
          <w:b/>
          <w:sz w:val="24"/>
          <w:szCs w:val="24"/>
        </w:rPr>
        <w:t>AJ Daniel</w:t>
      </w:r>
    </w:p>
    <w:p w14:paraId="519711FF" w14:textId="77777777" w:rsidR="00B8556D" w:rsidRPr="00FC5ADB" w:rsidRDefault="00B8556D" w:rsidP="00B8556D">
      <w:pPr>
        <w:pStyle w:val="NoSpacing"/>
        <w:spacing w:line="360" w:lineRule="auto"/>
        <w:jc w:val="both"/>
        <w:rPr>
          <w:rFonts w:asciiTheme="minorHAnsi" w:hAnsiTheme="minorHAnsi" w:cstheme="minorHAnsi"/>
          <w:b/>
          <w:sz w:val="24"/>
          <w:szCs w:val="24"/>
        </w:rPr>
      </w:pPr>
      <w:r w:rsidRPr="00FC5ADB">
        <w:rPr>
          <w:rFonts w:asciiTheme="minorHAnsi" w:hAnsiTheme="minorHAnsi" w:cstheme="minorHAnsi"/>
          <w:b/>
          <w:sz w:val="24"/>
          <w:szCs w:val="24"/>
        </w:rPr>
        <w:t xml:space="preserve">Email: </w:t>
      </w:r>
      <w:hyperlink r:id="rId7" w:history="1">
        <w:r w:rsidRPr="00FC5ADB">
          <w:rPr>
            <w:rStyle w:val="Hyperlink"/>
            <w:rFonts w:asciiTheme="minorHAnsi" w:hAnsiTheme="minorHAnsi" w:cstheme="minorHAnsi"/>
            <w:b/>
            <w:sz w:val="24"/>
            <w:szCs w:val="24"/>
          </w:rPr>
          <w:t>info@researchnester.com</w:t>
        </w:r>
      </w:hyperlink>
      <w:bookmarkStart w:id="0" w:name="_GoBack"/>
      <w:bookmarkEnd w:id="0"/>
    </w:p>
    <w:p w14:paraId="2B9A56F4" w14:textId="77777777" w:rsidR="00B8556D" w:rsidRPr="00FC5ADB" w:rsidRDefault="00B8556D" w:rsidP="00B8556D">
      <w:pPr>
        <w:pStyle w:val="NoSpacing"/>
        <w:spacing w:line="360" w:lineRule="auto"/>
        <w:jc w:val="both"/>
        <w:rPr>
          <w:rFonts w:asciiTheme="minorHAnsi" w:hAnsiTheme="minorHAnsi" w:cstheme="minorHAnsi"/>
          <w:b/>
          <w:sz w:val="24"/>
          <w:szCs w:val="24"/>
        </w:rPr>
      </w:pPr>
      <w:r w:rsidRPr="00FC5ADB">
        <w:rPr>
          <w:rFonts w:asciiTheme="minorHAnsi" w:hAnsiTheme="minorHAnsi" w:cstheme="minorHAnsi"/>
          <w:b/>
          <w:sz w:val="24"/>
          <w:szCs w:val="24"/>
        </w:rPr>
        <w:t xml:space="preserve">U.S. Phone: +1 646 586 9123 </w:t>
      </w:r>
    </w:p>
    <w:p w14:paraId="53A23FEB" w14:textId="26DC867D" w:rsidR="00BC7380" w:rsidRPr="00FC5ADB" w:rsidRDefault="00B8556D" w:rsidP="00B8556D">
      <w:pPr>
        <w:spacing w:line="360" w:lineRule="auto"/>
        <w:jc w:val="both"/>
        <w:rPr>
          <w:rFonts w:cstheme="minorHAnsi"/>
          <w:sz w:val="24"/>
          <w:szCs w:val="24"/>
        </w:rPr>
      </w:pPr>
      <w:r w:rsidRPr="00FC5ADB">
        <w:rPr>
          <w:rStyle w:val="Hyperlink"/>
          <w:rFonts w:cstheme="minorHAnsi"/>
          <w:b/>
          <w:color w:val="000000" w:themeColor="text1"/>
          <w:sz w:val="24"/>
          <w:szCs w:val="24"/>
          <w:u w:val="none"/>
        </w:rPr>
        <w:t>U.K. Phone: +44 203 608 5919</w:t>
      </w:r>
    </w:p>
    <w:sectPr w:rsidR="00BC7380" w:rsidRPr="00FC5ADB" w:rsidSect="00975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441"/>
    <w:rsid w:val="00075441"/>
    <w:rsid w:val="000C3274"/>
    <w:rsid w:val="00224DDD"/>
    <w:rsid w:val="002E4E92"/>
    <w:rsid w:val="00326FC1"/>
    <w:rsid w:val="0039041E"/>
    <w:rsid w:val="00440FFD"/>
    <w:rsid w:val="008F72BA"/>
    <w:rsid w:val="00A15F1A"/>
    <w:rsid w:val="00B8556D"/>
    <w:rsid w:val="00BC7380"/>
    <w:rsid w:val="00D04FC5"/>
    <w:rsid w:val="00D13AFC"/>
    <w:rsid w:val="00E148CA"/>
    <w:rsid w:val="00E81091"/>
    <w:rsid w:val="00FC5ADB"/>
    <w:rsid w:val="00FE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C44C"/>
  <w15:chartTrackingRefBased/>
  <w15:docId w15:val="{DEAEEF21-136C-472B-B898-53C498C7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4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441"/>
    <w:rPr>
      <w:color w:val="0000FF"/>
      <w:u w:val="single"/>
    </w:rPr>
  </w:style>
  <w:style w:type="paragraph" w:styleId="NoSpacing">
    <w:name w:val="No Spacing"/>
    <w:uiPriority w:val="1"/>
    <w:qFormat/>
    <w:rsid w:val="00075441"/>
    <w:pPr>
      <w:spacing w:after="0" w:line="240" w:lineRule="auto"/>
    </w:pPr>
    <w:rPr>
      <w:rFonts w:ascii="Calibri" w:eastAsia="Calibri" w:hAnsi="Calibri" w:cs="Times New Roman"/>
    </w:rPr>
  </w:style>
  <w:style w:type="character" w:styleId="Strong">
    <w:name w:val="Strong"/>
    <w:basedOn w:val="DefaultParagraphFont"/>
    <w:uiPriority w:val="22"/>
    <w:qFormat/>
    <w:rsid w:val="00440FFD"/>
    <w:rPr>
      <w:b/>
      <w:bCs/>
    </w:rPr>
  </w:style>
  <w:style w:type="character" w:styleId="UnresolvedMention">
    <w:name w:val="Unresolved Mention"/>
    <w:basedOn w:val="DefaultParagraphFont"/>
    <w:uiPriority w:val="99"/>
    <w:semiHidden/>
    <w:unhideWhenUsed/>
    <w:rsid w:val="00D04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fo@researchnest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nester.com/customized-reports-3554" TargetMode="External"/><Relationship Id="rId5" Type="http://schemas.openxmlformats.org/officeDocument/2006/relationships/hyperlink" Target="https://www.researchnester.com/sample-request-3554" TargetMode="External"/><Relationship Id="rId4" Type="http://schemas.openxmlformats.org/officeDocument/2006/relationships/hyperlink" Target="https://www.researchnester.com/reports/ambient-air-quality-monitoring-system-market/355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Vidushi Shukla</dc:creator>
  <cp:keywords/>
  <dc:description/>
  <cp:lastModifiedBy>Gajendra Ghumare</cp:lastModifiedBy>
  <cp:revision>9</cp:revision>
  <dcterms:created xsi:type="dcterms:W3CDTF">2024-06-17T04:22:00Z</dcterms:created>
  <dcterms:modified xsi:type="dcterms:W3CDTF">2024-06-17T14:10:00Z</dcterms:modified>
</cp:coreProperties>
</file>