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320" w:lineRule="auto"/>
        <w:rPr>
          <w:rFonts w:ascii="Arial" w:cs="Arial" w:eastAsia="Arial" w:hAnsi="Arial"/>
          <w:b w:val="1"/>
          <w:bCs w:val="1"/>
          <w:color w:val="000000"/>
          <w:sz w:val="30"/>
          <w:szCs w:val="30"/>
        </w:rPr>
      </w:pPr>
      <w:r w:rsidDel="00000000" w:rsidR="00000000" w:rsidRPr="00000000">
        <w:rPr>
          <w:rFonts w:ascii="Arial" w:cs="Arial" w:eastAsia="Arial" w:hAnsi="Arial"/>
          <w:b w:val="1"/>
          <w:bCs w:val="1"/>
          <w:color w:val="000000"/>
          <w:sz w:val="30"/>
          <w:szCs w:val="30"/>
          <w:rtl w:val="0"/>
        </w:rPr>
        <w:t xml:space="preserve">1.  Introduction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60" w:before="80" w:lineRule="auto"/>
        <w:jc w:val="left"/>
        <w:rPr/>
      </w:pPr>
      <w:r w:rsidDel="00000000" w:rsidR="00000000" w:rsidRPr="00000000">
        <w:rPr>
          <w:rFonts w:ascii="Arial" w:cs="Arial" w:eastAsia="Arial" w:hAnsi="Arial"/>
          <w:b w:val="0"/>
          <w:bCs w:val="0"/>
          <w:sz w:val="24"/>
          <w:szCs w:val="24"/>
          <w:rtl w:val="0"/>
        </w:rPr>
        <w:t xml:space="preserve">This Project Plan document outlines the team's plan for the development of an American Sign Language (ASL) learning game built in the Godot </w:t>
      </w:r>
      <w:r w:rsidDel="00000000" w:rsidR="00000000" w:rsidRPr="00000000">
        <w:rPr>
          <w:rtl w:val="0"/>
        </w:rPr>
        <w:t xml:space="preserve">4 </w:t>
      </w:r>
      <w:r w:rsidDel="00000000" w:rsidR="00000000" w:rsidRPr="00000000">
        <w:rPr>
          <w:rFonts w:ascii="Arial" w:cs="Arial" w:eastAsia="Arial" w:hAnsi="Arial"/>
          <w:b w:val="0"/>
          <w:bCs w:val="0"/>
          <w:sz w:val="24"/>
          <w:szCs w:val="24"/>
          <w:rtl w:val="0"/>
        </w:rPr>
        <w:t xml:space="preserve">game engine. The purpose of this document is to provide a clear statement of how and when the project's objectives will be achieved. Included in this document are: a Statement of Work, a Resource List, team member Roles, an assessment of project Risks, and a development Schedule.</w:t>
      </w:r>
      <w:r w:rsidDel="00000000" w:rsidR="00000000" w:rsidRPr="00000000">
        <w:rPr>
          <w:rtl w:val="0"/>
        </w:rPr>
      </w:r>
    </w:p>
    <w:p w:rsidR="00000000" w:rsidDel="00000000" w:rsidP="00000000" w:rsidRDefault="00000000" w:rsidRPr="00000000" w14:paraId="00000004">
      <w:pPr>
        <w:spacing w:after="160" w:before="80" w:lineRule="auto"/>
        <w:jc w:val="left"/>
        <w:rPr/>
      </w:pPr>
      <w:r w:rsidDel="00000000" w:rsidR="00000000" w:rsidRPr="00000000">
        <w:rPr>
          <w:rFonts w:ascii="Arial" w:cs="Arial" w:eastAsia="Arial" w:hAnsi="Arial"/>
          <w:b w:val="0"/>
          <w:bCs w:val="0"/>
          <w:sz w:val="24"/>
          <w:szCs w:val="24"/>
          <w:rtl w:val="0"/>
        </w:rPr>
        <w:t xml:space="preserve">The ASL Learning Game is designed to teach players ASL</w:t>
      </w:r>
      <w:r w:rsidDel="00000000" w:rsidR="00000000" w:rsidRPr="00000000">
        <w:rPr>
          <w:rtl w:val="0"/>
        </w:rPr>
        <w:t xml:space="preserve"> </w:t>
      </w:r>
      <w:r w:rsidDel="00000000" w:rsidR="00000000" w:rsidRPr="00000000">
        <w:rPr>
          <w:rFonts w:ascii="Arial" w:cs="Arial" w:eastAsia="Arial" w:hAnsi="Arial"/>
          <w:b w:val="0"/>
          <w:bCs w:val="0"/>
          <w:sz w:val="24"/>
          <w:szCs w:val="24"/>
          <w:rtl w:val="0"/>
        </w:rPr>
        <w:t xml:space="preserve">through interactive gameplay. Players are presented with hand sign sprite images and asked to identify the corresponding </w:t>
      </w:r>
      <w:r w:rsidDel="00000000" w:rsidR="00000000" w:rsidRPr="00000000">
        <w:rPr>
          <w:rtl w:val="0"/>
        </w:rPr>
        <w:t xml:space="preserve">gesture</w:t>
      </w:r>
      <w:r w:rsidDel="00000000" w:rsidR="00000000" w:rsidRPr="00000000">
        <w:rPr>
          <w:rFonts w:ascii="Arial" w:cs="Arial" w:eastAsia="Arial" w:hAnsi="Arial"/>
          <w:b w:val="0"/>
          <w:bCs w:val="0"/>
          <w:sz w:val="24"/>
          <w:szCs w:val="24"/>
          <w:rtl w:val="0"/>
        </w:rPr>
        <w:t xml:space="preserve"> from a set of multiple-choice answers. The game is intended to be approachable, educational, and expandable</w:t>
      </w:r>
      <w:r w:rsidDel="00000000" w:rsidR="00000000" w:rsidRPr="00000000">
        <w:rPr>
          <w:rtl w:val="0"/>
        </w:rPr>
        <w:t xml:space="preserve">.</w:t>
      </w:r>
    </w:p>
    <w:p w:rsidR="00000000" w:rsidDel="00000000" w:rsidP="00000000" w:rsidRDefault="00000000" w:rsidRPr="00000000" w14:paraId="00000005">
      <w:pPr>
        <w:spacing w:after="160" w:before="80" w:lineRule="auto"/>
        <w:jc w:val="left"/>
        <w:rPr/>
      </w:pPr>
      <w:r w:rsidDel="00000000" w:rsidR="00000000" w:rsidRPr="00000000">
        <w:rPr>
          <w:rtl w:val="0"/>
        </w:rPr>
      </w:r>
    </w:p>
    <w:p w:rsidR="00000000" w:rsidDel="00000000" w:rsidP="00000000" w:rsidRDefault="00000000" w:rsidRPr="00000000" w14:paraId="00000006">
      <w:pPr>
        <w:pStyle w:val="Heading1"/>
        <w:spacing w:after="180" w:before="320" w:lineRule="auto"/>
        <w:rPr>
          <w:color w:val="000000"/>
        </w:rPr>
      </w:pPr>
      <w:r w:rsidDel="00000000" w:rsidR="00000000" w:rsidRPr="00000000">
        <w:rPr>
          <w:rFonts w:ascii="Arial" w:cs="Arial" w:eastAsia="Arial" w:hAnsi="Arial"/>
          <w:b w:val="1"/>
          <w:bCs w:val="1"/>
          <w:color w:val="000000"/>
          <w:sz w:val="30"/>
          <w:szCs w:val="30"/>
          <w:rtl w:val="0"/>
        </w:rPr>
        <w:t xml:space="preserve">2.  Statement of Work</w:t>
      </w:r>
      <w:r w:rsidDel="00000000" w:rsidR="00000000" w:rsidRPr="00000000">
        <w:rPr>
          <w:rtl w:val="0"/>
        </w:rPr>
      </w:r>
    </w:p>
    <w:p w:rsidR="00000000" w:rsidDel="00000000" w:rsidP="00000000" w:rsidRDefault="00000000" w:rsidRPr="00000000" w14:paraId="00000007">
      <w:pPr>
        <w:spacing w:after="160" w:before="80" w:lineRule="auto"/>
        <w:jc w:val="left"/>
        <w:rPr/>
      </w:pPr>
      <w:r w:rsidDel="00000000" w:rsidR="00000000" w:rsidRPr="00000000">
        <w:rPr>
          <w:rFonts w:ascii="Arial" w:cs="Arial" w:eastAsia="Arial" w:hAnsi="Arial"/>
          <w:b w:val="0"/>
          <w:bCs w:val="0"/>
          <w:sz w:val="24"/>
          <w:szCs w:val="24"/>
          <w:rtl w:val="0"/>
        </w:rPr>
        <w:t xml:space="preserve">The client, the Computer Science Department, has requested the team to develop an educational ASL learning game using the Godot 4 game engine.</w:t>
      </w:r>
      <w:r w:rsidDel="00000000" w:rsidR="00000000" w:rsidRPr="00000000">
        <w:rPr>
          <w:rFonts w:ascii="Arial" w:cs="Arial" w:eastAsia="Arial" w:hAnsi="Arial"/>
          <w:b w:val="0"/>
          <w:bCs w:val="0"/>
          <w:sz w:val="24"/>
          <w:szCs w:val="24"/>
          <w:rtl w:val="0"/>
        </w:rPr>
        <w:t xml:space="preserve"> The game will present players with American Sign Language hand sign images and challenge them to correctly identify the </w:t>
      </w:r>
      <w:r w:rsidDel="00000000" w:rsidR="00000000" w:rsidRPr="00000000">
        <w:rPr>
          <w:rtl w:val="0"/>
        </w:rPr>
        <w:t xml:space="preserve">corresponding gesture</w:t>
      </w:r>
      <w:r w:rsidDel="00000000" w:rsidR="00000000" w:rsidRPr="00000000">
        <w:rPr>
          <w:rFonts w:ascii="Arial" w:cs="Arial" w:eastAsia="Arial" w:hAnsi="Arial"/>
          <w:b w:val="0"/>
          <w:bCs w:val="0"/>
          <w:sz w:val="24"/>
          <w:szCs w:val="24"/>
          <w:rtl w:val="0"/>
        </w:rPr>
        <w:t xml:space="preserve"> from a set of multiple-choice</w:t>
      </w:r>
      <w:r w:rsidDel="00000000" w:rsidR="00000000" w:rsidRPr="00000000">
        <w:rPr>
          <w:rtl w:val="0"/>
        </w:rPr>
        <w:t xml:space="preserve"> answers</w:t>
      </w:r>
      <w:r w:rsidDel="00000000" w:rsidR="00000000" w:rsidRPr="00000000">
        <w:rPr>
          <w:rFonts w:ascii="Arial" w:cs="Arial" w:eastAsia="Arial" w:hAnsi="Arial"/>
          <w:b w:val="0"/>
          <w:bCs w:val="0"/>
          <w:sz w:val="24"/>
          <w:szCs w:val="24"/>
          <w:rtl w:val="0"/>
        </w:rPr>
        <w:t xml:space="preserve">.</w:t>
      </w:r>
      <w:r w:rsidDel="00000000" w:rsidR="00000000" w:rsidRPr="00000000">
        <w:rPr>
          <w:rFonts w:ascii="Arial" w:cs="Arial" w:eastAsia="Arial" w:hAnsi="Arial"/>
          <w:b w:val="0"/>
          <w:bCs w:val="0"/>
          <w:sz w:val="24"/>
          <w:szCs w:val="24"/>
          <w:rtl w:val="0"/>
        </w:rPr>
        <w:t xml:space="preserve"> The primary goal of the application is to make ASL learning engaging and accessible through an interactive game format.</w:t>
      </w:r>
      <w:r w:rsidDel="00000000" w:rsidR="00000000" w:rsidRPr="00000000">
        <w:rPr>
          <w:rtl w:val="0"/>
        </w:rPr>
      </w:r>
    </w:p>
    <w:p w:rsidR="00000000" w:rsidDel="00000000" w:rsidP="00000000" w:rsidRDefault="00000000" w:rsidRPr="00000000" w14:paraId="00000008">
      <w:pPr>
        <w:spacing w:after="120" w:before="80" w:lineRule="auto"/>
        <w:jc w:val="left"/>
        <w:rPr/>
      </w:pPr>
      <w:r w:rsidDel="00000000" w:rsidR="00000000" w:rsidRPr="00000000">
        <w:rPr>
          <w:rFonts w:ascii="Arial" w:cs="Arial" w:eastAsia="Arial" w:hAnsi="Arial"/>
          <w:b w:val="0"/>
          <w:bCs w:val="0"/>
          <w:sz w:val="24"/>
          <w:szCs w:val="24"/>
          <w:rtl w:val="0"/>
        </w:rPr>
        <w:t xml:space="preserve">The completed application will be delivered as a downloadable Godot project and presented to the client at the end of the semester. All source code, assets, and documentation will be maintained in the team's shared GitHub repository throughout the development process.</w:t>
      </w:r>
      <w:r w:rsidDel="00000000" w:rsidR="00000000" w:rsidRPr="00000000">
        <w:rPr>
          <w:rtl w:val="0"/>
        </w:rPr>
      </w:r>
    </w:p>
    <w:p w:rsidR="00000000" w:rsidDel="00000000" w:rsidP="00000000" w:rsidRDefault="00000000" w:rsidRPr="00000000" w14:paraId="00000009">
      <w:pPr>
        <w:spacing w:after="120" w:before="80" w:lineRule="auto"/>
        <w:jc w:val="left"/>
        <w:rPr/>
      </w:pPr>
      <w:r w:rsidDel="00000000" w:rsidR="00000000" w:rsidRPr="00000000">
        <w:rPr>
          <w:rtl w:val="0"/>
        </w:rPr>
      </w:r>
    </w:p>
    <w:p w:rsidR="00000000" w:rsidDel="00000000" w:rsidP="00000000" w:rsidRDefault="00000000" w:rsidRPr="00000000" w14:paraId="0000000A">
      <w:pPr>
        <w:pStyle w:val="Heading1"/>
        <w:spacing w:after="180" w:before="320" w:lineRule="auto"/>
        <w:rPr>
          <w:color w:val="000000"/>
        </w:rPr>
      </w:pPr>
      <w:r w:rsidDel="00000000" w:rsidR="00000000" w:rsidRPr="00000000">
        <w:rPr>
          <w:rFonts w:ascii="Arial" w:cs="Arial" w:eastAsia="Arial" w:hAnsi="Arial"/>
          <w:b w:val="1"/>
          <w:bCs w:val="1"/>
          <w:color w:val="000000"/>
          <w:sz w:val="30"/>
          <w:szCs w:val="30"/>
          <w:rtl w:val="0"/>
        </w:rPr>
        <w:t xml:space="preserve">3.  Resource List</w:t>
      </w:r>
      <w:r w:rsidDel="00000000" w:rsidR="00000000" w:rsidRPr="00000000">
        <w:rPr>
          <w:rtl w:val="0"/>
        </w:rPr>
      </w:r>
    </w:p>
    <w:p w:rsidR="00000000" w:rsidDel="00000000" w:rsidP="00000000" w:rsidRDefault="00000000" w:rsidRPr="00000000" w14:paraId="0000000B">
      <w:pPr>
        <w:spacing w:after="200" w:before="80" w:lineRule="auto"/>
        <w:jc w:val="left"/>
        <w:rPr/>
      </w:pPr>
      <w:r w:rsidDel="00000000" w:rsidR="00000000" w:rsidRPr="00000000">
        <w:rPr>
          <w:rFonts w:ascii="Arial" w:cs="Arial" w:eastAsia="Arial" w:hAnsi="Arial"/>
          <w:b w:val="0"/>
          <w:bCs w:val="0"/>
          <w:sz w:val="24"/>
          <w:szCs w:val="24"/>
          <w:rtl w:val="0"/>
        </w:rPr>
        <w:t xml:space="preserve">In order to develop the ASL Learning Game, the following resources must be acquired or made available to the team. Each resource is identified along with its intended purpose and any relevant notes regarding availability or cost.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2200"/>
        <w:gridCol w:w="3400"/>
        <w:gridCol w:w="3200"/>
        <w:tblGridChange w:id="0">
          <w:tblGrid>
            <w:gridCol w:w="560"/>
            <w:gridCol w:w="2200"/>
            <w:gridCol w:w="3400"/>
            <w:gridCol w:w="3200"/>
          </w:tblGrid>
        </w:tblGridChange>
      </w:tblGrid>
      <w:tr>
        <w:trPr>
          <w:cantSplit w:val="0"/>
          <w:trHeight w:val="447.9785156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sz w:val="22"/>
                <w:szCs w:val="22"/>
                <w:rtl w:val="0"/>
              </w:rPr>
              <w:t xml:space="preserve">Resource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100.0" w:type="dxa"/>
              <w:left w:w="140.0" w:type="dxa"/>
              <w:bottom w:w="100.0" w:type="dxa"/>
              <w:right w:w="14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sz w:val="22"/>
                <w:szCs w:val="22"/>
                <w:rtl w:val="0"/>
              </w:rPr>
              <w:t xml:space="preserve">Purpose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sz w:val="22"/>
                <w:szCs w:val="22"/>
                <w:rtl w:val="0"/>
              </w:rPr>
              <w:t xml:space="preserve">Personal computers / laptops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z w:val="22"/>
                <w:szCs w:val="22"/>
                <w:rtl w:val="0"/>
              </w:rPr>
              <w:t xml:space="preserve">Primary development machines for all team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sz w:val="22"/>
                <w:szCs w:val="22"/>
                <w:rtl w:val="0"/>
              </w:rPr>
              <w:t xml:space="preserve">Windows or macOS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sz w:val="22"/>
                <w:szCs w:val="22"/>
                <w:rtl w:val="0"/>
              </w:rPr>
              <w:t xml:space="preserve">Godot 4 (game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sz w:val="22"/>
                <w:szCs w:val="22"/>
                <w:rtl w:val="0"/>
              </w:rPr>
              <w:t xml:space="preserve">Core platform for game development, scene creation, and scripting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sz w:val="22"/>
                <w:szCs w:val="22"/>
                <w:rtl w:val="0"/>
              </w:rPr>
              <w:t xml:space="preserve">Free and open source; download link in team repository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sz w:val="22"/>
                <w:szCs w:val="22"/>
                <w:rtl w:val="0"/>
              </w:rPr>
              <w:t xml:space="preserve">GDScript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sz w:val="22"/>
                <w:szCs w:val="22"/>
                <w:rtl w:val="0"/>
              </w:rPr>
              <w:t xml:space="preserve">In-engine scripting language used for all game logic and database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sz w:val="22"/>
                <w:szCs w:val="22"/>
                <w:rtl w:val="0"/>
              </w:rPr>
              <w:t xml:space="preserve">Built into Godot; no separate installation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sz w:val="22"/>
                <w:szCs w:val="22"/>
                <w:rtl w:val="0"/>
              </w:rPr>
              <w:t xml:space="preserve">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sz w:val="22"/>
                <w:szCs w:val="22"/>
                <w:rtl w:val="0"/>
              </w:rPr>
              <w:t xml:space="preserve">Data format for the ASL dialogue and sprite database (asl_database.json)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sz w:val="22"/>
                <w:szCs w:val="22"/>
                <w:rtl w:val="0"/>
              </w:rPr>
              <w:t xml:space="preserve">Plain text file stored in res://data/ within the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z w:val="22"/>
                <w:szCs w:val="22"/>
                <w:rtl w:val="0"/>
              </w:rPr>
              <w:t xml:space="preserve">GitHub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z w:val="22"/>
                <w:szCs w:val="22"/>
                <w:rtl w:val="0"/>
              </w:rPr>
              <w:t xml:space="preserve">Version control and collaboration hub for all code, assets, and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sz w:val="22"/>
                <w:szCs w:val="22"/>
                <w:rtl w:val="0"/>
              </w:rPr>
              <w:t xml:space="preserve">Team has been invited; shared repo for all 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sz w:val="22"/>
                <w:szCs w:val="22"/>
                <w:rtl w:val="0"/>
              </w:rPr>
              <w:t xml:space="preserve">Assets (images, audio,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sz w:val="22"/>
                <w:szCs w:val="22"/>
                <w:rtl w:val="0"/>
              </w:rPr>
              <w:t xml:space="preserve">Visual assets showing the ASL hand signs</w:t>
            </w:r>
            <w:r w:rsidDel="00000000" w:rsidR="00000000" w:rsidRPr="00000000">
              <w:rPr>
                <w:sz w:val="22"/>
                <w:szCs w:val="22"/>
                <w:rtl w:val="0"/>
              </w:rPr>
              <w:t xml:space="preserve"> and/ or assets used to build the interactive 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b w:val="1"/>
                <w:bCs w:val="1"/>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sz w:val="22"/>
                <w:szCs w:val="22"/>
                <w:rtl w:val="0"/>
              </w:rPr>
              <w:t xml:space="preserve">Discord / messaging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sz w:val="22"/>
                <w:szCs w:val="22"/>
                <w:rtl w:val="0"/>
              </w:rPr>
              <w:t xml:space="preserve">Team communication for daily check-ins and coordination across time zones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b w:val="1"/>
                <w:bCs w:val="1"/>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sz w:val="22"/>
                <w:szCs w:val="22"/>
                <w:rtl w:val="0"/>
              </w:rPr>
              <w:t xml:space="preserve">Internet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sz w:val="22"/>
                <w:szCs w:val="22"/>
                <w:rtl w:val="0"/>
              </w:rPr>
              <w:t xml:space="preserve">Required for GitHub, documentation, and team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z w:val="22"/>
                <w:szCs w:val="22"/>
                <w:rtl w:val="0"/>
              </w:rPr>
              <w:t xml:space="preserve">LAN or Wi-Fi</w:t>
            </w:r>
            <w:r w:rsidDel="00000000" w:rsidR="00000000" w:rsidRPr="00000000">
              <w:rPr>
                <w:rtl w:val="0"/>
              </w:rPr>
            </w:r>
          </w:p>
        </w:tc>
      </w:tr>
    </w:tbl>
    <w:p w:rsidR="00000000" w:rsidDel="00000000" w:rsidP="00000000" w:rsidRDefault="00000000" w:rsidRPr="00000000" w14:paraId="00000030">
      <w:pPr>
        <w:spacing w:after="120" w:before="80" w:lineRule="auto"/>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20" w:line="240" w:lineRule="auto"/>
      <w:ind w:left="0" w:right="0" w:firstLine="0"/>
      <w:jc w:val="left"/>
    </w:pPr>
    <w:rPr>
      <w:rFonts w:ascii="Arial" w:cs="Arial" w:eastAsia="Arial" w:hAnsi="Arial"/>
      <w:b w:val="1"/>
      <w:bCs w:val="1"/>
      <w:i w:val="0"/>
      <w:iCs w:val="0"/>
      <w:smallCaps w:val="0"/>
      <w:strike w:val="0"/>
      <w:color w:val="2e40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