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3AEC" w14:textId="64C64A14" w:rsidR="00DA2654" w:rsidRDefault="00DA2654">
      <w:r>
        <w:t>Cahier de charge application</w:t>
      </w:r>
    </w:p>
    <w:p w14:paraId="519C220C" w14:textId="6DD30285" w:rsidR="00DA2654" w:rsidRDefault="00DA2654">
      <w:r>
        <w:t>Ciblage :</w:t>
      </w:r>
    </w:p>
    <w:p w14:paraId="5B6B6B44" w14:textId="30FC0CF5" w:rsidR="000011B3" w:rsidRDefault="00DA2654">
      <w:r>
        <w:t>Agri-Veille est une applications de veille destiner au agriculteur et a toute personnes interrese par les innovation agricole.</w:t>
      </w:r>
      <w:r w:rsidR="00B2152D">
        <w:t xml:space="preserve"> Elle se concentre sur</w:t>
      </w:r>
      <w:r w:rsidR="000011B3">
        <w:t xml:space="preserve"> les site d’information agricole Ou l’application recupere les article pertinante et les repertori</w:t>
      </w:r>
      <w:r w:rsidR="00671F40">
        <w:t>e</w:t>
      </w:r>
      <w:r w:rsidR="000011B3">
        <w:t xml:space="preserve"> en categogie permettant une lecture plus ciblé.</w:t>
      </w:r>
    </w:p>
    <w:p w14:paraId="6A4D8C10" w14:textId="741BDF4E" w:rsidR="000E4EAC" w:rsidRDefault="000E4EAC">
      <w:r>
        <w:t xml:space="preserve">Notre ciblage se fait donc directement </w:t>
      </w:r>
      <w:r w:rsidR="00671F40">
        <w:t>au niveau du la page des site concerner.</w:t>
      </w:r>
    </w:p>
    <w:p w14:paraId="76C7FE5E" w14:textId="6BF2AE87" w:rsidR="00DA2654" w:rsidRDefault="00DA2654">
      <w:r>
        <w:t xml:space="preserve">Il s’agit d’une application developper dans un domaine academique </w:t>
      </w:r>
      <w:r w:rsidR="00B2152D">
        <w:t xml:space="preserve">notamment la veille scientifique et technologique </w:t>
      </w:r>
      <w:r>
        <w:t>et il est but non lucratif a cour terme et lucratif a long terme. Tous les droit sont reserver au membre du groupe de travail qui sont.</w:t>
      </w:r>
      <w:r w:rsidR="00B2152D">
        <w:t xml:space="preserve"> Agri-veille fait ciblage sur les site web du domaine agricole suivant pour permettre une syntetisation de ses donnees en les categorisant.</w:t>
      </w:r>
    </w:p>
    <w:p w14:paraId="7AB13711" w14:textId="77777777" w:rsidR="00B2152D" w:rsidRDefault="00B2152D"/>
    <w:p w14:paraId="6EE72CFC" w14:textId="4DF40F28" w:rsidR="00B2152D" w:rsidRDefault="00B2152D">
      <w:r>
        <w:t>Recheche :</w:t>
      </w:r>
    </w:p>
    <w:p w14:paraId="568F294B" w14:textId="281DB8ED" w:rsidR="00671F40" w:rsidRDefault="00671F40">
      <w:r>
        <w:t xml:space="preserve">Avec une recharge automatique des articles a chaque ouverture de l’application Agri-veille se position une application orienté connection avec des information les plus recentes. </w:t>
      </w:r>
    </w:p>
    <w:p w14:paraId="40E3A72F" w14:textId="0006BB8A" w:rsidR="004F7A9F" w:rsidRDefault="00B46D92" w:rsidP="004F7A9F">
      <w:r>
        <w:t>Develloper avec Flet de python et basee</w:t>
      </w:r>
      <w:r w:rsidR="004B0F8F">
        <w:t xml:space="preserve"> sur l</w:t>
      </w:r>
      <w:r w:rsidR="004F7A9F">
        <w:t>a technologie du web</w:t>
      </w:r>
      <w:r w:rsidR="004B0F8F">
        <w:t xml:space="preserve"> scap</w:t>
      </w:r>
      <w:r w:rsidR="004F7A9F">
        <w:t xml:space="preserve">ing </w:t>
      </w:r>
      <w:r w:rsidR="004B0F8F" w:rsidRPr="004F7A9F">
        <w:t>(</w:t>
      </w:r>
      <w:r w:rsidR="004F7A9F" w:rsidRPr="004F7A9F">
        <w:t>terme utilisé pour décrire l'utilisation d'un programme ou d'un algorithme pour extraire et traiter de grandes quantités de données du Web</w:t>
      </w:r>
      <w:r w:rsidR="004B0F8F" w:rsidRPr="004F7A9F">
        <w:t>)</w:t>
      </w:r>
      <w:r w:rsidR="004F7A9F">
        <w:t>. Nous recuperons les innovations et exploit en afrique sur le domaine de l’agriculture</w:t>
      </w:r>
    </w:p>
    <w:p w14:paraId="7713FE02" w14:textId="29446BAD" w:rsidR="004B0F8F" w:rsidRDefault="00C42060" w:rsidP="004F7A9F">
      <w:r>
        <w:t>Nous parcourons les sites suivant :</w:t>
      </w:r>
    </w:p>
    <w:p w14:paraId="19967262" w14:textId="77777777" w:rsidR="00C42060" w:rsidRDefault="00C42060" w:rsidP="00C42060">
      <w:pPr>
        <w:pStyle w:val="Paragraphedeliste"/>
        <w:numPr>
          <w:ilvl w:val="0"/>
          <w:numId w:val="1"/>
        </w:numPr>
      </w:pPr>
      <w:hyperlink r:id="rId5" w:history="1">
        <w:r w:rsidRPr="00D8602C">
          <w:rPr>
            <w:rStyle w:val="Lienhypertexte"/>
          </w:rPr>
          <w:t>www.afrique-agriculture.org</w:t>
        </w:r>
      </w:hyperlink>
      <w:r w:rsidR="00671F40">
        <w:t xml:space="preserve">, </w:t>
      </w:r>
    </w:p>
    <w:p w14:paraId="287CA420" w14:textId="66DAE320" w:rsidR="00C42060" w:rsidRDefault="00C42060" w:rsidP="00C42060">
      <w:pPr>
        <w:pStyle w:val="Paragraphedeliste"/>
        <w:numPr>
          <w:ilvl w:val="0"/>
          <w:numId w:val="1"/>
        </w:numPr>
      </w:pPr>
      <w:hyperlink r:id="rId6" w:history="1">
        <w:r w:rsidRPr="00D8602C">
          <w:rPr>
            <w:rStyle w:val="Lienhypertexte"/>
          </w:rPr>
          <w:t>www.afrique.latribune.fr/entreprises/agriculture</w:t>
        </w:r>
      </w:hyperlink>
      <w:r w:rsidR="00671F40">
        <w:t xml:space="preserve">,  </w:t>
      </w:r>
    </w:p>
    <w:p w14:paraId="487E8048" w14:textId="70D2C4F3" w:rsidR="00671F40" w:rsidRDefault="00C42060" w:rsidP="00C42060">
      <w:pPr>
        <w:pStyle w:val="Paragraphedeliste"/>
        <w:numPr>
          <w:ilvl w:val="0"/>
          <w:numId w:val="1"/>
        </w:numPr>
      </w:pPr>
      <w:hyperlink r:id="rId7" w:history="1">
        <w:r w:rsidRPr="00D8602C">
          <w:rPr>
            <w:rStyle w:val="Lienhypertexte"/>
          </w:rPr>
          <w:t>www.scidev.net/afrique-sub-saharienne/agriculture</w:t>
        </w:r>
      </w:hyperlink>
      <w:r w:rsidR="00671F40">
        <w:t>.</w:t>
      </w:r>
    </w:p>
    <w:p w14:paraId="7C5F3B46" w14:textId="125D092F" w:rsidR="000E4EAC" w:rsidRDefault="00C42060">
      <w:r>
        <w:t>En les parcourant, nous recuperons les articles et</w:t>
      </w:r>
      <w:r w:rsidR="004F7A9F">
        <w:t xml:space="preserve"> les</w:t>
      </w:r>
      <w:r>
        <w:t xml:space="preserve"> categorisons comme </w:t>
      </w:r>
      <w:r w:rsidR="004F7A9F">
        <w:t xml:space="preserve">suit </w:t>
      </w:r>
      <w:r>
        <w:t>:</w:t>
      </w:r>
    </w:p>
    <w:p w14:paraId="58B76E5C" w14:textId="77777777" w:rsidR="00C42060" w:rsidRDefault="00C42060"/>
    <w:p w14:paraId="11844ABC" w14:textId="31917062" w:rsidR="00C42060" w:rsidRDefault="009F2AFE">
      <w:r>
        <w:t xml:space="preserve">En </w:t>
      </w:r>
      <w:r w:rsidR="00C42060">
        <w:t xml:space="preserve"> nous bassons sur les contenus publier dans les sites mentionner plus haut.</w:t>
      </w:r>
    </w:p>
    <w:p w14:paraId="674A1175" w14:textId="77777777" w:rsidR="009F2AFE" w:rsidRDefault="009F2AFE"/>
    <w:p w14:paraId="54375058" w14:textId="4D5C4183" w:rsidR="00B2152D" w:rsidRDefault="009F2AFE">
      <w:r>
        <w:t>Analyse</w:t>
      </w:r>
    </w:p>
    <w:sectPr w:rsidR="00B21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865"/>
    <w:multiLevelType w:val="hybridMultilevel"/>
    <w:tmpl w:val="016E4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4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54"/>
    <w:rsid w:val="000011B3"/>
    <w:rsid w:val="000E4EAC"/>
    <w:rsid w:val="004B0F8F"/>
    <w:rsid w:val="004F7A9F"/>
    <w:rsid w:val="00671F40"/>
    <w:rsid w:val="009F2AFE"/>
    <w:rsid w:val="00B2152D"/>
    <w:rsid w:val="00B46D92"/>
    <w:rsid w:val="00C42060"/>
    <w:rsid w:val="00D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C701"/>
  <w15:chartTrackingRefBased/>
  <w15:docId w15:val="{5DDC9A0D-0041-41F7-8DE9-DF71B101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11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11B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4206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F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7A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4F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dev.net/afrique-sub-saharienne/agricul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rique.latribune.fr/entreprises/agriculture" TargetMode="External"/><Relationship Id="rId5" Type="http://schemas.openxmlformats.org/officeDocument/2006/relationships/hyperlink" Target="http://www.afrique-agricultur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SAYNBE SIRI Franck</dc:creator>
  <cp:keywords/>
  <dc:description/>
  <cp:lastModifiedBy>SAYNBE SIRI Franck</cp:lastModifiedBy>
  <cp:revision>2</cp:revision>
  <dcterms:created xsi:type="dcterms:W3CDTF">2024-02-23T13:15:00Z</dcterms:created>
  <dcterms:modified xsi:type="dcterms:W3CDTF">2024-02-23T18:52:00Z</dcterms:modified>
</cp:coreProperties>
</file>