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908EA" w14:textId="6479D18B" w:rsidR="006545D6" w:rsidRDefault="005A1B6E" w:rsidP="005A1B6E">
      <w:pPr>
        <w:numPr>
          <w:ilvl w:val="0"/>
          <w:numId w:val="1"/>
        </w:numPr>
      </w:pPr>
      <w:hyperlink r:id="rId5" w:history="1">
        <w:r w:rsidRPr="00220461">
          <w:rPr>
            <w:rStyle w:val="Lienhypertexte"/>
          </w:rPr>
          <w:t>https://www.afrique-agriculture.org</w:t>
        </w:r>
      </w:hyperlink>
      <w:r w:rsidR="00275530">
        <w:t>:</w:t>
      </w:r>
    </w:p>
    <w:p w14:paraId="4570A2CE" w14:textId="78E58561" w:rsidR="005A1B6E" w:rsidRDefault="00464670" w:rsidP="009D651C">
      <w:pPr>
        <w:ind w:left="360"/>
      </w:pPr>
      <w:r>
        <w:t>-</w:t>
      </w:r>
      <w:r w:rsidR="005A1B6E" w:rsidRPr="00056178">
        <w:rPr>
          <w:b/>
          <w:bCs/>
        </w:rPr>
        <w:t xml:space="preserve">Domaine </w:t>
      </w:r>
      <w:r w:rsidR="009D651C" w:rsidRPr="00056178">
        <w:rPr>
          <w:b/>
          <w:bCs/>
        </w:rPr>
        <w:t>expertise</w:t>
      </w:r>
      <w:r w:rsidR="009D651C">
        <w:t>:</w:t>
      </w:r>
      <w:r w:rsidR="005A1B6E">
        <w:t xml:space="preserve">  Ce site se concentre spécifiquement sur </w:t>
      </w:r>
      <w:r w:rsidR="00FA785F">
        <w:t>l’agriculture</w:t>
      </w:r>
      <w:r w:rsidR="005A1B6E">
        <w:t xml:space="preserve"> en Afrique, ce qui en fait une source spécialisée dans le domaine.</w:t>
      </w:r>
    </w:p>
    <w:p w14:paraId="7047E188" w14:textId="4143D968" w:rsidR="006545D6" w:rsidRDefault="00EC2F1F">
      <w:r>
        <w:t xml:space="preserve">   -</w:t>
      </w:r>
      <w:r w:rsidRPr="00056178">
        <w:rPr>
          <w:b/>
          <w:bCs/>
        </w:rPr>
        <w:t xml:space="preserve"> </w:t>
      </w:r>
      <w:r w:rsidR="005A1B6E" w:rsidRPr="00056178">
        <w:rPr>
          <w:b/>
          <w:bCs/>
        </w:rPr>
        <w:t>Crédibilité</w:t>
      </w:r>
      <w:r w:rsidR="005A1B6E">
        <w:t>:</w:t>
      </w:r>
      <w:r>
        <w:t xml:space="preserve"> Ce site </w:t>
      </w:r>
      <w:r>
        <w:t>est</w:t>
      </w:r>
      <w:r>
        <w:t xml:space="preserve"> géré par le magazine "Afrique Agriculture" qui est reconnu pour sa spécialisation dans le domaine agricole en Afrique. Les articles sont généralement rédigés par des experts du secteur, ce qui renforce la crédibilité des info</w:t>
      </w:r>
      <w:r>
        <w:t>rmations fournies.</w:t>
      </w:r>
    </w:p>
    <w:p w14:paraId="10A4073C" w14:textId="75302D92" w:rsidR="006545D6" w:rsidRDefault="00EC2F1F">
      <w:r>
        <w:t xml:space="preserve">   - </w:t>
      </w:r>
      <w:r w:rsidRPr="00056178">
        <w:rPr>
          <w:b/>
          <w:bCs/>
        </w:rPr>
        <w:t xml:space="preserve">Mise à jour </w:t>
      </w:r>
      <w:r w:rsidR="009D651C" w:rsidRPr="00056178">
        <w:rPr>
          <w:b/>
          <w:bCs/>
        </w:rPr>
        <w:t>régulière</w:t>
      </w:r>
      <w:r w:rsidR="009D651C">
        <w:t>:</w:t>
      </w:r>
      <w:r>
        <w:t xml:space="preserve"> Le site est mis à jour régulièrement avec de nouveaux articles et analyses sur l'agriculture en Afrique, ce qui indique un engagement à fournir des informations actualisées.</w:t>
      </w:r>
    </w:p>
    <w:p w14:paraId="0DDF9358" w14:textId="796D5837" w:rsidR="006545D6" w:rsidRDefault="00EC2F1F">
      <w:r>
        <w:t xml:space="preserve">   -</w:t>
      </w:r>
      <w:r>
        <w:t xml:space="preserve"> </w:t>
      </w:r>
      <w:r w:rsidRPr="00056178">
        <w:rPr>
          <w:b/>
          <w:bCs/>
        </w:rPr>
        <w:t xml:space="preserve">Qualité du </w:t>
      </w:r>
      <w:r w:rsidR="00093DD7" w:rsidRPr="00056178">
        <w:rPr>
          <w:b/>
          <w:bCs/>
        </w:rPr>
        <w:t>contenu</w:t>
      </w:r>
      <w:r w:rsidR="00093DD7">
        <w:t>:</w:t>
      </w:r>
      <w:r>
        <w:t xml:space="preserve"> Les arti</w:t>
      </w:r>
      <w:r>
        <w:t>cles sont souvent approfondis, bien documentés et offrent une analyse pertinente sur les tendances et les défis du secteur agricole en Afrique.</w:t>
      </w:r>
    </w:p>
    <w:p w14:paraId="55245F6C" w14:textId="1239F391" w:rsidR="006545D6" w:rsidRDefault="00093DD7" w:rsidP="00464670">
      <w:pPr>
        <w:numPr>
          <w:ilvl w:val="0"/>
          <w:numId w:val="1"/>
        </w:numPr>
      </w:pPr>
      <w:hyperlink r:id="rId6" w:history="1">
        <w:r w:rsidR="00FA785F" w:rsidRPr="00093DD7">
          <w:rPr>
            <w:rStyle w:val="Lienhypertexte"/>
          </w:rPr>
          <w:t>https://www.afrique.latribune.fr/entreprises/agriculture:</w:t>
        </w:r>
      </w:hyperlink>
    </w:p>
    <w:p w14:paraId="6E4D8DA0" w14:textId="3130E56A" w:rsidR="00464670" w:rsidRDefault="00464670" w:rsidP="00426F4C">
      <w:r w:rsidRPr="00047C47">
        <w:rPr>
          <w:b/>
          <w:bCs/>
        </w:rPr>
        <w:t xml:space="preserve">   </w:t>
      </w:r>
      <w:r w:rsidR="00047C47">
        <w:rPr>
          <w:b/>
          <w:bCs/>
        </w:rPr>
        <w:t>-</w:t>
      </w:r>
      <w:r w:rsidRPr="00047C47">
        <w:rPr>
          <w:b/>
          <w:bCs/>
        </w:rPr>
        <w:t xml:space="preserve"> </w:t>
      </w:r>
      <w:r w:rsidRPr="00047C47">
        <w:rPr>
          <w:b/>
          <w:bCs/>
        </w:rPr>
        <w:t xml:space="preserve">Domaine </w:t>
      </w:r>
      <w:r w:rsidR="00093DD7" w:rsidRPr="00047C47">
        <w:rPr>
          <w:b/>
          <w:bCs/>
        </w:rPr>
        <w:t>expertise</w:t>
      </w:r>
      <w:r w:rsidR="00426F4C">
        <w:t>:</w:t>
      </w:r>
      <w:r>
        <w:t xml:space="preserve"> Ce site aborde également des sujets liés à l'agriculture en Afrique, mais il est plus généraliste en couvrant une gamme plus large de sujets.</w:t>
      </w:r>
    </w:p>
    <w:p w14:paraId="6F6DA4DF" w14:textId="130DF71E" w:rsidR="006545D6" w:rsidRDefault="00EC2F1F">
      <w:r>
        <w:t xml:space="preserve">   - </w:t>
      </w:r>
      <w:r w:rsidR="00FA785F" w:rsidRPr="00047C47">
        <w:rPr>
          <w:b/>
          <w:bCs/>
        </w:rPr>
        <w:t>Crédibilité:</w:t>
      </w:r>
      <w:r>
        <w:t xml:space="preserve"> La Tribune Afrique est un </w:t>
      </w:r>
      <w:r w:rsidR="00093DD7">
        <w:t>media</w:t>
      </w:r>
      <w:r>
        <w:t xml:space="preserve"> généraliste qui couvre divers sujets, y compris l'agriculture. Bien que le site puisse manquer de spécialisation dans ce domaine, il peut offrir une perspective plus large sur les enjeux agricoles en Afrique.</w:t>
      </w:r>
    </w:p>
    <w:p w14:paraId="5C5AFBC4" w14:textId="6D99252A" w:rsidR="006545D6" w:rsidRDefault="00EC2F1F">
      <w:r>
        <w:t xml:space="preserve">   - </w:t>
      </w:r>
      <w:r w:rsidRPr="00017CFC">
        <w:rPr>
          <w:b/>
          <w:bCs/>
        </w:rPr>
        <w:t xml:space="preserve">Mise à jour </w:t>
      </w:r>
      <w:r w:rsidR="00453CFE" w:rsidRPr="00017CFC">
        <w:rPr>
          <w:b/>
          <w:bCs/>
        </w:rPr>
        <w:t>régulière:</w:t>
      </w:r>
      <w:r>
        <w:t xml:space="preserve"> La fréquence de </w:t>
      </w:r>
      <w:r>
        <w:t xml:space="preserve">mise à jour du contenu peut varier en fonction de l'actualité, mais le site </w:t>
      </w:r>
      <w:r w:rsidR="00D3773A">
        <w:t>proposes</w:t>
      </w:r>
      <w:r>
        <w:t xml:space="preserve"> régulièrement des articles sur l'agriculture en Afrique.</w:t>
      </w:r>
    </w:p>
    <w:p w14:paraId="341762F5" w14:textId="58B94549" w:rsidR="006545D6" w:rsidRDefault="00EC2F1F">
      <w:r>
        <w:t xml:space="preserve">   - </w:t>
      </w:r>
      <w:r w:rsidRPr="00017CFC">
        <w:rPr>
          <w:b/>
          <w:bCs/>
        </w:rPr>
        <w:t xml:space="preserve">Qualité du </w:t>
      </w:r>
      <w:r w:rsidR="00D3773A" w:rsidRPr="00017CFC">
        <w:rPr>
          <w:b/>
          <w:bCs/>
        </w:rPr>
        <w:t>contenu</w:t>
      </w:r>
      <w:r w:rsidR="00D3773A">
        <w:t>:</w:t>
      </w:r>
      <w:r>
        <w:t xml:space="preserve"> La qualité des articles peu</w:t>
      </w:r>
      <w:r w:rsidR="00FE0628">
        <w:t>vent</w:t>
      </w:r>
      <w:r>
        <w:t xml:space="preserve"> être varier</w:t>
      </w:r>
      <w:r>
        <w:t>, mais certaines analyses approfondies et des r</w:t>
      </w:r>
      <w:r>
        <w:t>eportages de terrain peuvent offrir des informations intéressantes pour une veille scientifique et technique.</w:t>
      </w:r>
    </w:p>
    <w:p w14:paraId="003C303E" w14:textId="0AD9C034" w:rsidR="006545D6" w:rsidRDefault="00937783" w:rsidP="00426F4C">
      <w:pPr>
        <w:numPr>
          <w:ilvl w:val="0"/>
          <w:numId w:val="1"/>
        </w:numPr>
      </w:pPr>
      <w:hyperlink r:id="rId7" w:history="1">
        <w:r w:rsidR="00FA785F" w:rsidRPr="00937783">
          <w:rPr>
            <w:rStyle w:val="Lienhypertexte"/>
          </w:rPr>
          <w:t>https://www.scidev.net/afrique-sub-saharienne/agriculture:</w:t>
        </w:r>
      </w:hyperlink>
    </w:p>
    <w:p w14:paraId="6A487826" w14:textId="4B26B2C1" w:rsidR="00426F4C" w:rsidRDefault="00974A66" w:rsidP="00974A66">
      <w:pPr>
        <w:ind w:left="360"/>
      </w:pPr>
      <w:r>
        <w:t>-</w:t>
      </w:r>
      <w:r w:rsidR="00FA785F" w:rsidRPr="00017CFC">
        <w:rPr>
          <w:b/>
          <w:bCs/>
        </w:rPr>
        <w:t xml:space="preserve">Domaine </w:t>
      </w:r>
      <w:r w:rsidRPr="00017CFC">
        <w:rPr>
          <w:b/>
          <w:bCs/>
        </w:rPr>
        <w:t>expertise</w:t>
      </w:r>
      <w:r w:rsidR="00FA785F">
        <w:t>:</w:t>
      </w:r>
      <w:r w:rsidR="00426F4C">
        <w:t xml:space="preserve"> Ce site est axé sur la science et le développement en Afrique subsaharienne, y compris des articles sur l'agriculture.</w:t>
      </w:r>
    </w:p>
    <w:p w14:paraId="201368D5" w14:textId="75ADECB0" w:rsidR="006545D6" w:rsidRDefault="00EC2F1F">
      <w:r>
        <w:t xml:space="preserve">   - </w:t>
      </w:r>
      <w:r w:rsidRPr="00017CFC">
        <w:rPr>
          <w:b/>
          <w:bCs/>
        </w:rPr>
        <w:t>Crédibilité</w:t>
      </w:r>
      <w:r>
        <w:t>: SciDev.Net est un média spécialisé dans la science et le dévelo</w:t>
      </w:r>
      <w:r>
        <w:t xml:space="preserve">ppement, offrant une expertise dans ces domaines. Les articles sur l'agriculture en Afrique sont généralement bien </w:t>
      </w:r>
      <w:r w:rsidR="00937783">
        <w:t>recherché</w:t>
      </w:r>
      <w:r>
        <w:t xml:space="preserve"> et étayés par des données scientifiques.</w:t>
      </w:r>
    </w:p>
    <w:p w14:paraId="23A97099" w14:textId="61A94246" w:rsidR="006545D6" w:rsidRDefault="00EC2F1F">
      <w:r>
        <w:t xml:space="preserve">   - </w:t>
      </w:r>
      <w:r w:rsidRPr="00017CFC">
        <w:rPr>
          <w:b/>
          <w:bCs/>
        </w:rPr>
        <w:t xml:space="preserve">Mise à jour </w:t>
      </w:r>
      <w:r w:rsidR="00937783" w:rsidRPr="00017CFC">
        <w:rPr>
          <w:b/>
          <w:bCs/>
        </w:rPr>
        <w:t>régulière</w:t>
      </w:r>
      <w:r w:rsidR="00937783">
        <w:t>:</w:t>
      </w:r>
      <w:r>
        <w:t xml:space="preserve"> Le site est régulièrement mis à jour avec des articles scien</w:t>
      </w:r>
      <w:r>
        <w:t>tifiques sur l'agriculture en Afrique, ce qui garantit la pertinence des informations fournies.</w:t>
      </w:r>
    </w:p>
    <w:p w14:paraId="0928422E" w14:textId="4D92F949" w:rsidR="006545D6" w:rsidRDefault="00EC2F1F">
      <w:r>
        <w:t xml:space="preserve">   - </w:t>
      </w:r>
      <w:r w:rsidRPr="00017CFC">
        <w:rPr>
          <w:b/>
          <w:bCs/>
        </w:rPr>
        <w:t xml:space="preserve">Qualité du </w:t>
      </w:r>
      <w:r w:rsidR="00937783" w:rsidRPr="00017CFC">
        <w:rPr>
          <w:b/>
          <w:bCs/>
        </w:rPr>
        <w:t>contenu:</w:t>
      </w:r>
      <w:r>
        <w:t xml:space="preserve"> Les articles sur SciDev.Net sont souvent de haute qualité, basés sur des recherches solides et offrant une perspective scientifique su</w:t>
      </w:r>
      <w:r>
        <w:t>r les enjeux agricoles en Afrique.</w:t>
      </w:r>
    </w:p>
    <w:sectPr w:rsidR="00654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D00F7"/>
    <w:multiLevelType w:val="hybridMultilevel"/>
    <w:tmpl w:val="4D9832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Moves/>
  <w:defaultTabStop w:val="720"/>
  <w:hyphenationZone w:val="425"/>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45D6"/>
    <w:rsid w:val="00017CFC"/>
    <w:rsid w:val="00047C47"/>
    <w:rsid w:val="00056178"/>
    <w:rsid w:val="00093DD7"/>
    <w:rsid w:val="00275530"/>
    <w:rsid w:val="00426F4C"/>
    <w:rsid w:val="00453CFE"/>
    <w:rsid w:val="00464670"/>
    <w:rsid w:val="0050060F"/>
    <w:rsid w:val="005A1B6E"/>
    <w:rsid w:val="006545D6"/>
    <w:rsid w:val="008517ED"/>
    <w:rsid w:val="00937783"/>
    <w:rsid w:val="00974A66"/>
    <w:rsid w:val="009D651C"/>
    <w:rsid w:val="00D3773A"/>
    <w:rsid w:val="00EC2F1F"/>
    <w:rsid w:val="00FA785F"/>
    <w:rsid w:val="00FE0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1C071"/>
  <w15:docId w15:val="{D2F269F0-BCEF-4ABA-A9D8-1E27059E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A1B6E"/>
    <w:rPr>
      <w:color w:val="0000FF"/>
      <w:u w:val="single"/>
    </w:rPr>
  </w:style>
  <w:style w:type="character" w:styleId="Mentionnonrsolue">
    <w:name w:val="Unresolved Mention"/>
    <w:uiPriority w:val="99"/>
    <w:semiHidden/>
    <w:unhideWhenUsed/>
    <w:rsid w:val="005A1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dev.net/afrique-sub-saharienne/agricul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rique.latribune.fr/entreprises/agriculture:" TargetMode="External"/><Relationship Id="rId5" Type="http://schemas.openxmlformats.org/officeDocument/2006/relationships/hyperlink" Target="https://www.afrique-agricultur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423</Words>
  <Characters>2329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KI5k</dc:creator>
  <cp:lastModifiedBy>A-ICHA SALISSOU</cp:lastModifiedBy>
  <cp:revision>3</cp:revision>
  <dcterms:created xsi:type="dcterms:W3CDTF">2024-02-25T09:23:00Z</dcterms:created>
  <dcterms:modified xsi:type="dcterms:W3CDTF">2024-02-25T10:27:00Z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f63e15e6f9874affa9ac981edb16f8ec</vt:lpwstr>
  </property>
</Properties>
</file>