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Fire and Blood!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"Dragons old and young, true and false, bright and dark. And you, a small man with a big shadow, snarling in the midst of all." – A Song of Ice and Fire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Amid battle, Drogon soared through the skies, his great wings slicing through the air when a bolt from a distant ship whizzed past threatening to breach his formidable hide. Tyrion, ever the strategist, watched with concern as his queen insisted on joining the fray atop her largest dragon. Knowing the danger she faced, he set his mind to the task of safeguarding her. With a keen eye, he assessed the enemy fleet's strength.</w:t>
      </w:r>
    </w:p>
    <w:p w:rsidR="00000000" w:rsidDel="00000000" w:rsidP="00000000" w:rsidRDefault="00000000" w:rsidRPr="00000000" w14:paraId="00000006">
      <w:pPr>
        <w:rPr/>
      </w:pPr>
      <w:r w:rsidDel="00000000" w:rsidR="00000000" w:rsidRPr="00000000">
        <w:rPr>
          <w:rtl w:val="0"/>
        </w:rPr>
        <w:t xml:space="preserve">Determined to ensure her safety, he devised a plan, guiding her dragon along the path least likely to draw enemy fire. He first noted where most of the enemy fleet’s power is centered and now it was a matter of reasoning out the best strategy for her majesty to fly along. </w:t>
      </w:r>
    </w:p>
    <w:p w:rsidR="00000000" w:rsidDel="00000000" w:rsidP="00000000" w:rsidRDefault="00000000" w:rsidRPr="00000000" w14:paraId="00000007">
      <w:pPr>
        <w:rPr/>
      </w:pPr>
      <w:r w:rsidDel="00000000" w:rsidR="00000000" w:rsidRPr="00000000">
        <w:rPr>
          <w:rtl w:val="0"/>
        </w:rPr>
        <w:t xml:space="preserve">He divided the field into smaller regions and put a threat value after assessing the enemy power. And he noted that whenever the queen is inside a certain region, she must either fly right, left, up, or down, looking at his chart. Though it looked as if there were many different possibilities at first, he managed to come up with the best solution as always. </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u w:val="single"/>
        </w:rPr>
      </w:pPr>
      <w:r w:rsidDel="00000000" w:rsidR="00000000" w:rsidRPr="00000000">
        <w:rPr>
          <w:u w:val="single"/>
          <w:rtl w:val="0"/>
        </w:rPr>
        <w:t xml:space="preserve">Problem description:</w:t>
      </w:r>
    </w:p>
    <w:p w:rsidR="00000000" w:rsidDel="00000000" w:rsidP="00000000" w:rsidRDefault="00000000" w:rsidRPr="00000000" w14:paraId="0000000A">
      <w:pPr>
        <w:rPr/>
      </w:pPr>
      <w:r w:rsidDel="00000000" w:rsidR="00000000" w:rsidRPr="00000000">
        <w:rPr>
          <w:rtl w:val="0"/>
        </w:rPr>
        <w:t xml:space="preserve">Find Tyrion’s best solution(with the lowest sum on the path) for the given chart.</w:t>
      </w:r>
    </w:p>
    <w:p w:rsidR="00000000" w:rsidDel="00000000" w:rsidP="00000000" w:rsidRDefault="00000000" w:rsidRPr="00000000" w14:paraId="0000000B">
      <w:pPr>
        <w:rPr/>
      </w:pPr>
      <w:r w:rsidDel="00000000" w:rsidR="00000000" w:rsidRPr="00000000">
        <w:rPr>
          <w:u w:val="single"/>
          <w:rtl w:val="0"/>
        </w:rPr>
        <w:t xml:space="preserve">Input</w:t>
      </w:r>
      <w:r w:rsidDel="00000000" w:rsidR="00000000" w:rsidRPr="00000000">
        <w:rPr>
          <w:rtl w:val="0"/>
        </w:rPr>
        <w:t xml:space="preserve">:</w:t>
      </w:r>
    </w:p>
    <w:p w:rsidR="00000000" w:rsidDel="00000000" w:rsidP="00000000" w:rsidRDefault="00000000" w:rsidRPr="00000000" w14:paraId="0000000C">
      <w:pPr>
        <w:numPr>
          <w:ilvl w:val="0"/>
          <w:numId w:val="2"/>
        </w:numPr>
        <w:spacing w:after="0" w:afterAutospacing="0"/>
        <w:ind w:left="720" w:hanging="360"/>
        <w:rPr>
          <w:u w:val="none"/>
        </w:rPr>
      </w:pPr>
      <w:r w:rsidDel="00000000" w:rsidR="00000000" w:rsidRPr="00000000">
        <w:rPr>
          <w:rtl w:val="0"/>
        </w:rPr>
        <w:t xml:space="preserve">n</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An n*n matrix, given line by line.</w:t>
      </w:r>
    </w:p>
    <w:p w:rsidR="00000000" w:rsidDel="00000000" w:rsidP="00000000" w:rsidRDefault="00000000" w:rsidRPr="00000000" w14:paraId="0000000E">
      <w:pPr>
        <w:rPr/>
      </w:pPr>
      <w:r w:rsidDel="00000000" w:rsidR="00000000" w:rsidRPr="00000000">
        <w:rPr>
          <w:rtl w:val="0"/>
        </w:rPr>
        <w:t xml:space="preserve"> (5 &lt;= n &lt;= 80)</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The accumulated threat value.</w:t>
      </w:r>
      <w:r w:rsidDel="00000000" w:rsidR="00000000" w:rsidRPr="00000000">
        <w:rPr>
          <w:rtl w:val="0"/>
        </w:rPr>
      </w:r>
    </w:p>
    <w:p w:rsidR="00000000" w:rsidDel="00000000" w:rsidP="00000000" w:rsidRDefault="00000000" w:rsidRPr="00000000" w14:paraId="00000012">
      <w:pPr>
        <w:rPr>
          <w:u w:val="single"/>
        </w:rPr>
      </w:pPr>
      <w:r w:rsidDel="00000000" w:rsidR="00000000" w:rsidRPr="00000000">
        <w:rPr>
          <w:rtl w:val="0"/>
        </w:rPr>
      </w:r>
    </w:p>
    <w:p w:rsidR="00000000" w:rsidDel="00000000" w:rsidP="00000000" w:rsidRDefault="00000000" w:rsidRPr="00000000" w14:paraId="00000013">
      <w:pPr>
        <w:rPr>
          <w:u w:val="single"/>
        </w:rPr>
      </w:pPr>
      <w:r w:rsidDel="00000000" w:rsidR="00000000" w:rsidRPr="00000000">
        <w:rPr>
          <w:rtl w:val="0"/>
        </w:rPr>
      </w:r>
    </w:p>
    <w:p w:rsidR="00000000" w:rsidDel="00000000" w:rsidP="00000000" w:rsidRDefault="00000000" w:rsidRPr="00000000" w14:paraId="00000014">
      <w:pPr>
        <w:rPr>
          <w:u w:val="single"/>
        </w:rPr>
      </w:pPr>
      <w:r w:rsidDel="00000000" w:rsidR="00000000" w:rsidRPr="00000000">
        <w:rPr>
          <w:rtl w:val="0"/>
        </w:rPr>
      </w:r>
    </w:p>
    <w:p w:rsidR="00000000" w:rsidDel="00000000" w:rsidP="00000000" w:rsidRDefault="00000000" w:rsidRPr="00000000" w14:paraId="00000015">
      <w:pPr>
        <w:rPr>
          <w:u w:val="single"/>
        </w:rPr>
      </w:pPr>
      <w:r w:rsidDel="00000000" w:rsidR="00000000" w:rsidRPr="00000000">
        <w:rPr>
          <w:rtl w:val="0"/>
        </w:rPr>
      </w:r>
    </w:p>
    <w:p w:rsidR="00000000" w:rsidDel="00000000" w:rsidP="00000000" w:rsidRDefault="00000000" w:rsidRPr="00000000" w14:paraId="00000016">
      <w:pPr>
        <w:rPr>
          <w:u w:val="single"/>
        </w:rPr>
      </w:pPr>
      <w:r w:rsidDel="00000000" w:rsidR="00000000" w:rsidRPr="00000000">
        <w:rPr>
          <w:rtl w:val="0"/>
        </w:rPr>
      </w:r>
    </w:p>
    <w:p w:rsidR="00000000" w:rsidDel="00000000" w:rsidP="00000000" w:rsidRDefault="00000000" w:rsidRPr="00000000" w14:paraId="00000017">
      <w:pPr>
        <w:rPr>
          <w:u w:val="single"/>
        </w:rPr>
      </w:pPr>
      <w:r w:rsidDel="00000000" w:rsidR="00000000" w:rsidRPr="00000000">
        <w:rPr>
          <w:u w:val="single"/>
          <w:rtl w:val="0"/>
        </w:rPr>
        <w:t xml:space="preserve">Sample test 1:</w:t>
      </w:r>
    </w:p>
    <w:p w:rsidR="00000000" w:rsidDel="00000000" w:rsidP="00000000" w:rsidRDefault="00000000" w:rsidRPr="00000000" w14:paraId="00000018">
      <w:pPr>
        <w:rPr>
          <w:u w:val="single"/>
        </w:rPr>
      </w:pPr>
      <w:r w:rsidDel="00000000" w:rsidR="00000000" w:rsidRPr="00000000">
        <w:rPr>
          <w:rtl w:val="0"/>
        </w:rPr>
      </w:r>
    </w:p>
    <w:p w:rsidR="00000000" w:rsidDel="00000000" w:rsidP="00000000" w:rsidRDefault="00000000" w:rsidRPr="00000000" w14:paraId="00000019">
      <w:pPr>
        <w:rPr>
          <w:u w:val="single"/>
        </w:rPr>
      </w:pPr>
      <w:r w:rsidDel="00000000" w:rsidR="00000000" w:rsidRPr="00000000">
        <w:rPr>
          <w:rtl w:val="0"/>
        </w:rPr>
      </w:r>
    </w:p>
    <w:p w:rsidR="00000000" w:rsidDel="00000000" w:rsidP="00000000" w:rsidRDefault="00000000" w:rsidRPr="00000000" w14:paraId="0000001A">
      <w:pPr>
        <w:rPr>
          <w:u w:val="single"/>
        </w:rPr>
      </w:pPr>
      <w:r w:rsidDel="00000000" w:rsidR="00000000" w:rsidRPr="00000000">
        <w:rPr>
          <w:u w:val="single"/>
        </w:rPr>
        <w:drawing>
          <wp:inline distB="114300" distT="114300" distL="114300" distR="114300">
            <wp:extent cx="2933700" cy="1590675"/>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933700"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u w:val="single"/>
        </w:rPr>
      </w:pPr>
      <w:r w:rsidDel="00000000" w:rsidR="00000000" w:rsidRPr="00000000">
        <w:rPr>
          <w:u w:val="single"/>
          <w:rtl w:val="0"/>
        </w:rPr>
        <w:t xml:space="preserve">Sample Input 1:</w:t>
      </w:r>
    </w:p>
    <w:p w:rsidR="00000000" w:rsidDel="00000000" w:rsidP="00000000" w:rsidRDefault="00000000" w:rsidRPr="00000000" w14:paraId="0000001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5</w:t>
      </w:r>
    </w:p>
    <w:p w:rsidR="00000000" w:rsidDel="00000000" w:rsidP="00000000" w:rsidRDefault="00000000" w:rsidRPr="00000000" w14:paraId="0000001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131,673,234,103,18</w:t>
      </w:r>
    </w:p>
    <w:p w:rsidR="00000000" w:rsidDel="00000000" w:rsidP="00000000" w:rsidRDefault="00000000" w:rsidRPr="00000000" w14:paraId="0000001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201,96,342,965,150</w:t>
      </w:r>
    </w:p>
    <w:p w:rsidR="00000000" w:rsidDel="00000000" w:rsidP="00000000" w:rsidRDefault="00000000" w:rsidRPr="00000000" w14:paraId="0000001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630,803,746,422,111</w:t>
      </w:r>
    </w:p>
    <w:p w:rsidR="00000000" w:rsidDel="00000000" w:rsidP="00000000" w:rsidRDefault="00000000" w:rsidRPr="00000000" w14:paraId="0000002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537,699,497,121,956</w:t>
      </w:r>
    </w:p>
    <w:p w:rsidR="00000000" w:rsidDel="00000000" w:rsidP="00000000" w:rsidRDefault="00000000" w:rsidRPr="00000000" w14:paraId="00000021">
      <w:pPr>
        <w:spacing w:after="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805,732,524,37,331</w:t>
      </w:r>
    </w:p>
    <w:p w:rsidR="00000000" w:rsidDel="00000000" w:rsidP="00000000" w:rsidRDefault="00000000" w:rsidRPr="00000000" w14:paraId="00000022">
      <w:pPr>
        <w:rPr>
          <w:u w:val="single"/>
        </w:rPr>
      </w:pPr>
      <w:r w:rsidDel="00000000" w:rsidR="00000000" w:rsidRPr="00000000">
        <w:rPr>
          <w:rtl w:val="0"/>
        </w:rPr>
      </w:r>
    </w:p>
    <w:p w:rsidR="00000000" w:rsidDel="00000000" w:rsidP="00000000" w:rsidRDefault="00000000" w:rsidRPr="00000000" w14:paraId="00000023">
      <w:pPr>
        <w:rPr>
          <w:u w:val="single"/>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(Greyed is the queen’s path, Always starts from 1,1 and end with n,n)</w:t>
      </w:r>
    </w:p>
    <w:p w:rsidR="00000000" w:rsidDel="00000000" w:rsidP="00000000" w:rsidRDefault="00000000" w:rsidRPr="00000000" w14:paraId="00000025">
      <w:pPr>
        <w:rPr>
          <w:u w:val="single"/>
        </w:rPr>
      </w:pPr>
      <w:r w:rsidDel="00000000" w:rsidR="00000000" w:rsidRPr="00000000">
        <w:rPr>
          <w:u w:val="single"/>
          <w:rtl w:val="0"/>
        </w:rPr>
        <w:t xml:space="preserve">Sample Output 1:</w:t>
      </w:r>
    </w:p>
    <w:p w:rsidR="00000000" w:rsidDel="00000000" w:rsidP="00000000" w:rsidRDefault="00000000" w:rsidRPr="00000000" w14:paraId="00000026">
      <w:pPr>
        <w:rPr/>
      </w:pPr>
      <w:r w:rsidDel="00000000" w:rsidR="00000000" w:rsidRPr="00000000">
        <w:rPr>
          <w:rtl w:val="0"/>
        </w:rPr>
        <w:t xml:space="preserve">2297</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ED0C94"/>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ED0C94"/>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ED0C94"/>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ED0C94"/>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ED0C94"/>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ED0C94"/>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ED0C94"/>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ED0C94"/>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ED0C94"/>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ED0C94"/>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ED0C94"/>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ED0C94"/>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ED0C94"/>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ED0C94"/>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ED0C94"/>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ED0C94"/>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ED0C94"/>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ED0C94"/>
    <w:rPr>
      <w:rFonts w:cstheme="majorBidi" w:eastAsiaTheme="majorEastAsia"/>
      <w:color w:val="272727" w:themeColor="text1" w:themeTint="0000D8"/>
    </w:rPr>
  </w:style>
  <w:style w:type="paragraph" w:styleId="Title">
    <w:name w:val="Title"/>
    <w:basedOn w:val="Normal"/>
    <w:next w:val="Normal"/>
    <w:link w:val="TitleChar"/>
    <w:uiPriority w:val="10"/>
    <w:qFormat w:val="1"/>
    <w:rsid w:val="00ED0C94"/>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ED0C94"/>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ED0C94"/>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ED0C94"/>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ED0C94"/>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ED0C94"/>
    <w:rPr>
      <w:i w:val="1"/>
      <w:iCs w:val="1"/>
      <w:color w:val="404040" w:themeColor="text1" w:themeTint="0000BF"/>
    </w:rPr>
  </w:style>
  <w:style w:type="paragraph" w:styleId="ListParagraph">
    <w:name w:val="List Paragraph"/>
    <w:basedOn w:val="Normal"/>
    <w:uiPriority w:val="34"/>
    <w:qFormat w:val="1"/>
    <w:rsid w:val="00ED0C94"/>
    <w:pPr>
      <w:ind w:left="720"/>
      <w:contextualSpacing w:val="1"/>
    </w:pPr>
  </w:style>
  <w:style w:type="character" w:styleId="IntenseEmphasis">
    <w:name w:val="Intense Emphasis"/>
    <w:basedOn w:val="DefaultParagraphFont"/>
    <w:uiPriority w:val="21"/>
    <w:qFormat w:val="1"/>
    <w:rsid w:val="00ED0C94"/>
    <w:rPr>
      <w:i w:val="1"/>
      <w:iCs w:val="1"/>
      <w:color w:val="0f4761" w:themeColor="accent1" w:themeShade="0000BF"/>
    </w:rPr>
  </w:style>
  <w:style w:type="paragraph" w:styleId="IntenseQuote">
    <w:name w:val="Intense Quote"/>
    <w:basedOn w:val="Normal"/>
    <w:next w:val="Normal"/>
    <w:link w:val="IntenseQuoteChar"/>
    <w:uiPriority w:val="30"/>
    <w:qFormat w:val="1"/>
    <w:rsid w:val="00ED0C94"/>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ED0C94"/>
    <w:rPr>
      <w:i w:val="1"/>
      <w:iCs w:val="1"/>
      <w:color w:val="0f4761" w:themeColor="accent1" w:themeShade="0000BF"/>
    </w:rPr>
  </w:style>
  <w:style w:type="character" w:styleId="IntenseReference">
    <w:name w:val="Intense Reference"/>
    <w:basedOn w:val="DefaultParagraphFont"/>
    <w:uiPriority w:val="32"/>
    <w:qFormat w:val="1"/>
    <w:rsid w:val="00ED0C94"/>
    <w:rPr>
      <w:b w:val="1"/>
      <w:bCs w:val="1"/>
      <w:smallCaps w:val="1"/>
      <w:color w:val="0f4761" w:themeColor="accent1" w:themeShade="0000BF"/>
      <w:spacing w:val="5"/>
    </w:rPr>
  </w:style>
  <w:style w:type="character" w:styleId="PlaceholderText">
    <w:name w:val="Placeholder Text"/>
    <w:basedOn w:val="DefaultParagraphFont"/>
    <w:uiPriority w:val="99"/>
    <w:semiHidden w:val="1"/>
    <w:rsid w:val="00724531"/>
    <w:rPr>
      <w:color w:val="66666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m4gGZQigUPqmDPH6qFSqIKcinQ==">CgMxLjA4AHIhMU5FU0NnREg2YTMtQ2xXa2NvbDMwRzNud0RncUJfckt1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2024-03-27T21:48:00Z</dcterms:created>
  <dc:creator>sayuru Amugoda</dc:creator>
</cp:coreProperties>
</file>