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So Prime?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large prime numbers is not easy. And a large number of those large primes would be harder. But if someone were to ask something as ridiculous as to find their corresponding Fibonacci numbers, now that might drive you crazy.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the very next prime after, say </w:t>
      </w:r>
      <m:oMath>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14</m:t>
            </m:r>
          </m:sup>
        </m:sSup>
      </m:oMath>
      <w:r w:rsidDel="00000000" w:rsidR="00000000" w:rsidRPr="00000000">
        <w:rPr>
          <w:rFonts w:ascii="Times New Roman" w:cs="Times New Roman" w:eastAsia="Times New Roman" w:hAnsi="Times New Roman"/>
          <w:rtl w:val="0"/>
        </w:rPr>
        <w:t xml:space="preserve"> is “100000000000031”. Looks like they(Primes) don’t even occur as often as when they were in smaller ranges, right?[1]  And then the 100000000000031st Fibonacci number? A sane person would not even try to brute force it let alone find 100,000 of them.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let’s get to it then,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100,000 prime numbers (without any misses) right after </w:t>
      </w:r>
      <m:oMath>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14</m:t>
            </m:r>
          </m:sup>
        </m:sSup>
      </m:oMath>
      <w:r w:rsidDel="00000000" w:rsidR="00000000" w:rsidRPr="00000000">
        <w:rPr>
          <w:rFonts w:ascii="Times New Roman" w:cs="Times New Roman" w:eastAsia="Times New Roman" w:hAnsi="Times New Roman"/>
          <w:rtl w:val="0"/>
        </w:rPr>
        <w:t xml:space="preserve">. And then, get their corresponding Fibonacci numbers. Finally, why not add them together too.</w:t>
        <w:br w:type="textWrapping"/>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 – How about giving the final answer modulo “1234567891011” while you are at it.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Definitions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X</m:t>
            </m:r>
          </m:sub>
        </m:sSub>
        <m:r>
          <w:rPr>
            <w:rFonts w:ascii="Cambria Math" w:cs="Cambria Math" w:eastAsia="Cambria Math" w:hAnsi="Cambria Math"/>
          </w:rPr>
          <m:t xml:space="preserve">(i)</m:t>
        </m:r>
      </m:oMath>
      <w:r w:rsidDel="00000000" w:rsidR="00000000" w:rsidRPr="00000000">
        <w:rPr>
          <w:rFonts w:ascii="Times New Roman" w:cs="Times New Roman" w:eastAsia="Times New Roman" w:hAnsi="Times New Roman"/>
          <w:rtl w:val="0"/>
        </w:rPr>
        <w:t xml:space="preserve"> be the I’th prime number after a given value X.</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10</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=11,</m:t>
        </m:r>
        <m:sSub>
          <m:sSubPr>
            <m:ctrlPr>
              <w:rPr>
                <w:rFonts w:ascii="Cambria Math" w:cs="Cambria Math" w:eastAsia="Cambria Math" w:hAnsi="Cambria Math"/>
              </w:rPr>
            </m:ctrlPr>
          </m:sSubPr>
          <m:e>
            <m:r>
              <w:rPr>
                <w:rFonts w:ascii="Cambria Math" w:cs="Cambria Math" w:eastAsia="Cambria Math" w:hAnsi="Cambria Math"/>
              </w:rPr>
              <m:t xml:space="preserve"> a</m:t>
            </m:r>
          </m:e>
          <m:sub>
            <m:r>
              <w:rPr>
                <w:rFonts w:ascii="Cambria Math" w:cs="Cambria Math" w:eastAsia="Cambria Math" w:hAnsi="Cambria Math"/>
              </w:rPr>
              <m:t xml:space="preserve">10</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2</m:t>
            </m:r>
          </m:e>
        </m:d>
        <m:r>
          <w:rPr>
            <w:rFonts w:ascii="Cambria Math" w:cs="Cambria Math" w:eastAsia="Cambria Math" w:hAnsi="Cambria Math"/>
          </w:rPr>
          <m:t xml:space="preserve">=13,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10</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3</m:t>
            </m:r>
          </m:e>
        </m:d>
        <m:r>
          <w:rPr>
            <w:rFonts w:ascii="Cambria Math" w:cs="Cambria Math" w:eastAsia="Cambria Math" w:hAnsi="Cambria Math"/>
          </w:rPr>
          <m:t xml:space="preserve">=17  </m:t>
        </m:r>
      </m:oMath>
      <w:r w:rsidDel="00000000" w:rsidR="00000000" w:rsidRPr="00000000">
        <w:rPr>
          <w:rFonts w:ascii="Times New Roman" w:cs="Times New Roman" w:eastAsia="Times New Roman" w:hAnsi="Times New Roman"/>
          <w:rtl w:val="0"/>
        </w:rPr>
        <w:t xml:space="preserve">(first, second, and third prime numbers after 10)</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e>
        </m:d>
        <m:r>
          <w:rPr>
            <w:rFonts w:ascii="Cambria Math" w:cs="Cambria Math" w:eastAsia="Cambria Math" w:hAnsi="Cambria Math"/>
          </w:rPr>
          <m:t xml:space="preserve"> </m:t>
        </m:r>
      </m:oMath>
      <w:r w:rsidDel="00000000" w:rsidR="00000000" w:rsidRPr="00000000">
        <w:rPr>
          <w:rFonts w:ascii="Times New Roman" w:cs="Times New Roman" w:eastAsia="Times New Roman" w:hAnsi="Times New Roman"/>
          <w:rtl w:val="0"/>
        </w:rPr>
        <w:t xml:space="preserve">the nth Fibonacci number.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f (0) = 0, f (1) =1, f (2) =1, and having the recursive relationship, f(n+1) = f(n)+f(n-1)</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w:t>
      </w:r>
      <w:r w:rsidDel="00000000" w:rsidR="00000000" w:rsidRPr="00000000">
        <w:rPr>
          <w:rFonts w:ascii="Times New Roman" w:cs="Times New Roman" w:eastAsia="Times New Roman" w:hAnsi="Times New Roman"/>
          <w:rtl w:val="0"/>
        </w:rPr>
        <w:t xml:space="preserve">: (will be given line by line as below)</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definitions)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(10^14) ( </w:t>
      </w:r>
      <m:oMath>
        <m:r>
          <w:rPr>
            <w:rFonts w:ascii="Cambria Math" w:cs="Cambria Math" w:eastAsia="Cambria Math" w:hAnsi="Cambria Math"/>
          </w:rPr>
          <m:t xml:space="preserve">100 &lt;= X &lt;= 10^14</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(100,000) </w:t>
      </w:r>
      <m:oMath>
        <m:r>
          <w:rPr>
            <w:rFonts w:ascii="Cambria Math" w:cs="Cambria Math" w:eastAsia="Cambria Math" w:hAnsi="Cambria Math"/>
          </w:rPr>
          <m:t xml:space="preserve">(10 &lt;= N &lt;= 100,000)</m:t>
        </m:r>
      </m:oMath>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mod value (1234567891011)</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br w:type="textWrapping"/>
      </w:r>
      <w:r w:rsidDel="00000000" w:rsidR="00000000" w:rsidRPr="00000000">
        <w:rPr>
          <w:rFonts w:ascii="Times New Roman" w:cs="Times New Roman" w:eastAsia="Times New Roman" w:hAnsi="Times New Roman"/>
          <w:rtl w:val="0"/>
        </w:rPr>
        <w:t xml:space="preserve">The below sum</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Problem Statement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jc w:val="center"/>
        <w:rPr>
          <w:rFonts w:ascii="Cambria Math" w:cs="Cambria Math" w:eastAsia="Cambria Math" w:hAnsi="Cambria Math"/>
        </w:rPr>
      </w:pPr>
      <w:r w:rsidDel="00000000" w:rsidR="00000000" w:rsidRPr="00000000">
        <w:rPr>
          <w:rFonts w:ascii="Times New Roman" w:cs="Times New Roman" w:eastAsia="Times New Roman" w:hAnsi="Times New Roman"/>
          <w:rtl w:val="0"/>
        </w:rPr>
        <w:t xml:space="preserve">Find,</w:t>
        <w:br w:type="textWrapping"/>
      </w:r>
      <m:oMath>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 a</m:t>
                </m:r>
              </m:e>
              <m:sub>
                <m:r>
                  <w:rPr>
                    <w:rFonts w:ascii="Cambria Math" w:cs="Cambria Math" w:eastAsia="Cambria Math" w:hAnsi="Cambria Math"/>
                  </w:rPr>
                  <m:t xml:space="preserve">X</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i</m:t>
                </m:r>
              </m:e>
            </m:d>
            <m:r>
              <w:rPr>
                <w:rFonts w:ascii="Cambria Math" w:cs="Cambria Math" w:eastAsia="Cambria Math" w:hAnsi="Cambria Math"/>
              </w:rPr>
              <m:t xml:space="preserve"> </m:t>
            </m:r>
          </m:e>
        </m:d>
        <m:r>
          <w:rPr>
            <w:rFonts w:ascii="Cambria Math" w:cs="Cambria Math" w:eastAsia="Cambria Math" w:hAnsi="Cambria Math"/>
          </w:rPr>
          <m:t xml:space="preserve"> )mod M  </m:t>
        </m:r>
      </m:oMath>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input0:</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100</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3</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30</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output0:</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large problem mentioned at the first is the final test case and will carry 60% of the marks.</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This may take a few seconds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run( less than a minute). If the Hackerrank gives an error due to that, get the answer on the local machine and hard code for the final test case using that answer.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[1]: How big a range do you have to check to find a given number of Primes?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[2]: Read the task carefully and note the separate tasks. Optimize them one by one.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F5DD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F5DD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F5D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F5D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F5D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F5DD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F5DD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F5DD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F5DD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5DD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F5DD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F5D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F5D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F5D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F5D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F5D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F5D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F5DD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F5DD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F5DD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F5DD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F5D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F5D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F5DD1"/>
    <w:rPr>
      <w:i w:val="1"/>
      <w:iCs w:val="1"/>
      <w:color w:val="404040" w:themeColor="text1" w:themeTint="0000BF"/>
    </w:rPr>
  </w:style>
  <w:style w:type="paragraph" w:styleId="ListParagraph">
    <w:name w:val="List Paragraph"/>
    <w:basedOn w:val="Normal"/>
    <w:uiPriority w:val="34"/>
    <w:qFormat w:val="1"/>
    <w:rsid w:val="00AF5DD1"/>
    <w:pPr>
      <w:ind w:left="720"/>
      <w:contextualSpacing w:val="1"/>
    </w:pPr>
  </w:style>
  <w:style w:type="character" w:styleId="IntenseEmphasis">
    <w:name w:val="Intense Emphasis"/>
    <w:basedOn w:val="DefaultParagraphFont"/>
    <w:uiPriority w:val="21"/>
    <w:qFormat w:val="1"/>
    <w:rsid w:val="00AF5DD1"/>
    <w:rPr>
      <w:i w:val="1"/>
      <w:iCs w:val="1"/>
      <w:color w:val="0f4761" w:themeColor="accent1" w:themeShade="0000BF"/>
    </w:rPr>
  </w:style>
  <w:style w:type="paragraph" w:styleId="IntenseQuote">
    <w:name w:val="Intense Quote"/>
    <w:basedOn w:val="Normal"/>
    <w:next w:val="Normal"/>
    <w:link w:val="IntenseQuoteChar"/>
    <w:uiPriority w:val="30"/>
    <w:qFormat w:val="1"/>
    <w:rsid w:val="00AF5D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F5DD1"/>
    <w:rPr>
      <w:i w:val="1"/>
      <w:iCs w:val="1"/>
      <w:color w:val="0f4761" w:themeColor="accent1" w:themeShade="0000BF"/>
    </w:rPr>
  </w:style>
  <w:style w:type="character" w:styleId="IntenseReference">
    <w:name w:val="Intense Reference"/>
    <w:basedOn w:val="DefaultParagraphFont"/>
    <w:uiPriority w:val="32"/>
    <w:qFormat w:val="1"/>
    <w:rsid w:val="00AF5DD1"/>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CE4836"/>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nsrny/ftoNXlbkSjspUGB/Zvg==">CgMxLjA4AHIhMV82STExNGIxUU1Sa291Qk1YRUo4aGZaUFk0Q0k5MWRi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2024-03-27T11:11:00Z</dcterms:created>
  <dc:creator>sayuru Amugoda</dc:creator>
</cp:coreProperties>
</file>