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阳光心理健康协会宣传部奖惩制度"/>
    <w:p>
      <w:pPr>
        <w:pStyle w:val="Heading1"/>
      </w:pPr>
      <w:r>
        <w:rPr>
          <w:rFonts w:hint="eastAsia"/>
          <w:b/>
          <w:bCs/>
        </w:rPr>
        <w:t xml:space="preserve">阳光心理健康协会宣传部奖惩制度</w:t>
      </w:r>
    </w:p>
    <w:p>
      <w:pPr>
        <w:pStyle w:val="FirstParagraph"/>
      </w:pPr>
      <w:r>
        <w:rPr>
          <w:rFonts w:hint="eastAsia"/>
        </w:rPr>
        <w:t xml:space="preserve">为规范和激励宣传部成员的工作，营造积极向上的工作氛围，特制定以下奖惩制度。此制度旨在表彰工作突出表现，督促改进工作不足，从而提升宣传部整体工作效率和成果。</w:t>
      </w:r>
    </w:p>
    <w:p>
      <w:r>
        <w:pict>
          <v:rect style="width:0;height:1.5pt" o:hralign="center" o:hrstd="t" o:hr="t"/>
        </w:pict>
      </w:r>
    </w:p>
    <w:bookmarkStart w:id="22" w:name="一奖励制度"/>
    <w:p>
      <w:pPr>
        <w:pStyle w:val="Heading2"/>
      </w:pPr>
      <w:r>
        <w:rPr>
          <w:rFonts w:hint="eastAsia"/>
          <w:b/>
          <w:bCs/>
        </w:rPr>
        <w:t xml:space="preserve">一、奖励制度</w:t>
      </w:r>
    </w:p>
    <w:bookmarkStart w:id="20" w:name="X2cd88f8828d82e5bfcbf5e942a6746bd5b03f14"/>
    <w:p>
      <w:pPr>
        <w:pStyle w:val="Heading3"/>
      </w:pPr>
      <w:r>
        <w:t xml:space="preserve">1. </w:t>
      </w:r>
      <w:r>
        <w:rPr>
          <w:rFonts w:hint="eastAsia"/>
        </w:rPr>
        <w:t xml:space="preserve">工作积极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面向对象</w:t>
      </w:r>
      <w:r>
        <w:rPr>
          <w:rFonts w:hint="eastAsia"/>
        </w:rPr>
        <w:t xml:space="preserve">：宣传部全体成员。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奖励条件：</w:t>
      </w:r>
    </w:p>
    <w:p>
      <w:pPr>
        <w:numPr>
          <w:ilvl w:val="1"/>
          <w:numId w:val="1002"/>
        </w:numPr>
      </w:pPr>
      <w:r>
        <w:rPr>
          <w:rFonts w:hint="eastAsia"/>
        </w:rPr>
        <w:t xml:space="preserve">完成一次工作任务。</w:t>
      </w:r>
    </w:p>
    <w:p>
      <w:pPr>
        <w:numPr>
          <w:ilvl w:val="1"/>
          <w:numId w:val="1002"/>
        </w:numPr>
      </w:pPr>
      <w:r>
        <w:rPr>
          <w:rFonts w:hint="eastAsia"/>
        </w:rPr>
        <w:t xml:space="preserve">坚持一个月转发</w:t>
      </w:r>
      <w:r>
        <w:rPr>
          <w:rFonts w:hint="eastAsia"/>
          <w:b/>
          <w:bCs/>
        </w:rPr>
        <w:t xml:space="preserve">DUT开发区心协</w:t>
      </w:r>
      <w:r>
        <w:rPr>
          <w:rFonts w:hint="eastAsia"/>
        </w:rPr>
        <w:t xml:space="preserve">推文到朋友圈。</w:t>
      </w:r>
    </w:p>
    <w:p>
      <w:pPr>
        <w:numPr>
          <w:ilvl w:val="1"/>
          <w:numId w:val="1002"/>
        </w:numPr>
      </w:pPr>
      <w:r>
        <w:rPr>
          <w:rFonts w:hint="eastAsia"/>
        </w:rPr>
        <w:t xml:space="preserve">在规定时间内完成任务，且质量高，创新性强。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奖励方式：</w:t>
      </w:r>
    </w:p>
    <w:p>
      <w:pPr>
        <w:numPr>
          <w:ilvl w:val="1"/>
          <w:numId w:val="1003"/>
        </w:numPr>
      </w:pPr>
      <w:r>
        <w:rPr>
          <w:rFonts w:hint="eastAsia"/>
        </w:rPr>
        <w:t xml:space="preserve">完成一次工作任务记1分。</w:t>
      </w:r>
    </w:p>
    <w:p>
      <w:pPr>
        <w:numPr>
          <w:ilvl w:val="1"/>
          <w:numId w:val="1003"/>
        </w:numPr>
      </w:pPr>
      <w:r>
        <w:rPr>
          <w:rFonts w:hint="eastAsia"/>
        </w:rPr>
        <w:t xml:space="preserve">推文转发一月一评，需要有截图留存，每一评记1分。</w:t>
      </w:r>
    </w:p>
    <w:p>
      <w:pPr>
        <w:numPr>
          <w:ilvl w:val="1"/>
          <w:numId w:val="1003"/>
        </w:numPr>
      </w:pPr>
      <w:r>
        <w:rPr>
          <w:rFonts w:hint="eastAsia"/>
        </w:rPr>
        <w:t xml:space="preserve">工作质量出色，质量高，创新性强的，加1分，由宣传部部长和全体副部投票认定，且需要公开1周。</w:t>
      </w:r>
    </w:p>
    <w:bookmarkEnd w:id="20"/>
    <w:bookmarkStart w:id="21" w:name="X73612dc22ebc23f08bf55279700f0dc37c21ca5"/>
    <w:p>
      <w:pPr>
        <w:pStyle w:val="Heading3"/>
      </w:pPr>
      <w:r>
        <w:t xml:space="preserve">2. </w:t>
      </w:r>
      <w:r>
        <w:rPr>
          <w:rFonts w:hint="eastAsia"/>
        </w:rPr>
        <w:t xml:space="preserve">全勤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奖励对象</w:t>
      </w:r>
      <w:r>
        <w:rPr>
          <w:rFonts w:hint="eastAsia"/>
        </w:rPr>
        <w:t xml:space="preserve">：宣传部全体成员。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奖励条件：</w:t>
      </w:r>
    </w:p>
    <w:p>
      <w:pPr>
        <w:numPr>
          <w:ilvl w:val="1"/>
          <w:numId w:val="1005"/>
        </w:numPr>
      </w:pPr>
      <w:r>
        <w:rPr>
          <w:rFonts w:hint="eastAsia"/>
        </w:rPr>
        <w:t xml:space="preserve">部门活动、培训会议或集体工作任务全勤。</w:t>
      </w:r>
    </w:p>
    <w:p>
      <w:pPr>
        <w:numPr>
          <w:ilvl w:val="1"/>
          <w:numId w:val="1005"/>
        </w:numPr>
      </w:pPr>
      <w:r>
        <w:rPr>
          <w:rFonts w:hint="eastAsia"/>
        </w:rPr>
        <w:t xml:space="preserve">心协大会全勤。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奖励方式：</w:t>
      </w:r>
    </w:p>
    <w:p>
      <w:pPr>
        <w:numPr>
          <w:ilvl w:val="1"/>
          <w:numId w:val="1006"/>
        </w:numPr>
      </w:pPr>
      <w:r>
        <w:rPr>
          <w:rFonts w:hint="eastAsia"/>
        </w:rPr>
        <w:t xml:space="preserve">部门会议全勤加5分。</w:t>
      </w:r>
    </w:p>
    <w:p>
      <w:pPr>
        <w:numPr>
          <w:ilvl w:val="1"/>
          <w:numId w:val="1006"/>
        </w:numPr>
      </w:pPr>
      <w:r>
        <w:rPr>
          <w:rFonts w:hint="eastAsia"/>
        </w:rPr>
        <w:t xml:space="preserve">心协大会全勤加5分。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8" w:name="二惩罚制度"/>
    <w:p>
      <w:pPr>
        <w:pStyle w:val="Heading2"/>
      </w:pPr>
      <w:r>
        <w:rPr>
          <w:rFonts w:hint="eastAsia"/>
          <w:b/>
          <w:bCs/>
        </w:rPr>
        <w:t xml:space="preserve">二、惩罚制度</w:t>
      </w:r>
    </w:p>
    <w:bookmarkStart w:id="23" w:name="Xb08012f0b9d23453daddd2586b034755af4e2e6"/>
    <w:p>
      <w:pPr>
        <w:pStyle w:val="Heading3"/>
      </w:pPr>
      <w:r>
        <w:t xml:space="preserve">1. </w:t>
      </w:r>
      <w:r>
        <w:rPr>
          <w:rFonts w:hint="eastAsia"/>
        </w:rPr>
        <w:t xml:space="preserve">日常会议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面向对象</w:t>
      </w:r>
      <w:r>
        <w:rPr>
          <w:rFonts w:hint="eastAsia"/>
        </w:rPr>
        <w:t xml:space="preserve">：宣传部副部、24级所有干事。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惩罚条件：</w:t>
      </w:r>
    </w:p>
    <w:p>
      <w:pPr>
        <w:numPr>
          <w:ilvl w:val="1"/>
          <w:numId w:val="1008"/>
        </w:numPr>
      </w:pPr>
      <w:r>
        <w:rPr>
          <w:rFonts w:hint="eastAsia"/>
        </w:rPr>
        <w:t xml:space="preserve">参加部门活动、培训会议或集体工作任务时，未请假无故迟到缺席，或请假超过三次。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惩罚方式：</w:t>
      </w:r>
    </w:p>
    <w:p>
      <w:pPr>
        <w:numPr>
          <w:ilvl w:val="1"/>
          <w:numId w:val="1009"/>
        </w:numPr>
      </w:pPr>
      <w:r>
        <w:rPr>
          <w:rFonts w:hint="eastAsia"/>
        </w:rPr>
        <w:t xml:space="preserve">迟到或缺席记一次警告，请假超过三次记一次警告（无叠加）。</w:t>
      </w:r>
    </w:p>
    <w:bookmarkEnd w:id="23"/>
    <w:bookmarkStart w:id="24" w:name="X048463a4c638667f218d010214c0030ef8b32ec"/>
    <w:p>
      <w:pPr>
        <w:pStyle w:val="Heading3"/>
      </w:pPr>
      <w:r>
        <w:t xml:space="preserve">2. </w:t>
      </w:r>
      <w:r>
        <w:rPr>
          <w:rFonts w:hint="eastAsia"/>
        </w:rPr>
        <w:t xml:space="preserve">心协大会缺席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面向对象</w:t>
      </w:r>
      <w:r>
        <w:rPr>
          <w:rFonts w:hint="eastAsia"/>
        </w:rPr>
        <w:t xml:space="preserve">：宣传部全体成员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惩罚条件：</w:t>
      </w:r>
    </w:p>
    <w:p>
      <w:pPr>
        <w:numPr>
          <w:ilvl w:val="1"/>
          <w:numId w:val="1011"/>
        </w:numPr>
      </w:pPr>
      <w:r>
        <w:rPr>
          <w:rFonts w:hint="eastAsia"/>
        </w:rPr>
        <w:t xml:space="preserve">未经请假或未提前说明理由，缺席心协大会</w:t>
      </w:r>
      <w:r>
        <w:t xml:space="preserve"> 2 </w:t>
      </w:r>
      <w:r>
        <w:rPr>
          <w:rFonts w:hint="eastAsia"/>
        </w:rPr>
        <w:t xml:space="preserve">次以上。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惩罚方式：</w:t>
      </w:r>
    </w:p>
    <w:p>
      <w:pPr>
        <w:numPr>
          <w:ilvl w:val="1"/>
          <w:numId w:val="1012"/>
        </w:numPr>
      </w:pPr>
      <w:r>
        <w:rPr>
          <w:rFonts w:hint="eastAsia"/>
        </w:rPr>
        <w:t xml:space="preserve">初次无故缺席，警告一次。</w:t>
      </w:r>
    </w:p>
    <w:p>
      <w:pPr>
        <w:numPr>
          <w:ilvl w:val="1"/>
          <w:numId w:val="1012"/>
        </w:numPr>
      </w:pPr>
      <w:r>
        <w:rPr>
          <w:rFonts w:hint="eastAsia"/>
        </w:rPr>
        <w:t xml:space="preserve">2次以上无故缺席，记过一次。</w:t>
      </w:r>
    </w:p>
    <w:p>
      <w:pPr>
        <w:numPr>
          <w:ilvl w:val="1"/>
          <w:numId w:val="1012"/>
        </w:numPr>
      </w:pPr>
      <w:r>
        <w:rPr>
          <w:rFonts w:hint="eastAsia"/>
        </w:rPr>
        <w:t xml:space="preserve">请假或提前说明无惩罚。</w:t>
      </w:r>
    </w:p>
    <w:bookmarkEnd w:id="24"/>
    <w:bookmarkStart w:id="25" w:name="X2fc71780b377e2c4bf660cac7dd6bd1c34da619"/>
    <w:p>
      <w:pPr>
        <w:pStyle w:val="Heading3"/>
      </w:pPr>
      <w:r>
        <w:t xml:space="preserve">3. </w:t>
      </w:r>
      <w:r>
        <w:rPr>
          <w:rFonts w:hint="eastAsia"/>
        </w:rPr>
        <w:t xml:space="preserve">任务拖延或未完成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面向对象</w:t>
      </w:r>
      <w:r>
        <w:rPr>
          <w:rFonts w:hint="eastAsia"/>
        </w:rPr>
        <w:t xml:space="preserve">：宣传部全体成员</w:t>
      </w:r>
    </w:p>
    <w:p>
      <w:pPr>
        <w:numPr>
          <w:ilvl w:val="0"/>
          <w:numId w:val="1013"/>
        </w:numPr>
      </w:pPr>
      <w:r>
        <w:rPr>
          <w:rFonts w:hint="eastAsia"/>
        </w:rPr>
        <w:t xml:space="preserve">惩罚条件：</w:t>
      </w:r>
    </w:p>
    <w:p>
      <w:pPr>
        <w:numPr>
          <w:ilvl w:val="1"/>
          <w:numId w:val="1014"/>
        </w:numPr>
      </w:pPr>
      <w:r>
        <w:rPr>
          <w:rFonts w:hint="eastAsia"/>
        </w:rPr>
        <w:t xml:space="preserve">无正当理由，未能在</w:t>
      </w:r>
      <w:r>
        <w:t xml:space="preserve"> </w:t>
      </w:r>
      <w:r>
        <w:rPr>
          <w:rFonts w:hint="eastAsia"/>
          <w:b/>
          <w:bCs/>
        </w:rPr>
        <w:t xml:space="preserve">"规定时间"</w:t>
      </w:r>
      <w:r>
        <w:t xml:space="preserve"> </w:t>
      </w:r>
      <w:r>
        <w:rPr>
          <w:rFonts w:hint="eastAsia"/>
        </w:rPr>
        <w:t xml:space="preserve">内完成工作任务，影响整体工作进度。</w:t>
      </w:r>
    </w:p>
    <w:p>
      <w:pPr>
        <w:numPr>
          <w:ilvl w:val="1"/>
          <w:numId w:val="1014"/>
        </w:numPr>
      </w:pPr>
      <w:r>
        <w:rPr>
          <w:rFonts w:hint="eastAsia"/>
        </w:rPr>
        <w:t xml:space="preserve">工作中态度消极，质量较低且拒绝改进。</w:t>
      </w:r>
    </w:p>
    <w:p>
      <w:pPr>
        <w:numPr>
          <w:ilvl w:val="0"/>
          <w:numId w:val="1013"/>
        </w:numPr>
      </w:pPr>
      <w:r>
        <w:rPr>
          <w:rFonts w:hint="eastAsia"/>
        </w:rPr>
        <w:t xml:space="preserve">惩罚方式：</w:t>
      </w:r>
    </w:p>
    <w:p>
      <w:pPr>
        <w:numPr>
          <w:ilvl w:val="1"/>
          <w:numId w:val="1015"/>
        </w:numPr>
      </w:pPr>
      <w:r>
        <w:rPr>
          <w:rFonts w:hint="eastAsia"/>
        </w:rPr>
        <w:t xml:space="preserve">一次工作未完成，予以警告。</w:t>
      </w:r>
    </w:p>
    <w:p>
      <w:pPr>
        <w:numPr>
          <w:ilvl w:val="1"/>
          <w:numId w:val="1015"/>
        </w:numPr>
      </w:pPr>
      <w:r>
        <w:rPr>
          <w:rFonts w:hint="eastAsia"/>
        </w:rPr>
        <w:t xml:space="preserve">因个人原因导致工作影响十分严重，一次记过。</w:t>
      </w:r>
    </w:p>
    <w:p>
      <w:pPr>
        <w:numPr>
          <w:ilvl w:val="1"/>
          <w:numId w:val="1015"/>
        </w:numPr>
      </w:pPr>
      <w:r>
        <w:rPr>
          <w:rFonts w:hint="eastAsia"/>
        </w:rPr>
        <w:t xml:space="preserve">干事惩罚副部连带责任，记一次警告。</w:t>
      </w:r>
    </w:p>
    <w:p>
      <w:pPr>
        <w:pStyle w:val="Compact"/>
        <w:numPr>
          <w:ilvl w:val="0"/>
          <w:numId w:val="1016"/>
        </w:numPr>
      </w:pPr>
    </w:p>
    <w:p>
      <w:pPr>
        <w:numPr>
          <w:ilvl w:val="1"/>
          <w:numId w:val="1017"/>
        </w:numPr>
      </w:pPr>
    </w:p>
    <w:bookmarkEnd w:id="25"/>
    <w:bookmarkStart w:id="26" w:name="X1fd27a180ae8836eb6e792e1a39182f45aee6ac"/>
    <w:p>
      <w:pPr>
        <w:pStyle w:val="Heading3"/>
      </w:pPr>
      <w:r>
        <w:t xml:space="preserve">4. </w:t>
      </w:r>
      <w:r>
        <w:rPr>
          <w:rFonts w:hint="eastAsia"/>
        </w:rPr>
        <w:t xml:space="preserve">消极工作惩罚</w:t>
      </w:r>
    </w:p>
    <w:p>
      <w:pPr>
        <w:numPr>
          <w:ilvl w:val="0"/>
          <w:numId w:val="1018"/>
        </w:numPr>
      </w:pPr>
      <w:r>
        <w:rPr>
          <w:rFonts w:hint="eastAsia"/>
          <w:b/>
          <w:bCs/>
        </w:rPr>
        <w:t xml:space="preserve">面向对象</w:t>
      </w:r>
      <w:r>
        <w:rPr>
          <w:rFonts w:hint="eastAsia"/>
        </w:rPr>
        <w:t xml:space="preserve">：宣传部全体成员。</w:t>
      </w:r>
    </w:p>
    <w:p>
      <w:pPr>
        <w:numPr>
          <w:ilvl w:val="0"/>
          <w:numId w:val="1018"/>
        </w:numPr>
      </w:pPr>
      <w:r>
        <w:rPr>
          <w:rFonts w:hint="eastAsia"/>
        </w:rPr>
        <w:t xml:space="preserve">惩罚条件：</w:t>
      </w:r>
    </w:p>
    <w:p>
      <w:pPr>
        <w:numPr>
          <w:ilvl w:val="1"/>
          <w:numId w:val="1019"/>
        </w:numPr>
      </w:pPr>
      <w:r>
        <w:rPr>
          <w:rFonts w:hint="eastAsia"/>
        </w:rPr>
        <w:t xml:space="preserve">工作态度消极、不配合团队工作，且经多次提醒不改正。</w:t>
      </w:r>
    </w:p>
    <w:p>
      <w:pPr>
        <w:numPr>
          <w:ilvl w:val="1"/>
          <w:numId w:val="1019"/>
        </w:numPr>
      </w:pPr>
      <w:r>
        <w:rPr>
          <w:rFonts w:hint="eastAsia"/>
        </w:rPr>
        <w:t xml:space="preserve">故意拖延任务、推卸责任或对工作造成负面影响。</w:t>
      </w:r>
    </w:p>
    <w:p>
      <w:pPr>
        <w:numPr>
          <w:ilvl w:val="0"/>
          <w:numId w:val="1018"/>
        </w:numPr>
      </w:pPr>
      <w:r>
        <w:rPr>
          <w:rFonts w:hint="eastAsia"/>
        </w:rPr>
        <w:t xml:space="preserve">惩罚方式：</w:t>
      </w:r>
    </w:p>
    <w:p>
      <w:pPr>
        <w:numPr>
          <w:ilvl w:val="1"/>
          <w:numId w:val="1020"/>
        </w:numPr>
      </w:pPr>
      <w:r>
        <w:rPr>
          <w:rFonts w:hint="eastAsia"/>
        </w:rPr>
        <w:t xml:space="preserve">口头警告一次，可叠加。</w:t>
      </w:r>
    </w:p>
    <w:p>
      <w:pPr>
        <w:numPr>
          <w:ilvl w:val="1"/>
          <w:numId w:val="1020"/>
        </w:numPr>
      </w:pPr>
      <w:r>
        <w:rPr>
          <w:rFonts w:hint="eastAsia"/>
        </w:rPr>
        <w:t xml:space="preserve">认定消极工作由宣传部部长和全体副部投票决定。</w:t>
      </w:r>
    </w:p>
    <w:p>
      <w:r>
        <w:pict>
          <v:rect style="width:0;height:1.5pt" o:hralign="center" o:hrstd="t" o:hr="t"/>
        </w:pict>
      </w:r>
    </w:p>
    <w:bookmarkEnd w:id="26"/>
    <w:bookmarkStart w:id="27" w:name="三附则"/>
    <w:p>
      <w:pPr>
        <w:pStyle w:val="Heading3"/>
      </w:pPr>
      <w:r>
        <w:rPr>
          <w:rFonts w:hint="eastAsia"/>
          <w:b/>
          <w:bCs/>
        </w:rPr>
        <w:t xml:space="preserve">三、附则</w:t>
      </w:r>
    </w:p>
    <w:p>
      <w:pPr>
        <w:numPr>
          <w:ilvl w:val="0"/>
          <w:numId w:val="1021"/>
        </w:numPr>
      </w:pPr>
      <w:r>
        <w:rPr>
          <w:rFonts w:hint="eastAsia"/>
        </w:rPr>
        <w:t xml:space="preserve">本奖惩制度的实施细则由阳光心理健康协会宣传部负责解释。</w:t>
      </w:r>
    </w:p>
    <w:p>
      <w:pPr>
        <w:numPr>
          <w:ilvl w:val="0"/>
          <w:numId w:val="1021"/>
        </w:numPr>
      </w:pPr>
      <w:r>
        <w:rPr>
          <w:rFonts w:hint="eastAsia"/>
        </w:rPr>
        <w:t xml:space="preserve">本制度自发布之日起施行，适用于宣传部全体成员。</w:t>
      </w:r>
    </w:p>
    <w:p>
      <w:pPr>
        <w:numPr>
          <w:ilvl w:val="0"/>
          <w:numId w:val="1021"/>
        </w:numPr>
      </w:pPr>
      <w:r>
        <w:rPr>
          <w:rFonts w:hint="eastAsia"/>
        </w:rPr>
        <w:t xml:space="preserve">本制度将根据实际情况进行适当调整，以保证部门工作顺利开展。</w:t>
      </w:r>
    </w:p>
    <w:p>
      <w:pPr>
        <w:numPr>
          <w:ilvl w:val="0"/>
          <w:numId w:val="1021"/>
        </w:numPr>
      </w:pPr>
      <w:r>
        <w:rPr>
          <w:rFonts w:hint="eastAsia"/>
        </w:rPr>
        <w:t xml:space="preserve">社会工作积分的评定将参考部门工作积分，学期末说不定还有小奖励。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2024-10-06T04:17:41Z</dcterms:created>
  <dcterms:modified xsi:type="dcterms:W3CDTF">2024-10-06T04:17:41Z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