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9A762" w14:textId="061B8C9B" w:rsidR="00831328" w:rsidRDefault="00B03EAA" w:rsidP="00B03EAA">
      <w:pPr>
        <w:jc w:val="center"/>
        <w:rPr>
          <w:b/>
          <w:bCs/>
          <w:sz w:val="40"/>
          <w:szCs w:val="40"/>
        </w:rPr>
      </w:pPr>
      <w:r>
        <w:rPr>
          <w:b/>
          <w:bCs/>
          <w:sz w:val="40"/>
          <w:szCs w:val="40"/>
        </w:rPr>
        <w:t>SRS Document</w:t>
      </w:r>
    </w:p>
    <w:p w14:paraId="69EDDADE" w14:textId="4F9F3EDF" w:rsidR="00B03EAA" w:rsidRDefault="00B03EAA" w:rsidP="00B03EAA">
      <w:pPr>
        <w:pStyle w:val="ListParagraph"/>
        <w:numPr>
          <w:ilvl w:val="0"/>
          <w:numId w:val="1"/>
        </w:numPr>
        <w:rPr>
          <w:b/>
          <w:bCs/>
          <w:sz w:val="28"/>
          <w:szCs w:val="28"/>
        </w:rPr>
      </w:pPr>
      <w:r>
        <w:rPr>
          <w:b/>
          <w:bCs/>
          <w:sz w:val="28"/>
          <w:szCs w:val="28"/>
        </w:rPr>
        <w:t>Introduction:</w:t>
      </w:r>
    </w:p>
    <w:p w14:paraId="03E0FB4D" w14:textId="77777777" w:rsidR="00580B02" w:rsidRDefault="00B03EAA" w:rsidP="00580B02">
      <w:pPr>
        <w:pStyle w:val="ListParagraph"/>
        <w:numPr>
          <w:ilvl w:val="1"/>
          <w:numId w:val="1"/>
        </w:numPr>
        <w:ind w:hanging="720"/>
        <w:rPr>
          <w:b/>
          <w:bCs/>
          <w:sz w:val="24"/>
          <w:szCs w:val="24"/>
        </w:rPr>
      </w:pPr>
      <w:r>
        <w:rPr>
          <w:b/>
          <w:bCs/>
          <w:sz w:val="24"/>
          <w:szCs w:val="24"/>
        </w:rPr>
        <w:t>Purpose of this document:</w:t>
      </w:r>
    </w:p>
    <w:p w14:paraId="2B4BF35C" w14:textId="08CE89DF" w:rsidR="00B03EAA" w:rsidRDefault="00580B02" w:rsidP="00AE30AE">
      <w:pPr>
        <w:pStyle w:val="ListParagraph"/>
        <w:ind w:left="1440"/>
        <w:jc w:val="both"/>
        <w:rPr>
          <w:rFonts w:ascii="Calibri" w:eastAsia="Calibri" w:hAnsi="Calibri" w:cs="Calibri"/>
          <w:sz w:val="24"/>
          <w:szCs w:val="24"/>
          <w:lang w:bidi="bn-IN"/>
        </w:rPr>
      </w:pPr>
      <w:r w:rsidRPr="00580B02">
        <w:rPr>
          <w:rFonts w:ascii="Calibri" w:eastAsia="Calibri" w:hAnsi="Calibri" w:cs="Calibri"/>
          <w:sz w:val="24"/>
          <w:szCs w:val="24"/>
          <w:lang w:bidi="bn-IN"/>
        </w:rPr>
        <w:t>This</w:t>
      </w:r>
      <w:r w:rsidRPr="00580B02">
        <w:rPr>
          <w:rFonts w:ascii="Calibri" w:eastAsia="Calibri" w:hAnsi="Calibri" w:cs="Vrinda"/>
          <w:sz w:val="24"/>
          <w:szCs w:val="24"/>
          <w:cs/>
          <w:lang w:bidi="bn-IN"/>
        </w:rPr>
        <w:t xml:space="preserve"> </w:t>
      </w:r>
      <w:r w:rsidRPr="00580B02">
        <w:rPr>
          <w:rFonts w:ascii="Calibri" w:eastAsia="Calibri" w:hAnsi="Calibri" w:cs="Calibri"/>
          <w:sz w:val="24"/>
          <w:szCs w:val="24"/>
          <w:lang w:bidi="bn-IN"/>
        </w:rPr>
        <w:t xml:space="preserve">module is a new development for </w:t>
      </w:r>
      <w:proofErr w:type="spellStart"/>
      <w:r w:rsidRPr="00580B02">
        <w:rPr>
          <w:rFonts w:ascii="Calibri" w:eastAsia="Calibri" w:hAnsi="Calibri" w:cs="Calibri"/>
          <w:sz w:val="24"/>
          <w:szCs w:val="24"/>
          <w:lang w:bidi="bn-IN"/>
        </w:rPr>
        <w:t>OneGP</w:t>
      </w:r>
      <w:proofErr w:type="spellEnd"/>
      <w:r w:rsidRPr="00580B02">
        <w:rPr>
          <w:rFonts w:ascii="Calibri" w:eastAsia="Calibri" w:hAnsi="Calibri" w:cs="Calibri"/>
          <w:sz w:val="24"/>
          <w:szCs w:val="24"/>
          <w:lang w:bidi="bn-IN"/>
        </w:rPr>
        <w:t>. The module's name is “Child</w:t>
      </w:r>
      <w:r w:rsidRPr="00580B02">
        <w:rPr>
          <w:rFonts w:ascii="Calibri" w:eastAsia="Calibri" w:hAnsi="Calibri" w:cs="Vrinda"/>
          <w:sz w:val="24"/>
          <w:szCs w:val="24"/>
          <w:cs/>
          <w:lang w:bidi="bn-IN"/>
        </w:rPr>
        <w:t xml:space="preserve"> </w:t>
      </w:r>
      <w:r w:rsidRPr="00580B02">
        <w:rPr>
          <w:rFonts w:ascii="Calibri" w:eastAsia="Calibri" w:hAnsi="Calibri" w:cs="Calibri"/>
          <w:sz w:val="24"/>
          <w:szCs w:val="24"/>
          <w:lang w:bidi="bn-IN"/>
        </w:rPr>
        <w:t>Development”. This module has the features to raise requisition about the</w:t>
      </w:r>
      <w:r w:rsidRPr="00580B02">
        <w:rPr>
          <w:rFonts w:ascii="Calibri" w:eastAsia="Calibri" w:hAnsi="Calibri" w:cs="Vrinda"/>
          <w:sz w:val="24"/>
          <w:szCs w:val="24"/>
          <w:cs/>
          <w:lang w:bidi="bn-IN"/>
        </w:rPr>
        <w:t xml:space="preserve"> </w:t>
      </w:r>
      <w:r w:rsidRPr="00580B02">
        <w:rPr>
          <w:rFonts w:ascii="Calibri" w:eastAsia="Calibri" w:hAnsi="Calibri" w:cs="Calibri"/>
          <w:sz w:val="24"/>
          <w:szCs w:val="24"/>
          <w:lang w:bidi="bn-IN"/>
        </w:rPr>
        <w:t>employee’s child's education. Employees can submit requests for allowance for</w:t>
      </w:r>
      <w:r w:rsidRPr="00580B02">
        <w:rPr>
          <w:rFonts w:ascii="Calibri" w:eastAsia="Calibri" w:hAnsi="Calibri" w:cs="Vrinda"/>
          <w:sz w:val="24"/>
          <w:szCs w:val="24"/>
          <w:cs/>
          <w:lang w:bidi="bn-IN"/>
        </w:rPr>
        <w:t xml:space="preserve"> </w:t>
      </w:r>
      <w:r w:rsidRPr="00580B02">
        <w:rPr>
          <w:rFonts w:ascii="Calibri" w:eastAsia="Calibri" w:hAnsi="Calibri" w:cs="Calibri"/>
          <w:sz w:val="24"/>
          <w:szCs w:val="24"/>
          <w:lang w:bidi="bn-IN"/>
        </w:rPr>
        <w:t xml:space="preserve">their children under </w:t>
      </w:r>
      <w:r w:rsidRPr="00580B02">
        <w:rPr>
          <w:rFonts w:ascii="Calibri" w:eastAsia="Calibri" w:hAnsi="Calibri" w:cs="Vrinda"/>
          <w:sz w:val="24"/>
          <w:szCs w:val="24"/>
          <w:cs/>
          <w:lang w:bidi="bn-IN"/>
        </w:rPr>
        <w:t xml:space="preserve">19 </w:t>
      </w:r>
      <w:r w:rsidRPr="00580B02">
        <w:rPr>
          <w:rFonts w:ascii="Calibri" w:eastAsia="Calibri" w:hAnsi="Calibri" w:cs="Calibri"/>
          <w:sz w:val="24"/>
          <w:szCs w:val="24"/>
          <w:lang w:bidi="bn-IN"/>
        </w:rPr>
        <w:t>with the necessary information and documents. After</w:t>
      </w:r>
      <w:r w:rsidRPr="00580B02">
        <w:rPr>
          <w:rFonts w:ascii="Calibri" w:eastAsia="Calibri" w:hAnsi="Calibri" w:cs="Vrinda"/>
          <w:sz w:val="24"/>
          <w:szCs w:val="24"/>
          <w:cs/>
          <w:lang w:bidi="bn-IN"/>
        </w:rPr>
        <w:t xml:space="preserve"> </w:t>
      </w:r>
      <w:r w:rsidRPr="00580B02">
        <w:rPr>
          <w:rFonts w:ascii="Calibri" w:eastAsia="Calibri" w:hAnsi="Calibri" w:cs="Calibri"/>
          <w:sz w:val="24"/>
          <w:szCs w:val="24"/>
          <w:lang w:bidi="bn-IN"/>
        </w:rPr>
        <w:t>raising a request admin can check and can approve or reject the request.</w:t>
      </w:r>
    </w:p>
    <w:p w14:paraId="768BE2E3" w14:textId="77777777" w:rsidR="00AE30AE" w:rsidRPr="00AE30AE" w:rsidRDefault="00AE30AE" w:rsidP="00AE30AE">
      <w:pPr>
        <w:pStyle w:val="ListParagraph"/>
        <w:ind w:left="1440"/>
        <w:jc w:val="both"/>
        <w:rPr>
          <w:b/>
          <w:bCs/>
          <w:sz w:val="24"/>
          <w:szCs w:val="24"/>
        </w:rPr>
      </w:pPr>
    </w:p>
    <w:p w14:paraId="51A5AA63" w14:textId="69157656" w:rsidR="00B03EAA" w:rsidRDefault="00B03EAA" w:rsidP="00B03EAA">
      <w:pPr>
        <w:pStyle w:val="ListParagraph"/>
        <w:numPr>
          <w:ilvl w:val="1"/>
          <w:numId w:val="1"/>
        </w:numPr>
        <w:ind w:hanging="720"/>
        <w:rPr>
          <w:b/>
          <w:bCs/>
          <w:sz w:val="24"/>
          <w:szCs w:val="24"/>
        </w:rPr>
      </w:pPr>
      <w:r>
        <w:rPr>
          <w:b/>
          <w:bCs/>
          <w:sz w:val="24"/>
          <w:szCs w:val="24"/>
        </w:rPr>
        <w:t>Scope of this document:</w:t>
      </w:r>
    </w:p>
    <w:p w14:paraId="2F0ECF12" w14:textId="61D74795" w:rsidR="00580B02" w:rsidRPr="00580B02" w:rsidRDefault="00580B02" w:rsidP="00580B02">
      <w:pPr>
        <w:numPr>
          <w:ilvl w:val="0"/>
          <w:numId w:val="2"/>
        </w:numPr>
        <w:spacing w:after="0" w:line="256" w:lineRule="auto"/>
        <w:ind w:left="1440"/>
        <w:rPr>
          <w:rFonts w:eastAsia="Calibri" w:cstheme="minorHAnsi"/>
          <w:sz w:val="24"/>
          <w:szCs w:val="24"/>
          <w:lang w:bidi="bn-IN"/>
        </w:rPr>
      </w:pPr>
      <w:r w:rsidRPr="00580B02">
        <w:rPr>
          <w:rFonts w:eastAsia="Calibri" w:cstheme="minorHAnsi"/>
          <w:sz w:val="24"/>
          <w:szCs w:val="24"/>
          <w:cs/>
          <w:lang w:bidi="bn-IN"/>
        </w:rPr>
        <w:t>Upload all documents - *Birth Certificate * School admission related document (Attachment-jpg,jpeg,png,pdf)</w:t>
      </w:r>
    </w:p>
    <w:p w14:paraId="34C9D720"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Request can be raised by employee self and by</w:t>
      </w:r>
      <w:r>
        <w:rPr>
          <w:rFonts w:ascii="Calibri" w:eastAsia="Calibri" w:hAnsi="Calibri" w:cs="Vrinda"/>
          <w:sz w:val="24"/>
          <w:szCs w:val="24"/>
          <w:cs/>
          <w:lang w:bidi="bn-IN"/>
        </w:rPr>
        <w:t xml:space="preserve"> </w:t>
      </w:r>
      <w:r>
        <w:rPr>
          <w:rFonts w:ascii="Calibri" w:eastAsia="Calibri" w:hAnsi="Calibri" w:cs="Calibri"/>
          <w:sz w:val="24"/>
          <w:szCs w:val="24"/>
          <w:lang w:bidi="bn-IN"/>
        </w:rPr>
        <w:t>admin on behalf of an employee.</w:t>
      </w:r>
    </w:p>
    <w:p w14:paraId="3E4EB7FF"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Child's name will come from the health module,</w:t>
      </w:r>
      <w:r>
        <w:rPr>
          <w:rFonts w:ascii="Calibri" w:eastAsia="Calibri" w:hAnsi="Calibri" w:cs="Vrinda"/>
          <w:sz w:val="24"/>
          <w:szCs w:val="24"/>
          <w:cs/>
          <w:lang w:bidi="bn-IN"/>
        </w:rPr>
        <w:t xml:space="preserve"> </w:t>
      </w:r>
      <w:r>
        <w:rPr>
          <w:rFonts w:ascii="Calibri" w:eastAsia="Calibri" w:hAnsi="Calibri" w:cs="Calibri"/>
          <w:sz w:val="24"/>
          <w:szCs w:val="24"/>
          <w:lang w:bidi="bn-IN"/>
        </w:rPr>
        <w:t>so before requesting the child's information must have it in the health module.</w:t>
      </w:r>
    </w:p>
    <w:p w14:paraId="6CF59584"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 xml:space="preserve">For </w:t>
      </w:r>
      <w:r>
        <w:rPr>
          <w:rFonts w:ascii="Calibri" w:eastAsia="Calibri" w:hAnsi="Calibri" w:cs="Vrinda"/>
          <w:sz w:val="24"/>
          <w:szCs w:val="24"/>
          <w:cs/>
          <w:lang w:bidi="bn-IN"/>
        </w:rPr>
        <w:t xml:space="preserve">18+ </w:t>
      </w:r>
      <w:r>
        <w:rPr>
          <w:rFonts w:ascii="Calibri" w:eastAsia="Calibri" w:hAnsi="Calibri" w:cs="Calibri"/>
          <w:sz w:val="24"/>
          <w:szCs w:val="24"/>
          <w:lang w:bidi="bn-IN"/>
        </w:rPr>
        <w:t>children, employees will not be able</w:t>
      </w:r>
      <w:r>
        <w:rPr>
          <w:rFonts w:ascii="Calibri" w:eastAsia="Calibri" w:hAnsi="Calibri" w:cs="Vrinda"/>
          <w:sz w:val="24"/>
          <w:szCs w:val="24"/>
          <w:cs/>
          <w:lang w:bidi="bn-IN"/>
        </w:rPr>
        <w:t xml:space="preserve"> </w:t>
      </w:r>
      <w:r>
        <w:rPr>
          <w:rFonts w:ascii="Calibri" w:eastAsia="Calibri" w:hAnsi="Calibri" w:cs="Calibri"/>
          <w:sz w:val="24"/>
          <w:szCs w:val="24"/>
          <w:lang w:bidi="bn-IN"/>
        </w:rPr>
        <w:t>to request.</w:t>
      </w:r>
    </w:p>
    <w:p w14:paraId="2475C7AA"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Policy and FAQ need to be displayed.</w:t>
      </w:r>
    </w:p>
    <w:p w14:paraId="55798F03"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Admin will approve or reject a request with a</w:t>
      </w:r>
      <w:r>
        <w:rPr>
          <w:rFonts w:ascii="Calibri" w:eastAsia="Calibri" w:hAnsi="Calibri" w:cs="Vrinda"/>
          <w:sz w:val="24"/>
          <w:szCs w:val="24"/>
          <w:cs/>
          <w:lang w:bidi="bn-IN"/>
        </w:rPr>
        <w:t xml:space="preserve"> </w:t>
      </w:r>
      <w:r>
        <w:rPr>
          <w:rFonts w:ascii="Calibri" w:eastAsia="Calibri" w:hAnsi="Calibri" w:cs="Calibri"/>
          <w:sz w:val="24"/>
          <w:szCs w:val="24"/>
          <w:lang w:bidi="bn-IN"/>
        </w:rPr>
        <w:t>comment.</w:t>
      </w:r>
    </w:p>
    <w:p w14:paraId="33704028"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Employee will get an email notification email</w:t>
      </w:r>
      <w:r>
        <w:rPr>
          <w:rFonts w:ascii="Calibri" w:eastAsia="Calibri" w:hAnsi="Calibri" w:cs="Vrinda"/>
          <w:sz w:val="24"/>
          <w:szCs w:val="24"/>
          <w:cs/>
          <w:lang w:bidi="bn-IN"/>
        </w:rPr>
        <w:t xml:space="preserve"> </w:t>
      </w:r>
      <w:r>
        <w:rPr>
          <w:rFonts w:ascii="Calibri" w:eastAsia="Calibri" w:hAnsi="Calibri" w:cs="Calibri"/>
          <w:sz w:val="24"/>
          <w:szCs w:val="24"/>
          <w:lang w:bidi="bn-IN"/>
        </w:rPr>
        <w:t>when the admin approves or rejects a request.</w:t>
      </w:r>
      <w:r>
        <w:rPr>
          <w:rFonts w:ascii="Calibri" w:eastAsia="Calibri" w:hAnsi="Calibri" w:cs="Vrinda"/>
          <w:sz w:val="24"/>
          <w:szCs w:val="24"/>
          <w:cs/>
          <w:lang w:bidi="bn-IN"/>
        </w:rPr>
        <w:t xml:space="preserve"> </w:t>
      </w:r>
    </w:p>
    <w:p w14:paraId="7459FEBE"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GP admin and report owner can extract reports</w:t>
      </w:r>
      <w:r>
        <w:rPr>
          <w:rFonts w:ascii="Calibri" w:eastAsia="Calibri" w:hAnsi="Calibri" w:cs="Vrinda"/>
          <w:sz w:val="24"/>
          <w:szCs w:val="24"/>
          <w:cs/>
          <w:lang w:bidi="bn-IN"/>
        </w:rPr>
        <w:t xml:space="preserve"> </w:t>
      </w:r>
      <w:r>
        <w:rPr>
          <w:rFonts w:ascii="Calibri" w:eastAsia="Calibri" w:hAnsi="Calibri" w:cs="Calibri"/>
          <w:sz w:val="24"/>
          <w:szCs w:val="24"/>
          <w:lang w:bidi="bn-IN"/>
        </w:rPr>
        <w:t>with date range and status</w:t>
      </w:r>
      <w:r>
        <w:rPr>
          <w:rFonts w:ascii="Calibri" w:eastAsia="Calibri" w:hAnsi="Calibri" w:cs="Vrinda"/>
          <w:sz w:val="24"/>
          <w:szCs w:val="24"/>
          <w:cs/>
          <w:lang w:bidi="bn-IN"/>
        </w:rPr>
        <w:t xml:space="preserve"> </w:t>
      </w:r>
    </w:p>
    <w:p w14:paraId="3B8EB26A" w14:textId="77777777" w:rsidR="00580B02" w:rsidRDefault="00580B02" w:rsidP="00580B02">
      <w:pPr>
        <w:numPr>
          <w:ilvl w:val="0"/>
          <w:numId w:val="2"/>
        </w:numPr>
        <w:spacing w:after="0"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If both parent work in Grameenphone, only one</w:t>
      </w:r>
      <w:r>
        <w:rPr>
          <w:rFonts w:ascii="Calibri" w:eastAsia="Calibri" w:hAnsi="Calibri" w:cs="Vrinda"/>
          <w:sz w:val="24"/>
          <w:szCs w:val="24"/>
          <w:cs/>
          <w:lang w:bidi="bn-IN"/>
        </w:rPr>
        <w:t xml:space="preserve"> </w:t>
      </w:r>
      <w:r>
        <w:rPr>
          <w:rFonts w:ascii="Calibri" w:eastAsia="Calibri" w:hAnsi="Calibri" w:cs="Calibri"/>
          <w:sz w:val="24"/>
          <w:szCs w:val="24"/>
          <w:lang w:bidi="bn-IN"/>
        </w:rPr>
        <w:t>will be able to claim for the children who have children in the health module.</w:t>
      </w:r>
    </w:p>
    <w:p w14:paraId="2153C81D" w14:textId="1F45FB20" w:rsidR="00580B02" w:rsidRDefault="00580B02" w:rsidP="00580B02">
      <w:pPr>
        <w:numPr>
          <w:ilvl w:val="0"/>
          <w:numId w:val="2"/>
        </w:numPr>
        <w:spacing w:after="0" w:line="256" w:lineRule="auto"/>
        <w:ind w:left="1440"/>
        <w:rPr>
          <w:rFonts w:ascii="Calibri" w:eastAsia="Calibri" w:hAnsi="Calibri" w:cs="Calibri"/>
          <w:sz w:val="24"/>
          <w:szCs w:val="24"/>
          <w:lang w:bidi="bn-IN"/>
        </w:rPr>
      </w:pPr>
      <w:r>
        <w:rPr>
          <w:rFonts w:ascii="Calibri" w:eastAsia="Calibri" w:hAnsi="Calibri" w:cs="Calibri"/>
          <w:sz w:val="24"/>
          <w:szCs w:val="24"/>
          <w:lang w:bidi="bn-IN"/>
        </w:rPr>
        <w:t xml:space="preserve">If the request is submitted by the </w:t>
      </w:r>
      <w:r>
        <w:rPr>
          <w:rFonts w:ascii="Calibri" w:eastAsia="Calibri" w:hAnsi="Calibri" w:cs="Vrinda"/>
          <w:sz w:val="24"/>
          <w:szCs w:val="24"/>
          <w:cs/>
          <w:lang w:bidi="bn-IN"/>
        </w:rPr>
        <w:t>10</w:t>
      </w:r>
      <w:proofErr w:type="spellStart"/>
      <w:r>
        <w:rPr>
          <w:rFonts w:ascii="Calibri" w:eastAsia="Calibri" w:hAnsi="Calibri" w:cs="Calibri"/>
          <w:sz w:val="24"/>
          <w:szCs w:val="24"/>
          <w:lang w:bidi="bn-IN"/>
        </w:rPr>
        <w:t>th</w:t>
      </w:r>
      <w:proofErr w:type="spellEnd"/>
      <w:r>
        <w:rPr>
          <w:rFonts w:ascii="Calibri" w:eastAsia="Calibri" w:hAnsi="Calibri" w:cs="Calibri"/>
          <w:sz w:val="24"/>
          <w:szCs w:val="24"/>
          <w:lang w:bidi="bn-IN"/>
        </w:rPr>
        <w:t xml:space="preserve"> day of</w:t>
      </w:r>
      <w:r>
        <w:rPr>
          <w:rFonts w:ascii="Calibri" w:eastAsia="Calibri" w:hAnsi="Calibri" w:cs="Vrinda"/>
          <w:sz w:val="24"/>
          <w:szCs w:val="24"/>
          <w:cs/>
          <w:lang w:bidi="bn-IN"/>
        </w:rPr>
        <w:t xml:space="preserve"> </w:t>
      </w:r>
      <w:r>
        <w:rPr>
          <w:rFonts w:ascii="Calibri" w:eastAsia="Calibri" w:hAnsi="Calibri" w:cs="Calibri"/>
          <w:sz w:val="24"/>
          <w:szCs w:val="24"/>
          <w:lang w:bidi="bn-IN"/>
        </w:rPr>
        <w:t xml:space="preserve">the month, the allowance will be disbursed. If this is after the </w:t>
      </w:r>
      <w:r>
        <w:rPr>
          <w:rFonts w:ascii="Calibri" w:eastAsia="Calibri" w:hAnsi="Calibri" w:cs="Vrinda"/>
          <w:sz w:val="24"/>
          <w:szCs w:val="24"/>
          <w:cs/>
          <w:lang w:bidi="bn-IN"/>
        </w:rPr>
        <w:t>10</w:t>
      </w:r>
      <w:proofErr w:type="spellStart"/>
      <w:r>
        <w:rPr>
          <w:rFonts w:ascii="Calibri" w:eastAsia="Calibri" w:hAnsi="Calibri" w:cs="Calibri"/>
          <w:sz w:val="24"/>
          <w:szCs w:val="24"/>
          <w:lang w:bidi="bn-IN"/>
        </w:rPr>
        <w:t>th</w:t>
      </w:r>
      <w:proofErr w:type="spellEnd"/>
      <w:r>
        <w:rPr>
          <w:rFonts w:ascii="Calibri" w:eastAsia="Calibri" w:hAnsi="Calibri" w:cs="Calibri"/>
          <w:sz w:val="24"/>
          <w:szCs w:val="24"/>
          <w:lang w:bidi="bn-IN"/>
        </w:rPr>
        <w:t xml:space="preserve"> day of</w:t>
      </w:r>
      <w:r>
        <w:rPr>
          <w:rFonts w:ascii="Calibri" w:eastAsia="Calibri" w:hAnsi="Calibri" w:cs="Vrinda"/>
          <w:sz w:val="24"/>
          <w:szCs w:val="24"/>
          <w:cs/>
          <w:lang w:bidi="bn-IN"/>
        </w:rPr>
        <w:t xml:space="preserve"> </w:t>
      </w:r>
      <w:r>
        <w:rPr>
          <w:rFonts w:ascii="Calibri" w:eastAsia="Calibri" w:hAnsi="Calibri" w:cs="Calibri"/>
          <w:sz w:val="24"/>
          <w:szCs w:val="24"/>
          <w:lang w:bidi="bn-IN"/>
        </w:rPr>
        <w:t>the month then the allowance will be affected from the next month.</w:t>
      </w:r>
      <w:bookmarkStart w:id="0" w:name="_3dy6vkm"/>
      <w:bookmarkEnd w:id="0"/>
    </w:p>
    <w:p w14:paraId="5ABFC39B" w14:textId="77777777" w:rsidR="00580B02" w:rsidRPr="00580B02" w:rsidRDefault="00580B02" w:rsidP="00580B02">
      <w:pPr>
        <w:spacing w:after="0" w:line="256" w:lineRule="auto"/>
        <w:ind w:left="1440"/>
        <w:rPr>
          <w:rFonts w:ascii="Calibri" w:eastAsia="Calibri" w:hAnsi="Calibri" w:cs="Calibri"/>
          <w:sz w:val="24"/>
          <w:szCs w:val="24"/>
          <w:cs/>
          <w:lang w:bidi="bn-IN"/>
        </w:rPr>
      </w:pPr>
    </w:p>
    <w:p w14:paraId="2630B536" w14:textId="77777777" w:rsidR="00580B02" w:rsidRDefault="00580B02" w:rsidP="00580B02">
      <w:pPr>
        <w:spacing w:line="256" w:lineRule="auto"/>
        <w:ind w:left="1440"/>
        <w:rPr>
          <w:rFonts w:ascii="Calibri" w:eastAsia="Calibri" w:hAnsi="Calibri" w:cs="Calibri"/>
          <w:sz w:val="24"/>
          <w:szCs w:val="24"/>
          <w:cs/>
          <w:lang w:bidi="bn-IN"/>
        </w:rPr>
      </w:pPr>
      <w:r>
        <w:rPr>
          <w:rFonts w:ascii="Calibri" w:eastAsia="Calibri" w:hAnsi="Calibri" w:cs="Calibri"/>
          <w:sz w:val="24"/>
          <w:szCs w:val="24"/>
          <w:lang w:bidi="bn-IN"/>
        </w:rPr>
        <w:t>Notification:</w:t>
      </w:r>
      <w:r>
        <w:rPr>
          <w:rFonts w:ascii="Calibri" w:eastAsia="Calibri" w:hAnsi="Calibri" w:cs="Vrinda"/>
          <w:sz w:val="24"/>
          <w:szCs w:val="24"/>
          <w:cs/>
          <w:lang w:bidi="bn-IN"/>
        </w:rPr>
        <w:t xml:space="preserve"> </w:t>
      </w:r>
      <w:r>
        <w:rPr>
          <w:rFonts w:ascii="Calibri" w:eastAsia="Calibri" w:hAnsi="Calibri" w:cs="Calibri"/>
          <w:sz w:val="24"/>
          <w:szCs w:val="24"/>
          <w:lang w:bidi="bn-IN"/>
        </w:rPr>
        <w:t>Basic notification</w:t>
      </w:r>
    </w:p>
    <w:p w14:paraId="35A4A6B2" w14:textId="77777777" w:rsidR="00580B02" w:rsidRDefault="00580B02" w:rsidP="00580B02">
      <w:pPr>
        <w:numPr>
          <w:ilvl w:val="0"/>
          <w:numId w:val="3"/>
        </w:numPr>
        <w:spacing w:after="0" w:line="256" w:lineRule="auto"/>
        <w:ind w:left="1800"/>
        <w:rPr>
          <w:rFonts w:ascii="Calibri" w:eastAsia="Calibri" w:hAnsi="Calibri" w:cs="Calibri"/>
          <w:sz w:val="24"/>
          <w:szCs w:val="24"/>
          <w:cs/>
          <w:lang w:bidi="bn-IN"/>
        </w:rPr>
      </w:pPr>
      <w:r>
        <w:rPr>
          <w:rFonts w:ascii="Calibri" w:eastAsia="Calibri" w:hAnsi="Calibri" w:cs="Calibri"/>
          <w:sz w:val="24"/>
          <w:szCs w:val="24"/>
          <w:lang w:bidi="bn-IN"/>
        </w:rPr>
        <w:t>Employee submitted</w:t>
      </w:r>
      <w:r>
        <w:rPr>
          <w:rFonts w:ascii="Calibri" w:eastAsia="Calibri" w:hAnsi="Calibri" w:cs="Vrinda"/>
          <w:sz w:val="24"/>
          <w:szCs w:val="24"/>
          <w:cs/>
          <w:lang w:bidi="bn-IN"/>
        </w:rPr>
        <w:t xml:space="preserve"> </w:t>
      </w:r>
      <w:r>
        <w:rPr>
          <w:rFonts w:ascii="Calibri" w:eastAsia="Calibri" w:hAnsi="Calibri" w:cs="Calibri"/>
          <w:sz w:val="24"/>
          <w:szCs w:val="24"/>
          <w:lang w:bidi="bn-IN"/>
        </w:rPr>
        <w:t>&gt;</w:t>
      </w:r>
      <w:r>
        <w:rPr>
          <w:rFonts w:ascii="Calibri" w:eastAsia="Calibri" w:hAnsi="Calibri" w:cs="Vrinda"/>
          <w:sz w:val="24"/>
          <w:szCs w:val="24"/>
          <w:cs/>
          <w:lang w:bidi="bn-IN"/>
        </w:rPr>
        <w:t xml:space="preserve"> </w:t>
      </w:r>
      <w:r>
        <w:rPr>
          <w:rFonts w:ascii="Calibri" w:eastAsia="Calibri" w:hAnsi="Calibri" w:cs="Calibri"/>
          <w:sz w:val="24"/>
          <w:szCs w:val="24"/>
          <w:lang w:bidi="bn-IN"/>
        </w:rPr>
        <w:t>Admin will get email</w:t>
      </w:r>
      <w:r>
        <w:rPr>
          <w:rFonts w:ascii="Calibri" w:eastAsia="Calibri" w:hAnsi="Calibri" w:cs="Vrinda"/>
          <w:sz w:val="24"/>
          <w:szCs w:val="24"/>
          <w:cs/>
          <w:lang w:bidi="bn-IN"/>
        </w:rPr>
        <w:t xml:space="preserve"> </w:t>
      </w:r>
      <w:r>
        <w:rPr>
          <w:rFonts w:ascii="Calibri" w:eastAsia="Calibri" w:hAnsi="Calibri" w:cs="Calibri"/>
          <w:sz w:val="24"/>
          <w:szCs w:val="24"/>
          <w:lang w:bidi="bn-IN"/>
        </w:rPr>
        <w:t>notification</w:t>
      </w:r>
    </w:p>
    <w:p w14:paraId="7769B860" w14:textId="444C093F" w:rsidR="00580B02" w:rsidRPr="00AE30AE" w:rsidRDefault="00580B02" w:rsidP="00AE30AE">
      <w:pPr>
        <w:numPr>
          <w:ilvl w:val="0"/>
          <w:numId w:val="3"/>
        </w:numPr>
        <w:spacing w:line="256" w:lineRule="auto"/>
        <w:ind w:left="1800"/>
        <w:rPr>
          <w:rFonts w:ascii="Calibri" w:eastAsia="Calibri" w:hAnsi="Calibri" w:cs="Calibri"/>
          <w:sz w:val="24"/>
          <w:szCs w:val="24"/>
          <w:lang w:bidi="bn-IN"/>
        </w:rPr>
      </w:pPr>
      <w:r>
        <w:rPr>
          <w:rFonts w:ascii="Calibri" w:eastAsia="Calibri" w:hAnsi="Calibri" w:cs="Calibri"/>
          <w:sz w:val="24"/>
          <w:szCs w:val="24"/>
          <w:lang w:bidi="bn-IN"/>
        </w:rPr>
        <w:t>Request approved/rejected</w:t>
      </w:r>
      <w:r>
        <w:rPr>
          <w:rFonts w:ascii="Calibri" w:eastAsia="Calibri" w:hAnsi="Calibri" w:cs="Vrinda"/>
          <w:sz w:val="24"/>
          <w:szCs w:val="24"/>
          <w:cs/>
          <w:lang w:bidi="bn-IN"/>
        </w:rPr>
        <w:t xml:space="preserve"> </w:t>
      </w:r>
      <w:r>
        <w:rPr>
          <w:rFonts w:ascii="Calibri" w:eastAsia="Calibri" w:hAnsi="Calibri" w:cs="Calibri"/>
          <w:sz w:val="24"/>
          <w:szCs w:val="24"/>
          <w:lang w:bidi="bn-IN"/>
        </w:rPr>
        <w:t>&gt;</w:t>
      </w:r>
      <w:r>
        <w:rPr>
          <w:rFonts w:ascii="Calibri" w:eastAsia="Calibri" w:hAnsi="Calibri" w:cs="Vrinda"/>
          <w:sz w:val="24"/>
          <w:szCs w:val="24"/>
          <w:cs/>
          <w:lang w:bidi="bn-IN"/>
        </w:rPr>
        <w:t xml:space="preserve"> </w:t>
      </w:r>
      <w:r>
        <w:rPr>
          <w:rFonts w:ascii="Calibri" w:eastAsia="Calibri" w:hAnsi="Calibri" w:cs="Calibri"/>
          <w:sz w:val="24"/>
          <w:szCs w:val="24"/>
          <w:lang w:bidi="bn-IN"/>
        </w:rPr>
        <w:t>Employee will</w:t>
      </w:r>
      <w:r>
        <w:rPr>
          <w:rFonts w:ascii="Calibri" w:eastAsia="Calibri" w:hAnsi="Calibri" w:cs="Vrinda"/>
          <w:sz w:val="24"/>
          <w:szCs w:val="24"/>
          <w:cs/>
          <w:lang w:bidi="bn-IN"/>
        </w:rPr>
        <w:t xml:space="preserve"> </w:t>
      </w:r>
      <w:r>
        <w:rPr>
          <w:rFonts w:ascii="Calibri" w:eastAsia="Calibri" w:hAnsi="Calibri" w:cs="Calibri"/>
          <w:sz w:val="24"/>
          <w:szCs w:val="24"/>
          <w:lang w:bidi="bn-IN"/>
        </w:rPr>
        <w:t>get email Notificatio</w:t>
      </w:r>
      <w:r w:rsidR="00A970CD">
        <w:rPr>
          <w:rFonts w:ascii="Calibri" w:eastAsia="Calibri" w:hAnsi="Calibri" w:cs="Calibri"/>
          <w:sz w:val="24"/>
          <w:szCs w:val="24"/>
          <w:lang w:bidi="bn-IN"/>
        </w:rPr>
        <w:t>n</w:t>
      </w:r>
    </w:p>
    <w:p w14:paraId="2B3BD9B0" w14:textId="474F6052" w:rsidR="00B03EAA" w:rsidRDefault="00B03EAA" w:rsidP="00B03EAA">
      <w:pPr>
        <w:pStyle w:val="ListParagraph"/>
        <w:numPr>
          <w:ilvl w:val="1"/>
          <w:numId w:val="1"/>
        </w:numPr>
        <w:ind w:hanging="720"/>
        <w:rPr>
          <w:b/>
          <w:bCs/>
          <w:sz w:val="24"/>
          <w:szCs w:val="24"/>
        </w:rPr>
      </w:pPr>
      <w:r>
        <w:rPr>
          <w:b/>
          <w:bCs/>
          <w:sz w:val="24"/>
          <w:szCs w:val="24"/>
        </w:rPr>
        <w:t>Overview:</w:t>
      </w:r>
    </w:p>
    <w:p w14:paraId="4B2F0C05" w14:textId="68120CBA" w:rsidR="008E4301" w:rsidRDefault="008E4301" w:rsidP="008E4301">
      <w:pPr>
        <w:pStyle w:val="ListParagraph"/>
        <w:ind w:left="1440"/>
        <w:rPr>
          <w:sz w:val="24"/>
          <w:szCs w:val="24"/>
        </w:rPr>
      </w:pPr>
      <w:r>
        <w:rPr>
          <w:sz w:val="24"/>
          <w:szCs w:val="24"/>
        </w:rPr>
        <w:t xml:space="preserve">This product is about Child Education Allowance module on </w:t>
      </w:r>
      <w:proofErr w:type="spellStart"/>
      <w:r>
        <w:rPr>
          <w:sz w:val="24"/>
          <w:szCs w:val="24"/>
        </w:rPr>
        <w:t>OneGP</w:t>
      </w:r>
      <w:proofErr w:type="spellEnd"/>
      <w:r>
        <w:rPr>
          <w:sz w:val="24"/>
          <w:szCs w:val="24"/>
        </w:rPr>
        <w:t xml:space="preserve"> application which can be accessed through web, android and iOS. Only specific GP employees have the access of this module</w:t>
      </w:r>
      <w:r w:rsidR="000E3054">
        <w:rPr>
          <w:sz w:val="24"/>
          <w:szCs w:val="24"/>
        </w:rPr>
        <w:t xml:space="preserve"> can claim for children educational benefi</w:t>
      </w:r>
      <w:r w:rsidR="00B341A4">
        <w:rPr>
          <w:sz w:val="24"/>
          <w:szCs w:val="24"/>
        </w:rPr>
        <w:t>t</w:t>
      </w:r>
      <w:r>
        <w:rPr>
          <w:sz w:val="24"/>
          <w:szCs w:val="24"/>
        </w:rPr>
        <w:t>.</w:t>
      </w:r>
    </w:p>
    <w:p w14:paraId="1A1993E7" w14:textId="624BB5B2" w:rsidR="008E4301" w:rsidRDefault="008E4301" w:rsidP="008E4301">
      <w:pPr>
        <w:pStyle w:val="ListParagraph"/>
        <w:ind w:left="1440"/>
        <w:rPr>
          <w:sz w:val="24"/>
          <w:szCs w:val="24"/>
        </w:rPr>
      </w:pPr>
    </w:p>
    <w:p w14:paraId="0D865106" w14:textId="74DF011C" w:rsidR="008E4301" w:rsidRDefault="008E4301" w:rsidP="008E4301">
      <w:pPr>
        <w:pStyle w:val="ListParagraph"/>
        <w:ind w:left="1440"/>
        <w:rPr>
          <w:sz w:val="24"/>
          <w:szCs w:val="24"/>
        </w:rPr>
      </w:pPr>
    </w:p>
    <w:p w14:paraId="2A3A7646" w14:textId="77777777" w:rsidR="008E4301" w:rsidRPr="008E4301" w:rsidRDefault="008E4301" w:rsidP="008E4301">
      <w:pPr>
        <w:pStyle w:val="ListParagraph"/>
        <w:ind w:left="1440"/>
        <w:rPr>
          <w:sz w:val="24"/>
          <w:szCs w:val="24"/>
        </w:rPr>
      </w:pPr>
    </w:p>
    <w:p w14:paraId="73335EAF" w14:textId="608EEA75" w:rsidR="00B03EAA" w:rsidRDefault="00B03EAA" w:rsidP="00B03EAA">
      <w:pPr>
        <w:pStyle w:val="ListParagraph"/>
        <w:numPr>
          <w:ilvl w:val="0"/>
          <w:numId w:val="1"/>
        </w:numPr>
        <w:rPr>
          <w:b/>
          <w:bCs/>
          <w:sz w:val="28"/>
          <w:szCs w:val="28"/>
        </w:rPr>
      </w:pPr>
      <w:r>
        <w:rPr>
          <w:b/>
          <w:bCs/>
          <w:sz w:val="28"/>
          <w:szCs w:val="28"/>
        </w:rPr>
        <w:t>General De</w:t>
      </w:r>
      <w:r w:rsidR="00B6109A">
        <w:rPr>
          <w:b/>
          <w:bCs/>
          <w:sz w:val="28"/>
          <w:szCs w:val="28"/>
        </w:rPr>
        <w:t>s</w:t>
      </w:r>
      <w:r>
        <w:rPr>
          <w:b/>
          <w:bCs/>
          <w:sz w:val="28"/>
          <w:szCs w:val="28"/>
        </w:rPr>
        <w:t>cription:</w:t>
      </w:r>
    </w:p>
    <w:p w14:paraId="6444EBFF" w14:textId="3A38277C" w:rsidR="008E4301" w:rsidRPr="003612B5" w:rsidRDefault="008E4301" w:rsidP="008E4301">
      <w:pPr>
        <w:pStyle w:val="ListParagraph"/>
        <w:rPr>
          <w:sz w:val="24"/>
          <w:szCs w:val="24"/>
        </w:rPr>
      </w:pPr>
      <w:r>
        <w:rPr>
          <w:sz w:val="24"/>
          <w:szCs w:val="24"/>
        </w:rPr>
        <w:t xml:space="preserve">GP employee who has access to </w:t>
      </w:r>
      <w:proofErr w:type="spellStart"/>
      <w:r>
        <w:rPr>
          <w:sz w:val="24"/>
          <w:szCs w:val="24"/>
        </w:rPr>
        <w:t>OneGP</w:t>
      </w:r>
      <w:proofErr w:type="spellEnd"/>
      <w:r>
        <w:rPr>
          <w:sz w:val="24"/>
          <w:szCs w:val="24"/>
        </w:rPr>
        <w:t xml:space="preserve"> Child Education Allowance module and also have school going children under 19 can claim children educational benefit. Through this module only one parent of the child can claim children educational benefit from 1st to 10th of the month. If the employee fails to claim request for children educational benefit within 1st to 10th of the month the request will be eligible for next month and no arrear shall be applicable.</w:t>
      </w:r>
    </w:p>
    <w:p w14:paraId="65C57C78" w14:textId="77777777" w:rsidR="008E4301" w:rsidRDefault="008E4301" w:rsidP="008E4301">
      <w:pPr>
        <w:pStyle w:val="ListParagraph"/>
        <w:rPr>
          <w:b/>
          <w:bCs/>
          <w:sz w:val="28"/>
          <w:szCs w:val="28"/>
        </w:rPr>
      </w:pPr>
    </w:p>
    <w:p w14:paraId="564BBA16" w14:textId="7FE20D31" w:rsidR="00B03EAA" w:rsidRDefault="00B03EAA" w:rsidP="00B03EAA">
      <w:pPr>
        <w:pStyle w:val="ListParagraph"/>
        <w:numPr>
          <w:ilvl w:val="0"/>
          <w:numId w:val="1"/>
        </w:numPr>
        <w:rPr>
          <w:b/>
          <w:bCs/>
          <w:sz w:val="28"/>
          <w:szCs w:val="28"/>
        </w:rPr>
      </w:pPr>
      <w:r>
        <w:rPr>
          <w:b/>
          <w:bCs/>
          <w:sz w:val="28"/>
          <w:szCs w:val="28"/>
        </w:rPr>
        <w:t>Functional Requirements:</w:t>
      </w:r>
    </w:p>
    <w:p w14:paraId="1E20FB20" w14:textId="3E80E348" w:rsidR="00B6109A" w:rsidRDefault="00B6109A" w:rsidP="00B6109A">
      <w:pPr>
        <w:pStyle w:val="ListParagraph"/>
        <w:numPr>
          <w:ilvl w:val="1"/>
          <w:numId w:val="1"/>
        </w:numPr>
        <w:rPr>
          <w:sz w:val="24"/>
          <w:szCs w:val="24"/>
        </w:rPr>
      </w:pPr>
      <w:r>
        <w:rPr>
          <w:sz w:val="24"/>
          <w:szCs w:val="24"/>
        </w:rPr>
        <w:t>An employee can claim</w:t>
      </w:r>
      <w:r w:rsidR="0046745B">
        <w:rPr>
          <w:sz w:val="24"/>
          <w:szCs w:val="24"/>
        </w:rPr>
        <w:t xml:space="preserve"> request</w:t>
      </w:r>
      <w:r>
        <w:rPr>
          <w:sz w:val="24"/>
          <w:szCs w:val="24"/>
        </w:rPr>
        <w:t xml:space="preserve"> for children educational benefit and need to submit essential information for that.</w:t>
      </w:r>
    </w:p>
    <w:p w14:paraId="719C2050" w14:textId="7EF0085A" w:rsidR="008E4301" w:rsidRDefault="008E4301" w:rsidP="00B6109A">
      <w:pPr>
        <w:pStyle w:val="ListParagraph"/>
        <w:numPr>
          <w:ilvl w:val="1"/>
          <w:numId w:val="1"/>
        </w:numPr>
        <w:rPr>
          <w:sz w:val="24"/>
          <w:szCs w:val="24"/>
        </w:rPr>
      </w:pPr>
      <w:r>
        <w:rPr>
          <w:sz w:val="24"/>
          <w:szCs w:val="24"/>
        </w:rPr>
        <w:t>Employee can’t claim request twice.</w:t>
      </w:r>
    </w:p>
    <w:p w14:paraId="491C9D8E" w14:textId="01785FA0" w:rsidR="0046745B" w:rsidRDefault="0046745B" w:rsidP="00B6109A">
      <w:pPr>
        <w:pStyle w:val="ListParagraph"/>
        <w:numPr>
          <w:ilvl w:val="1"/>
          <w:numId w:val="1"/>
        </w:numPr>
        <w:rPr>
          <w:sz w:val="24"/>
          <w:szCs w:val="24"/>
        </w:rPr>
      </w:pPr>
      <w:r>
        <w:rPr>
          <w:sz w:val="24"/>
          <w:szCs w:val="24"/>
        </w:rPr>
        <w:t>Admin will get all notifications through email of the requests for children educational benefit.</w:t>
      </w:r>
    </w:p>
    <w:p w14:paraId="01F91BC6" w14:textId="74D1A2CE" w:rsidR="0046745B" w:rsidRDefault="0046745B" w:rsidP="00B6109A">
      <w:pPr>
        <w:pStyle w:val="ListParagraph"/>
        <w:numPr>
          <w:ilvl w:val="1"/>
          <w:numId w:val="1"/>
        </w:numPr>
        <w:rPr>
          <w:sz w:val="24"/>
          <w:szCs w:val="24"/>
        </w:rPr>
      </w:pPr>
      <w:r>
        <w:rPr>
          <w:sz w:val="24"/>
          <w:szCs w:val="24"/>
        </w:rPr>
        <w:t>Admin can approve or reject any request for children educational benefit.</w:t>
      </w:r>
    </w:p>
    <w:p w14:paraId="3FB05A11" w14:textId="628D3365" w:rsidR="0046745B" w:rsidRPr="0046745B" w:rsidRDefault="00B6109A" w:rsidP="0046745B">
      <w:pPr>
        <w:pStyle w:val="ListParagraph"/>
        <w:numPr>
          <w:ilvl w:val="1"/>
          <w:numId w:val="1"/>
        </w:numPr>
        <w:rPr>
          <w:sz w:val="24"/>
          <w:szCs w:val="24"/>
        </w:rPr>
      </w:pPr>
      <w:r>
        <w:rPr>
          <w:sz w:val="24"/>
          <w:szCs w:val="24"/>
        </w:rPr>
        <w:t>Admin can view all requests for children educational benefit</w:t>
      </w:r>
      <w:r w:rsidR="0046745B">
        <w:rPr>
          <w:sz w:val="24"/>
          <w:szCs w:val="24"/>
        </w:rPr>
        <w:t xml:space="preserve"> also can search</w:t>
      </w:r>
      <w:r>
        <w:rPr>
          <w:sz w:val="24"/>
          <w:szCs w:val="24"/>
        </w:rPr>
        <w:t>.</w:t>
      </w:r>
    </w:p>
    <w:p w14:paraId="74DFE573" w14:textId="42CD0583" w:rsidR="00B03EAA" w:rsidRDefault="00B03EAA" w:rsidP="00B03EAA">
      <w:pPr>
        <w:pStyle w:val="ListParagraph"/>
        <w:numPr>
          <w:ilvl w:val="0"/>
          <w:numId w:val="1"/>
        </w:numPr>
        <w:rPr>
          <w:b/>
          <w:bCs/>
          <w:sz w:val="28"/>
          <w:szCs w:val="28"/>
        </w:rPr>
      </w:pPr>
      <w:r>
        <w:rPr>
          <w:b/>
          <w:bCs/>
          <w:sz w:val="28"/>
          <w:szCs w:val="28"/>
        </w:rPr>
        <w:t>Interface Requirements:</w:t>
      </w:r>
    </w:p>
    <w:p w14:paraId="51043E95" w14:textId="77777777" w:rsidR="00B6109A" w:rsidRDefault="00B6109A" w:rsidP="00B6109A">
      <w:pPr>
        <w:pStyle w:val="ListParagraph"/>
        <w:spacing w:line="276" w:lineRule="auto"/>
      </w:pPr>
      <w:r w:rsidRPr="00E512C5">
        <w:t>A simple form for child education application</w:t>
      </w:r>
      <w:r>
        <w:t xml:space="preserve"> needs to be there for submission. </w:t>
      </w:r>
    </w:p>
    <w:p w14:paraId="2AE1C2F5" w14:textId="77777777" w:rsidR="00B6109A" w:rsidRDefault="00B6109A" w:rsidP="00B6109A">
      <w:pPr>
        <w:pStyle w:val="ListParagraph"/>
        <w:numPr>
          <w:ilvl w:val="0"/>
          <w:numId w:val="5"/>
        </w:numPr>
        <w:spacing w:line="276" w:lineRule="auto"/>
      </w:pPr>
      <w:r>
        <w:t>Employee ID No (auto generated)</w:t>
      </w:r>
    </w:p>
    <w:p w14:paraId="3200E8E7" w14:textId="77777777" w:rsidR="00B6109A" w:rsidRDefault="00B6109A" w:rsidP="00B6109A">
      <w:pPr>
        <w:pStyle w:val="ListParagraph"/>
        <w:numPr>
          <w:ilvl w:val="0"/>
          <w:numId w:val="5"/>
        </w:numPr>
        <w:spacing w:line="276" w:lineRule="auto"/>
      </w:pPr>
      <w:r>
        <w:t>Employee Name (auto generated)</w:t>
      </w:r>
    </w:p>
    <w:p w14:paraId="67F3ACB9" w14:textId="77777777" w:rsidR="00B6109A" w:rsidRDefault="00B6109A" w:rsidP="00B6109A">
      <w:pPr>
        <w:pStyle w:val="ListParagraph"/>
        <w:numPr>
          <w:ilvl w:val="0"/>
          <w:numId w:val="5"/>
        </w:numPr>
        <w:spacing w:line="276" w:lineRule="auto"/>
      </w:pPr>
      <w:r>
        <w:t>Employee Mobile No (auto generated)</w:t>
      </w:r>
    </w:p>
    <w:p w14:paraId="0A362800" w14:textId="77777777" w:rsidR="00B6109A" w:rsidRDefault="00B6109A" w:rsidP="00B6109A">
      <w:pPr>
        <w:pStyle w:val="ListParagraph"/>
        <w:numPr>
          <w:ilvl w:val="0"/>
          <w:numId w:val="5"/>
        </w:numPr>
        <w:spacing w:line="276" w:lineRule="auto"/>
      </w:pPr>
      <w:r>
        <w:t>Child's Name (auto generated if already added in dependent list)</w:t>
      </w:r>
    </w:p>
    <w:p w14:paraId="5AA945F7" w14:textId="77777777" w:rsidR="00B6109A" w:rsidRDefault="00B6109A" w:rsidP="00B6109A">
      <w:pPr>
        <w:pStyle w:val="ListParagraph"/>
        <w:numPr>
          <w:ilvl w:val="0"/>
          <w:numId w:val="5"/>
        </w:numPr>
        <w:spacing w:line="276" w:lineRule="auto"/>
      </w:pPr>
      <w:r>
        <w:t>Child’s Birthday</w:t>
      </w:r>
    </w:p>
    <w:p w14:paraId="2AEDF6E3" w14:textId="77777777" w:rsidR="00B6109A" w:rsidRDefault="00B6109A" w:rsidP="00B6109A">
      <w:pPr>
        <w:pStyle w:val="ListParagraph"/>
        <w:numPr>
          <w:ilvl w:val="0"/>
          <w:numId w:val="5"/>
        </w:numPr>
        <w:spacing w:line="276" w:lineRule="auto"/>
      </w:pPr>
      <w:r>
        <w:t>School Name</w:t>
      </w:r>
    </w:p>
    <w:p w14:paraId="06253A5C" w14:textId="77777777" w:rsidR="00B6109A" w:rsidRDefault="00B6109A" w:rsidP="00B6109A">
      <w:pPr>
        <w:pStyle w:val="ListParagraph"/>
        <w:numPr>
          <w:ilvl w:val="0"/>
          <w:numId w:val="5"/>
        </w:numPr>
        <w:spacing w:line="276" w:lineRule="auto"/>
      </w:pPr>
      <w:r>
        <w:t>School Admission Date</w:t>
      </w:r>
    </w:p>
    <w:p w14:paraId="5D3C915E" w14:textId="77777777" w:rsidR="00B6109A" w:rsidRDefault="00B6109A" w:rsidP="00B6109A">
      <w:pPr>
        <w:pStyle w:val="ListParagraph"/>
        <w:numPr>
          <w:ilvl w:val="0"/>
          <w:numId w:val="5"/>
        </w:numPr>
        <w:spacing w:line="276" w:lineRule="auto"/>
      </w:pPr>
      <w:r>
        <w:t>Class/Grade</w:t>
      </w:r>
    </w:p>
    <w:p w14:paraId="77A1BAF5" w14:textId="77777777" w:rsidR="00B6109A" w:rsidRDefault="00B6109A" w:rsidP="00B6109A">
      <w:pPr>
        <w:pStyle w:val="ListParagraph"/>
        <w:numPr>
          <w:ilvl w:val="0"/>
          <w:numId w:val="5"/>
        </w:numPr>
        <w:spacing w:line="276" w:lineRule="auto"/>
      </w:pPr>
      <w:r>
        <w:t>Allowance starts from</w:t>
      </w:r>
    </w:p>
    <w:p w14:paraId="128E33DB" w14:textId="77777777" w:rsidR="00B6109A" w:rsidRDefault="00B6109A" w:rsidP="00B6109A">
      <w:pPr>
        <w:pStyle w:val="ListParagraph"/>
        <w:numPr>
          <w:ilvl w:val="0"/>
          <w:numId w:val="5"/>
        </w:numPr>
        <w:spacing w:line="276" w:lineRule="auto"/>
      </w:pPr>
      <w:r>
        <w:t>Comments</w:t>
      </w:r>
    </w:p>
    <w:p w14:paraId="74680CEE" w14:textId="77777777" w:rsidR="00B6109A" w:rsidRDefault="00B6109A" w:rsidP="00B6109A">
      <w:pPr>
        <w:pStyle w:val="ListParagraph"/>
        <w:numPr>
          <w:ilvl w:val="0"/>
          <w:numId w:val="5"/>
        </w:numPr>
        <w:spacing w:line="276" w:lineRule="auto"/>
      </w:pPr>
      <w:r>
        <w:t>Birth Certificate addition; Attachment</w:t>
      </w:r>
      <w:r w:rsidRPr="00E512C5">
        <w:t>-</w:t>
      </w:r>
      <w:r>
        <w:t xml:space="preserve"> JPG/PDF, 5MB </w:t>
      </w:r>
    </w:p>
    <w:p w14:paraId="4E59404A" w14:textId="6B358952" w:rsidR="00B6109A" w:rsidRPr="00B6109A" w:rsidRDefault="00B6109A" w:rsidP="00B6109A">
      <w:pPr>
        <w:pStyle w:val="ListParagraph"/>
        <w:numPr>
          <w:ilvl w:val="0"/>
          <w:numId w:val="5"/>
        </w:numPr>
        <w:spacing w:line="276" w:lineRule="auto"/>
      </w:pPr>
      <w:r>
        <w:t>School Admission related document; Attachment- JPG/PDF-5MB</w:t>
      </w:r>
    </w:p>
    <w:p w14:paraId="37317FCF" w14:textId="295F9FF0" w:rsidR="00B03EAA" w:rsidRDefault="00B03EAA" w:rsidP="00B03EAA">
      <w:pPr>
        <w:pStyle w:val="ListParagraph"/>
        <w:numPr>
          <w:ilvl w:val="0"/>
          <w:numId w:val="1"/>
        </w:numPr>
        <w:rPr>
          <w:b/>
          <w:bCs/>
          <w:sz w:val="28"/>
          <w:szCs w:val="28"/>
        </w:rPr>
      </w:pPr>
      <w:r>
        <w:rPr>
          <w:b/>
          <w:bCs/>
          <w:sz w:val="28"/>
          <w:szCs w:val="28"/>
        </w:rPr>
        <w:t>Performance Requirements:</w:t>
      </w:r>
    </w:p>
    <w:p w14:paraId="548791A1" w14:textId="31AD7831" w:rsidR="0046745B" w:rsidRDefault="0046745B" w:rsidP="0046745B">
      <w:pPr>
        <w:rPr>
          <w:b/>
          <w:bCs/>
          <w:sz w:val="28"/>
          <w:szCs w:val="28"/>
        </w:rPr>
      </w:pPr>
    </w:p>
    <w:p w14:paraId="66E8B4F5" w14:textId="08730DF3" w:rsidR="0046745B" w:rsidRDefault="0046745B" w:rsidP="0046745B">
      <w:pPr>
        <w:rPr>
          <w:b/>
          <w:bCs/>
          <w:sz w:val="28"/>
          <w:szCs w:val="28"/>
        </w:rPr>
      </w:pPr>
    </w:p>
    <w:p w14:paraId="40EAC8D1" w14:textId="0A26D3D8" w:rsidR="0046745B" w:rsidRDefault="0046745B" w:rsidP="0046745B">
      <w:pPr>
        <w:rPr>
          <w:b/>
          <w:bCs/>
          <w:sz w:val="28"/>
          <w:szCs w:val="28"/>
        </w:rPr>
      </w:pPr>
    </w:p>
    <w:p w14:paraId="0E99B7C0" w14:textId="3A2AEFA8" w:rsidR="0046745B" w:rsidRDefault="0046745B" w:rsidP="0046745B">
      <w:pPr>
        <w:rPr>
          <w:b/>
          <w:bCs/>
          <w:sz w:val="28"/>
          <w:szCs w:val="28"/>
        </w:rPr>
      </w:pPr>
    </w:p>
    <w:p w14:paraId="1C38CEA2" w14:textId="4A5BE515" w:rsidR="0046745B" w:rsidRDefault="0046745B" w:rsidP="0046745B">
      <w:pPr>
        <w:rPr>
          <w:b/>
          <w:bCs/>
          <w:sz w:val="28"/>
          <w:szCs w:val="28"/>
        </w:rPr>
      </w:pPr>
    </w:p>
    <w:p w14:paraId="4270345D" w14:textId="6595B68A" w:rsidR="0046745B" w:rsidRDefault="0046745B" w:rsidP="0046745B">
      <w:pPr>
        <w:rPr>
          <w:b/>
          <w:bCs/>
          <w:sz w:val="28"/>
          <w:szCs w:val="28"/>
        </w:rPr>
      </w:pPr>
    </w:p>
    <w:p w14:paraId="3B88B568" w14:textId="06A4387E" w:rsidR="0046745B" w:rsidRDefault="0046745B" w:rsidP="0046745B">
      <w:pPr>
        <w:rPr>
          <w:b/>
          <w:bCs/>
          <w:sz w:val="28"/>
          <w:szCs w:val="28"/>
        </w:rPr>
      </w:pPr>
    </w:p>
    <w:p w14:paraId="6517E7DA" w14:textId="61268B3B" w:rsidR="0046745B" w:rsidRDefault="0046745B" w:rsidP="0046745B">
      <w:pPr>
        <w:rPr>
          <w:b/>
          <w:bCs/>
          <w:sz w:val="28"/>
          <w:szCs w:val="28"/>
        </w:rPr>
      </w:pPr>
    </w:p>
    <w:p w14:paraId="1EB84C00" w14:textId="1F484F41" w:rsidR="0046745B" w:rsidRDefault="0046745B" w:rsidP="0046745B">
      <w:pPr>
        <w:rPr>
          <w:b/>
          <w:bCs/>
          <w:sz w:val="28"/>
          <w:szCs w:val="28"/>
        </w:rPr>
      </w:pPr>
    </w:p>
    <w:p w14:paraId="20572860" w14:textId="77777777" w:rsidR="0046745B" w:rsidRPr="0046745B" w:rsidRDefault="0046745B" w:rsidP="0046745B">
      <w:pPr>
        <w:rPr>
          <w:b/>
          <w:bCs/>
          <w:sz w:val="28"/>
          <w:szCs w:val="28"/>
        </w:rPr>
      </w:pPr>
    </w:p>
    <w:p w14:paraId="51C2E862" w14:textId="69AD240A" w:rsidR="00B03EAA" w:rsidRDefault="00B03EAA" w:rsidP="00B03EAA">
      <w:pPr>
        <w:pStyle w:val="ListParagraph"/>
        <w:numPr>
          <w:ilvl w:val="0"/>
          <w:numId w:val="1"/>
        </w:numPr>
        <w:rPr>
          <w:b/>
          <w:bCs/>
          <w:sz w:val="28"/>
          <w:szCs w:val="28"/>
        </w:rPr>
      </w:pPr>
      <w:r>
        <w:rPr>
          <w:b/>
          <w:bCs/>
          <w:sz w:val="28"/>
          <w:szCs w:val="28"/>
        </w:rPr>
        <w:t>Design Constraints:</w:t>
      </w:r>
    </w:p>
    <w:p w14:paraId="20FB0E01" w14:textId="4DC1ADCA" w:rsidR="00B6109A" w:rsidRDefault="00F56938" w:rsidP="00D12C49">
      <w:pPr>
        <w:pStyle w:val="ListParagraph"/>
        <w:jc w:val="center"/>
        <w:rPr>
          <w:b/>
          <w:bCs/>
          <w:sz w:val="28"/>
          <w:szCs w:val="28"/>
        </w:rPr>
      </w:pPr>
      <w:r>
        <w:rPr>
          <w:b/>
          <w:bCs/>
          <w:noProof/>
          <w:sz w:val="28"/>
          <w:szCs w:val="28"/>
        </w:rPr>
        <w:drawing>
          <wp:inline distT="0" distB="0" distL="0" distR="0" wp14:anchorId="15871CB8" wp14:editId="18D8BC6F">
            <wp:extent cx="3577507" cy="3375968"/>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5041" cy="3401951"/>
                    </a:xfrm>
                    <a:prstGeom prst="rect">
                      <a:avLst/>
                    </a:prstGeom>
                  </pic:spPr>
                </pic:pic>
              </a:graphicData>
            </a:graphic>
          </wp:inline>
        </w:drawing>
      </w:r>
    </w:p>
    <w:p w14:paraId="1A34F274" w14:textId="7E2B8E28" w:rsidR="00B6109A" w:rsidRPr="00B6109A" w:rsidRDefault="00B6109A" w:rsidP="00D12C49">
      <w:pPr>
        <w:pStyle w:val="ListParagraph"/>
        <w:jc w:val="center"/>
      </w:pPr>
      <w:r>
        <w:t>Figure: Use-Case Diagram</w:t>
      </w:r>
    </w:p>
    <w:p w14:paraId="5239A4F1" w14:textId="77777777" w:rsidR="00B6109A" w:rsidRDefault="00B6109A" w:rsidP="00B6109A">
      <w:pPr>
        <w:rPr>
          <w:b/>
          <w:bCs/>
          <w:sz w:val="28"/>
          <w:szCs w:val="28"/>
        </w:rPr>
      </w:pPr>
    </w:p>
    <w:p w14:paraId="3D82E35C" w14:textId="77777777" w:rsidR="00B6109A" w:rsidRDefault="00B6109A" w:rsidP="00B6109A">
      <w:pPr>
        <w:rPr>
          <w:b/>
          <w:bCs/>
          <w:sz w:val="28"/>
          <w:szCs w:val="28"/>
        </w:rPr>
      </w:pPr>
    </w:p>
    <w:p w14:paraId="2EDBF5D8" w14:textId="77777777" w:rsidR="00B6109A" w:rsidRDefault="00B6109A" w:rsidP="00B6109A">
      <w:pPr>
        <w:rPr>
          <w:b/>
          <w:bCs/>
          <w:sz w:val="28"/>
          <w:szCs w:val="28"/>
        </w:rPr>
      </w:pPr>
    </w:p>
    <w:p w14:paraId="324C933D" w14:textId="67F98F43" w:rsidR="00AE30AE" w:rsidRDefault="00F56938" w:rsidP="00B6109A">
      <w:pPr>
        <w:jc w:val="center"/>
        <w:rPr>
          <w:b/>
          <w:bCs/>
          <w:sz w:val="28"/>
          <w:szCs w:val="28"/>
        </w:rPr>
      </w:pPr>
      <w:r>
        <w:rPr>
          <w:noProof/>
        </w:rPr>
        <w:lastRenderedPageBreak/>
        <w:drawing>
          <wp:inline distT="0" distB="0" distL="0" distR="0" wp14:anchorId="4873818E" wp14:editId="6055D532">
            <wp:extent cx="4598698" cy="4735283"/>
            <wp:effectExtent l="0" t="0" r="0" b="8255"/>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4078" cy="4740823"/>
                    </a:xfrm>
                    <a:prstGeom prst="rect">
                      <a:avLst/>
                    </a:prstGeom>
                  </pic:spPr>
                </pic:pic>
              </a:graphicData>
            </a:graphic>
          </wp:inline>
        </w:drawing>
      </w:r>
    </w:p>
    <w:p w14:paraId="6BF9EB8F" w14:textId="7D5AE186" w:rsidR="00B6109A" w:rsidRPr="00B6109A" w:rsidRDefault="00B6109A" w:rsidP="00B6109A">
      <w:pPr>
        <w:jc w:val="center"/>
      </w:pPr>
      <w:r>
        <w:t>Figure: Sequence Diagram.</w:t>
      </w:r>
    </w:p>
    <w:p w14:paraId="4F18B5E9" w14:textId="679ECBA4" w:rsidR="00B03EAA" w:rsidRDefault="00B03EAA" w:rsidP="00B03EAA">
      <w:pPr>
        <w:pStyle w:val="ListParagraph"/>
        <w:numPr>
          <w:ilvl w:val="0"/>
          <w:numId w:val="1"/>
        </w:numPr>
        <w:rPr>
          <w:b/>
          <w:bCs/>
          <w:sz w:val="28"/>
          <w:szCs w:val="28"/>
        </w:rPr>
      </w:pPr>
      <w:r>
        <w:rPr>
          <w:b/>
          <w:bCs/>
          <w:sz w:val="28"/>
          <w:szCs w:val="28"/>
        </w:rPr>
        <w:t>Non-Functional Attributes:</w:t>
      </w:r>
    </w:p>
    <w:p w14:paraId="49C98185" w14:textId="527AB916" w:rsidR="00F56938" w:rsidRDefault="00F56938" w:rsidP="00F56938">
      <w:pPr>
        <w:pStyle w:val="ListParagraph"/>
        <w:numPr>
          <w:ilvl w:val="1"/>
          <w:numId w:val="1"/>
        </w:numPr>
        <w:rPr>
          <w:sz w:val="24"/>
          <w:szCs w:val="24"/>
        </w:rPr>
      </w:pPr>
      <w:r>
        <w:rPr>
          <w:sz w:val="24"/>
          <w:szCs w:val="24"/>
        </w:rPr>
        <w:t>Employee must be GP employee who is eligible for child education module.</w:t>
      </w:r>
    </w:p>
    <w:p w14:paraId="26A14860" w14:textId="77777777" w:rsidR="00F56938" w:rsidRDefault="00F56938" w:rsidP="00F56938">
      <w:pPr>
        <w:pStyle w:val="ListParagraph"/>
        <w:numPr>
          <w:ilvl w:val="1"/>
          <w:numId w:val="1"/>
        </w:numPr>
        <w:rPr>
          <w:sz w:val="24"/>
          <w:szCs w:val="24"/>
        </w:rPr>
      </w:pPr>
      <w:r>
        <w:rPr>
          <w:sz w:val="24"/>
          <w:szCs w:val="24"/>
        </w:rPr>
        <w:t>An employee can claim once for child education module.</w:t>
      </w:r>
    </w:p>
    <w:p w14:paraId="13D33081" w14:textId="77777777" w:rsidR="00F56938" w:rsidRDefault="00F56938" w:rsidP="00F56938">
      <w:pPr>
        <w:pStyle w:val="ListParagraph"/>
        <w:numPr>
          <w:ilvl w:val="1"/>
          <w:numId w:val="1"/>
        </w:numPr>
        <w:rPr>
          <w:sz w:val="24"/>
          <w:szCs w:val="24"/>
        </w:rPr>
      </w:pPr>
      <w:r>
        <w:rPr>
          <w:sz w:val="24"/>
          <w:szCs w:val="24"/>
        </w:rPr>
        <w:t>Security should be maintained.</w:t>
      </w:r>
    </w:p>
    <w:p w14:paraId="68945710" w14:textId="2BB1C071" w:rsidR="00F56938" w:rsidRPr="00F56938" w:rsidRDefault="00F56938" w:rsidP="00F56938">
      <w:pPr>
        <w:pStyle w:val="ListParagraph"/>
        <w:numPr>
          <w:ilvl w:val="1"/>
          <w:numId w:val="1"/>
        </w:numPr>
        <w:rPr>
          <w:sz w:val="24"/>
          <w:szCs w:val="24"/>
        </w:rPr>
      </w:pPr>
      <w:r>
        <w:rPr>
          <w:sz w:val="24"/>
          <w:szCs w:val="24"/>
        </w:rPr>
        <w:t xml:space="preserve">Information and data flow should be accurate. </w:t>
      </w:r>
      <w:r w:rsidRPr="00F56938">
        <w:rPr>
          <w:sz w:val="24"/>
          <w:szCs w:val="24"/>
        </w:rPr>
        <w:t xml:space="preserve"> </w:t>
      </w:r>
    </w:p>
    <w:p w14:paraId="54522BB8" w14:textId="5212047C" w:rsidR="00B03EAA" w:rsidRDefault="00B03EAA" w:rsidP="00B03EAA">
      <w:pPr>
        <w:pStyle w:val="ListParagraph"/>
        <w:numPr>
          <w:ilvl w:val="0"/>
          <w:numId w:val="1"/>
        </w:numPr>
        <w:rPr>
          <w:b/>
          <w:bCs/>
          <w:sz w:val="28"/>
          <w:szCs w:val="28"/>
        </w:rPr>
      </w:pPr>
      <w:r>
        <w:rPr>
          <w:b/>
          <w:bCs/>
          <w:sz w:val="28"/>
          <w:szCs w:val="28"/>
        </w:rPr>
        <w:t>Preliminary Schedule and Budget:</w:t>
      </w:r>
    </w:p>
    <w:p w14:paraId="1842F76B" w14:textId="7230A7B8" w:rsidR="00B03EAA" w:rsidRPr="00B03EAA" w:rsidRDefault="00B03EAA" w:rsidP="00B03EAA">
      <w:pPr>
        <w:pStyle w:val="ListParagraph"/>
        <w:numPr>
          <w:ilvl w:val="0"/>
          <w:numId w:val="1"/>
        </w:numPr>
        <w:rPr>
          <w:b/>
          <w:bCs/>
          <w:sz w:val="28"/>
          <w:szCs w:val="28"/>
        </w:rPr>
      </w:pPr>
      <w:r>
        <w:rPr>
          <w:b/>
          <w:bCs/>
          <w:sz w:val="28"/>
          <w:szCs w:val="28"/>
        </w:rPr>
        <w:t>Appendices:</w:t>
      </w:r>
    </w:p>
    <w:sectPr w:rsidR="00B03EAA" w:rsidRPr="00B03EA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E9AF" w14:textId="77777777" w:rsidR="003D5C3E" w:rsidRDefault="003D5C3E" w:rsidP="00B03EAA">
      <w:pPr>
        <w:spacing w:after="0" w:line="240" w:lineRule="auto"/>
      </w:pPr>
      <w:r>
        <w:separator/>
      </w:r>
    </w:p>
  </w:endnote>
  <w:endnote w:type="continuationSeparator" w:id="0">
    <w:p w14:paraId="7F6D9DF4" w14:textId="77777777" w:rsidR="003D5C3E" w:rsidRDefault="003D5C3E" w:rsidP="00B0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FAF27" w14:textId="77777777" w:rsidR="00B03EAA" w:rsidRDefault="00B03EAA">
    <w:pPr>
      <w:pStyle w:val="Footer"/>
    </w:pPr>
    <w:r>
      <w:rPr>
        <w:noProof/>
      </w:rPr>
      <mc:AlternateContent>
        <mc:Choice Requires="wps">
          <w:drawing>
            <wp:anchor distT="0" distB="0" distL="0" distR="0" simplePos="0" relativeHeight="251659264" behindDoc="0" locked="0" layoutInCell="1" allowOverlap="1" wp14:anchorId="4BE3F7CF" wp14:editId="03A68F2D">
              <wp:simplePos x="635" y="635"/>
              <wp:positionH relativeFrom="column">
                <wp:align>center</wp:align>
              </wp:positionH>
              <wp:positionV relativeFrom="paragraph">
                <wp:posOffset>635</wp:posOffset>
              </wp:positionV>
              <wp:extent cx="443865" cy="443865"/>
              <wp:effectExtent l="0" t="0" r="5080" b="1206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42F461"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BE3F7CF"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2B42F461"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32F96" w14:textId="77777777" w:rsidR="00B03EAA" w:rsidRDefault="00B03EAA">
    <w:pPr>
      <w:pStyle w:val="Footer"/>
    </w:pPr>
    <w:r>
      <w:rPr>
        <w:noProof/>
      </w:rPr>
      <mc:AlternateContent>
        <mc:Choice Requires="wps">
          <w:drawing>
            <wp:anchor distT="0" distB="0" distL="0" distR="0" simplePos="0" relativeHeight="251660288" behindDoc="0" locked="0" layoutInCell="1" allowOverlap="1" wp14:anchorId="27CF760F" wp14:editId="5CF0E694">
              <wp:simplePos x="635" y="635"/>
              <wp:positionH relativeFrom="column">
                <wp:align>center</wp:align>
              </wp:positionH>
              <wp:positionV relativeFrom="paragraph">
                <wp:posOffset>635</wp:posOffset>
              </wp:positionV>
              <wp:extent cx="443865" cy="443865"/>
              <wp:effectExtent l="0" t="0" r="5080" b="1206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5CAA9F"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CF760F"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725CAA9F"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E4303" w14:textId="77777777" w:rsidR="00B03EAA" w:rsidRDefault="00B03EAA">
    <w:pPr>
      <w:pStyle w:val="Footer"/>
    </w:pPr>
    <w:r>
      <w:rPr>
        <w:noProof/>
      </w:rPr>
      <mc:AlternateContent>
        <mc:Choice Requires="wps">
          <w:drawing>
            <wp:anchor distT="0" distB="0" distL="0" distR="0" simplePos="0" relativeHeight="251658240" behindDoc="0" locked="0" layoutInCell="1" allowOverlap="1" wp14:anchorId="20CAA066" wp14:editId="18781A5C">
              <wp:simplePos x="635" y="635"/>
              <wp:positionH relativeFrom="column">
                <wp:align>center</wp:align>
              </wp:positionH>
              <wp:positionV relativeFrom="paragraph">
                <wp:posOffset>635</wp:posOffset>
              </wp:positionV>
              <wp:extent cx="443865" cy="443865"/>
              <wp:effectExtent l="0" t="0" r="5080" b="1206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9802D4"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0CAA066"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29802D4" w14:textId="77777777" w:rsidR="00B03EAA" w:rsidRPr="00B03EAA" w:rsidRDefault="00B03EAA">
                    <w:pPr>
                      <w:rPr>
                        <w:rFonts w:ascii="Calibri" w:eastAsia="Calibri" w:hAnsi="Calibri" w:cs="Calibri"/>
                        <w:noProof/>
                        <w:color w:val="000000"/>
                        <w:sz w:val="16"/>
                        <w:szCs w:val="16"/>
                      </w:rPr>
                    </w:pPr>
                    <w:r w:rsidRPr="00B03EAA">
                      <w:rPr>
                        <w:rFonts w:ascii="Calibri" w:eastAsia="Calibri" w:hAnsi="Calibri" w:cs="Calibri"/>
                        <w:noProof/>
                        <w:color w:val="000000"/>
                        <w:sz w:val="16"/>
                        <w:szCs w:val="16"/>
                      </w:rPr>
                      <w:t>Sensitivity: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BF83F" w14:textId="77777777" w:rsidR="003D5C3E" w:rsidRDefault="003D5C3E" w:rsidP="00B03EAA">
      <w:pPr>
        <w:spacing w:after="0" w:line="240" w:lineRule="auto"/>
      </w:pPr>
      <w:r>
        <w:separator/>
      </w:r>
    </w:p>
  </w:footnote>
  <w:footnote w:type="continuationSeparator" w:id="0">
    <w:p w14:paraId="6A739E4F" w14:textId="77777777" w:rsidR="003D5C3E" w:rsidRDefault="003D5C3E" w:rsidP="00B03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1061" w14:textId="77777777" w:rsidR="00B03EAA" w:rsidRDefault="00B03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484F" w14:textId="77777777" w:rsidR="00B03EAA" w:rsidRDefault="00B03E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252B3" w14:textId="77777777" w:rsidR="00B03EAA" w:rsidRDefault="00B03E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A2FC2"/>
    <w:multiLevelType w:val="multilevel"/>
    <w:tmpl w:val="DF4851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72078D"/>
    <w:multiLevelType w:val="hybridMultilevel"/>
    <w:tmpl w:val="96C0EF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8A6970"/>
    <w:multiLevelType w:val="hybridMultilevel"/>
    <w:tmpl w:val="6C2EB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521CF4"/>
    <w:multiLevelType w:val="hybridMultilevel"/>
    <w:tmpl w:val="D04ED55E"/>
    <w:lvl w:ilvl="0" w:tplc="362A395A">
      <w:start w:val="1"/>
      <w:numFmt w:val="decimal"/>
      <w:lvlText w:val="%1."/>
      <w:lvlJc w:val="left"/>
      <w:pPr>
        <w:ind w:left="720" w:hanging="360"/>
      </w:pPr>
      <w:rPr>
        <w:rFonts w:hint="default"/>
        <w:color w:val="000000" w:themeColor="text1"/>
      </w:rPr>
    </w:lvl>
    <w:lvl w:ilvl="1" w:tplc="E44019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16F5A"/>
    <w:multiLevelType w:val="multilevel"/>
    <w:tmpl w:val="4FA2773E"/>
    <w:lvl w:ilvl="0">
      <w:start w:val="1"/>
      <w:numFmt w:val="bullet"/>
      <w:lvlText w:val="●"/>
      <w:lvlJc w:val="left"/>
      <w:pPr>
        <w:ind w:left="72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EAA"/>
    <w:rsid w:val="000E3054"/>
    <w:rsid w:val="0019442E"/>
    <w:rsid w:val="003612B5"/>
    <w:rsid w:val="003C38D8"/>
    <w:rsid w:val="003D5C3E"/>
    <w:rsid w:val="0046745B"/>
    <w:rsid w:val="004B4CC0"/>
    <w:rsid w:val="00580B02"/>
    <w:rsid w:val="006B7DE7"/>
    <w:rsid w:val="00831328"/>
    <w:rsid w:val="008618CE"/>
    <w:rsid w:val="008E4301"/>
    <w:rsid w:val="009C7986"/>
    <w:rsid w:val="00A970CD"/>
    <w:rsid w:val="00AE30AE"/>
    <w:rsid w:val="00B03EAA"/>
    <w:rsid w:val="00B341A4"/>
    <w:rsid w:val="00B6109A"/>
    <w:rsid w:val="00D12C49"/>
    <w:rsid w:val="00F5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6D972"/>
  <w15:chartTrackingRefBased/>
  <w15:docId w15:val="{B78688BA-5390-4E3B-96CC-A5D39677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580B02"/>
    <w:pPr>
      <w:keepNext/>
      <w:keepLines/>
      <w:spacing w:before="360" w:after="120" w:line="276" w:lineRule="auto"/>
      <w:outlineLvl w:val="1"/>
    </w:pPr>
    <w:rPr>
      <w:rFonts w:ascii="Arial" w:eastAsia="Times New Roman"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EAA"/>
  </w:style>
  <w:style w:type="paragraph" w:styleId="Footer">
    <w:name w:val="footer"/>
    <w:basedOn w:val="Normal"/>
    <w:link w:val="FooterChar"/>
    <w:uiPriority w:val="99"/>
    <w:unhideWhenUsed/>
    <w:rsid w:val="00B0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EAA"/>
  </w:style>
  <w:style w:type="paragraph" w:styleId="ListParagraph">
    <w:name w:val="List Paragraph"/>
    <w:basedOn w:val="Normal"/>
    <w:uiPriority w:val="34"/>
    <w:qFormat/>
    <w:rsid w:val="00B03EAA"/>
    <w:pPr>
      <w:ind w:left="720"/>
      <w:contextualSpacing/>
    </w:pPr>
  </w:style>
  <w:style w:type="character" w:customStyle="1" w:styleId="Heading2Char">
    <w:name w:val="Heading 2 Char"/>
    <w:basedOn w:val="DefaultParagraphFont"/>
    <w:link w:val="Heading2"/>
    <w:semiHidden/>
    <w:rsid w:val="00580B02"/>
    <w:rPr>
      <w:rFonts w:ascii="Arial" w:eastAsia="Times New Roman"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1988">
      <w:bodyDiv w:val="1"/>
      <w:marLeft w:val="0"/>
      <w:marRight w:val="0"/>
      <w:marTop w:val="0"/>
      <w:marBottom w:val="0"/>
      <w:divBdr>
        <w:top w:val="none" w:sz="0" w:space="0" w:color="auto"/>
        <w:left w:val="none" w:sz="0" w:space="0" w:color="auto"/>
        <w:bottom w:val="none" w:sz="0" w:space="0" w:color="auto"/>
        <w:right w:val="none" w:sz="0" w:space="0" w:color="auto"/>
      </w:divBdr>
    </w:div>
    <w:div w:id="11075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Rahman  IT Technology</dc:creator>
  <cp:keywords/>
  <dc:description/>
  <cp:lastModifiedBy>Sazia Rahman  IT Technology</cp:lastModifiedBy>
  <cp:revision>8</cp:revision>
  <dcterms:created xsi:type="dcterms:W3CDTF">2023-02-19T03:51:00Z</dcterms:created>
  <dcterms:modified xsi:type="dcterms:W3CDTF">2023-02-19T08:47:00Z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f604d2c9-1577-460e-b668-57374a0216c3_Enabled">
    <vt:lpwstr>true</vt:lpwstr>
  </property>
  <property fmtid="{D5CDD505-2E9C-101B-9397-08002B2CF9AE}" pid="6" name="MSIP_Label_f604d2c9-1577-460e-b668-57374a0216c3_SetDate">
    <vt:lpwstr>2023-02-19T03:51:42Z</vt:lpwstr>
  </property>
  <property fmtid="{D5CDD505-2E9C-101B-9397-08002B2CF9AE}" pid="7" name="MSIP_Label_f604d2c9-1577-460e-b668-57374a0216c3_Method">
    <vt:lpwstr>Standard</vt:lpwstr>
  </property>
  <property fmtid="{D5CDD505-2E9C-101B-9397-08002B2CF9AE}" pid="8" name="MSIP_Label_f604d2c9-1577-460e-b668-57374a0216c3_Name">
    <vt:lpwstr>f604d2c9-1577-460e-b668-57374a0216c3</vt:lpwstr>
  </property>
  <property fmtid="{D5CDD505-2E9C-101B-9397-08002B2CF9AE}" pid="9" name="MSIP_Label_f604d2c9-1577-460e-b668-57374a0216c3_SiteId">
    <vt:lpwstr>1676489c-5c72-46b7-ba63-9ab90c4aad44</vt:lpwstr>
  </property>
  <property fmtid="{D5CDD505-2E9C-101B-9397-08002B2CF9AE}" pid="10" name="MSIP_Label_f604d2c9-1577-460e-b668-57374a0216c3_ActionId">
    <vt:lpwstr>62762e9e-8257-406a-9604-35933cd8186d</vt:lpwstr>
  </property>
  <property fmtid="{D5CDD505-2E9C-101B-9397-08002B2CF9AE}" pid="11" name="MSIP_Label_f604d2c9-1577-460e-b668-57374a0216c3_ContentBits">
    <vt:lpwstr>2</vt:lpwstr>
  </property>
</Properties>
</file>