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40" w:line="276" w:lineRule="auto"/>
        <w:jc w:val="center"/>
      </w:pPr>
      <w:r>
        <w:rPr>
          <w:rFonts w:ascii="Times New Roman" w:hAnsi="Times New Roman"/>
          <w:b/>
          <w:i w:val="0"/>
          <w:color w:val="000000"/>
          <w:sz w:val="24"/>
        </w:rPr>
        <w:t>Pimpri Chinchwad Education Trust’s</w:t>
      </w:r>
    </w:p>
    <w:p>
      <w:pPr>
        <w:spacing w:before="0" w:after="40" w:line="276" w:lineRule="auto"/>
        <w:jc w:val="center"/>
      </w:pPr>
      <w:r>
        <w:rPr>
          <w:rFonts w:ascii="Times New Roman" w:hAnsi="Times New Roman"/>
          <w:b/>
          <w:i w:val="0"/>
          <w:color w:val="000000"/>
          <w:sz w:val="26"/>
        </w:rPr>
        <w:t>Pimpri Chinchwad College of Engineering</w:t>
      </w:r>
    </w:p>
    <w:p>
      <w:pPr>
        <w:spacing w:before="0" w:after="320" w:line="276" w:lineRule="auto"/>
        <w:jc w:val="center"/>
      </w:pPr>
      <w:r>
        <w:rPr>
          <w:rFonts w:ascii="Times New Roman" w:hAnsi="Times New Roman"/>
          <w:b w:val="0"/>
          <w:i w:val="0"/>
          <w:color w:val="000000"/>
          <w:sz w:val="19"/>
        </w:rPr>
        <w:t>Sector No. 26, Pradhikaran, Nigdi, Pune 411044 An Autonomous Institute Approved By AICTE and Affiliated To SPPU, Pune</w:t>
      </w:r>
    </w:p>
    <w:p>
      <w:pPr>
        <w:spacing w:before="200" w:after="320" w:line="276" w:lineRule="auto"/>
        <w:jc w:val="center"/>
      </w:pPr>
      <w:r>
        <w:rPr>
          <w:rFonts w:ascii="Times New Roman" w:hAnsi="Times New Roman"/>
          <w:b/>
          <w:i w:val="0"/>
          <w:color w:val="000000"/>
          <w:sz w:val="26"/>
        </w:rPr>
        <w:t>DEPARTMENT OF INFORMATION TECHNOLOGY</w:t>
      </w:r>
    </w:p>
    <w:p>
      <w:pPr>
        <w:spacing w:before="200" w:after="320"/>
        <w:jc w:val="center"/>
      </w:pPr>
      <w:r>
        <w:drawing>
          <wp:inline xmlns:a="http://schemas.openxmlformats.org/drawingml/2006/main" xmlns:pic="http://schemas.openxmlformats.org/drawingml/2006/picture">
            <wp:extent cx="1371600" cy="1435055"/>
            <wp:docPr id="1" name="Picture 1"/>
            <wp:cNvGraphicFramePr>
              <a:graphicFrameLocks noChangeAspect="1"/>
            </wp:cNvGraphicFramePr>
            <a:graphic>
              <a:graphicData uri="http://schemas.openxmlformats.org/drawingml/2006/picture">
                <pic:pic>
                  <pic:nvPicPr>
                    <pic:cNvPr id="0" name="pccoe_logo_hd.png"/>
                    <pic:cNvPicPr/>
                  </pic:nvPicPr>
                  <pic:blipFill>
                    <a:blip r:embed="rId9"/>
                    <a:stretch>
                      <a:fillRect/>
                    </a:stretch>
                  </pic:blipFill>
                  <pic:spPr>
                    <a:xfrm>
                      <a:off x="0" y="0"/>
                      <a:ext cx="1371600" cy="1435055"/>
                    </a:xfrm>
                    <a:prstGeom prst="rect"/>
                  </pic:spPr>
                </pic:pic>
              </a:graphicData>
            </a:graphic>
          </wp:inline>
        </w:drawing>
      </w:r>
    </w:p>
    <w:p>
      <w:pPr>
        <w:spacing w:before="200" w:after="320" w:line="276" w:lineRule="auto"/>
        <w:jc w:val="center"/>
      </w:pPr>
      <w:r>
        <w:rPr>
          <w:rFonts w:ascii="Times New Roman" w:hAnsi="Times New Roman"/>
          <w:b w:val="0"/>
          <w:i w:val="0"/>
          <w:color w:val="000000"/>
          <w:sz w:val="22"/>
        </w:rPr>
        <w:t>Laboratory Report of Distributed Computing System</w:t>
      </w:r>
    </w:p>
    <w:p>
      <w:pPr>
        <w:spacing w:before="200" w:after="400" w:line="276" w:lineRule="auto"/>
        <w:jc w:val="center"/>
      </w:pPr>
      <w:r>
        <w:rPr>
          <w:rFonts w:ascii="Times New Roman" w:hAnsi="Times New Roman"/>
          <w:b/>
          <w:i w:val="0"/>
          <w:color w:val="000000"/>
          <w:sz w:val="26"/>
        </w:rPr>
        <w:t>DISTRIBUTED BANKING SYSTEM USING JAVA RMI WITH</w:t>
        <w:br/>
        <w:t>CONCURRENT MULTI-CLIENT TRANSACTION SYNCHRONIZATION</w:t>
      </w:r>
    </w:p>
    <w:p>
      <w:pPr>
        <w:spacing w:before="200" w:after="120" w:line="276" w:lineRule="auto"/>
        <w:jc w:val="center"/>
      </w:pPr>
      <w:r>
        <w:rPr>
          <w:rFonts w:ascii="Times New Roman" w:hAnsi="Times New Roman"/>
          <w:b/>
          <w:i w:val="0"/>
          <w:color w:val="000000"/>
          <w:sz w:val="22"/>
        </w:rPr>
        <w:t>Prepared By:</w:t>
      </w:r>
    </w:p>
    <w:tbl>
      <w:tblPr>
        <w:tblW w:type="auto" w:w="0"/>
        <w:jc w:val="center"/>
        <w:tblLook w:firstColumn="1" w:firstRow="1" w:lastColumn="0" w:lastRow="0" w:noHBand="0" w:noVBand="1" w:val="04A0"/>
      </w:tblPr>
      <w:tblGrid>
        <w:gridCol w:w="5400"/>
        <w:gridCol w:w="5400"/>
      </w:tblGrid>
      <w:tr>
        <w:tc>
          <w:tcPr>
            <w:tcW w:type="dxa" w:w="5400"/>
          </w:tcPr>
          <w:p>
            <w:r>
              <w:rPr>
                <w:rFonts w:ascii="Times New Roman" w:hAnsi="Times New Roman"/>
                <w:b/>
                <w:i w:val="0"/>
                <w:color w:val="000000"/>
                <w:sz w:val="19"/>
              </w:rPr>
              <w:t>Name</w:t>
            </w:r>
          </w:p>
        </w:tc>
        <w:tc>
          <w:tcPr>
            <w:tcW w:type="dxa" w:w="5400"/>
          </w:tcPr>
          <w:p>
            <w:r>
              <w:rPr>
                <w:rFonts w:ascii="Times New Roman" w:hAnsi="Times New Roman"/>
                <w:b/>
                <w:i w:val="0"/>
                <w:color w:val="000000"/>
                <w:sz w:val="19"/>
              </w:rPr>
              <w:t>PRN</w:t>
            </w:r>
          </w:p>
        </w:tc>
      </w:tr>
      <w:tr>
        <w:tc>
          <w:tcPr>
            <w:tcW w:type="dxa" w:w="5400"/>
          </w:tcPr>
          <w:p>
            <w:r>
              <w:rPr>
                <w:rFonts w:ascii="Times New Roman" w:hAnsi="Times New Roman"/>
                <w:b w:val="0"/>
                <w:i w:val="0"/>
                <w:color w:val="000000"/>
                <w:sz w:val="19"/>
              </w:rPr>
              <w:t>Piyush Badgujar</w:t>
            </w:r>
          </w:p>
        </w:tc>
        <w:tc>
          <w:tcPr>
            <w:tcW w:type="dxa" w:w="5400"/>
          </w:tcPr>
          <w:p>
            <w:r>
              <w:rPr>
                <w:rFonts w:ascii="Times New Roman" w:hAnsi="Times New Roman"/>
                <w:b w:val="0"/>
                <w:i w:val="0"/>
                <w:color w:val="000000"/>
                <w:sz w:val="19"/>
              </w:rPr>
              <w:t>123B1F003</w:t>
            </w:r>
          </w:p>
        </w:tc>
      </w:tr>
      <w:tr>
        <w:tc>
          <w:tcPr>
            <w:tcW w:type="dxa" w:w="5400"/>
          </w:tcPr>
          <w:p>
            <w:r>
              <w:rPr>
                <w:rFonts w:ascii="Times New Roman" w:hAnsi="Times New Roman"/>
                <w:b w:val="0"/>
                <w:i w:val="0"/>
                <w:color w:val="000000"/>
                <w:sz w:val="19"/>
              </w:rPr>
              <w:t>Rutuja Bobade</w:t>
            </w:r>
          </w:p>
        </w:tc>
        <w:tc>
          <w:tcPr>
            <w:tcW w:type="dxa" w:w="5400"/>
          </w:tcPr>
          <w:p>
            <w:r>
              <w:rPr>
                <w:rFonts w:ascii="Times New Roman" w:hAnsi="Times New Roman"/>
                <w:b w:val="0"/>
                <w:i w:val="0"/>
                <w:color w:val="000000"/>
                <w:sz w:val="19"/>
              </w:rPr>
              <w:t>123B1F012</w:t>
            </w:r>
          </w:p>
        </w:tc>
      </w:tr>
      <w:tr>
        <w:tc>
          <w:tcPr>
            <w:tcW w:type="dxa" w:w="5400"/>
          </w:tcPr>
          <w:p>
            <w:r>
              <w:rPr>
                <w:rFonts w:ascii="Times New Roman" w:hAnsi="Times New Roman"/>
                <w:b w:val="0"/>
                <w:i w:val="0"/>
                <w:color w:val="000000"/>
                <w:sz w:val="19"/>
              </w:rPr>
              <w:t>Mehul Chaudhari</w:t>
            </w:r>
          </w:p>
        </w:tc>
        <w:tc>
          <w:tcPr>
            <w:tcW w:type="dxa" w:w="5400"/>
          </w:tcPr>
          <w:p>
            <w:r>
              <w:rPr>
                <w:rFonts w:ascii="Times New Roman" w:hAnsi="Times New Roman"/>
                <w:b w:val="0"/>
                <w:i w:val="0"/>
                <w:color w:val="000000"/>
                <w:sz w:val="19"/>
              </w:rPr>
              <w:t>123B1F017</w:t>
            </w:r>
          </w:p>
        </w:tc>
      </w:tr>
    </w:tbl>
    <w:p>
      <w:pPr>
        <w:spacing w:before="480" w:after="40" w:line="276" w:lineRule="auto"/>
        <w:jc w:val="center"/>
      </w:pPr>
      <w:r>
        <w:rPr>
          <w:rFonts w:ascii="Times New Roman" w:hAnsi="Times New Roman"/>
          <w:b/>
          <w:i w:val="0"/>
          <w:color w:val="000000"/>
          <w:sz w:val="22"/>
        </w:rPr>
        <w:t>Guided by:</w:t>
      </w:r>
    </w:p>
    <w:p>
      <w:pPr>
        <w:spacing w:before="0" w:after="400" w:line="276" w:lineRule="auto"/>
        <w:jc w:val="center"/>
      </w:pPr>
      <w:r>
        <w:rPr>
          <w:rFonts w:ascii="Times New Roman" w:hAnsi="Times New Roman"/>
          <w:b w:val="0"/>
          <w:i w:val="0"/>
          <w:color w:val="000000"/>
          <w:sz w:val="22"/>
        </w:rPr>
        <w:t>Mrs. Tanuja S. Patankar</w:t>
      </w:r>
    </w:p>
    <w:p>
      <w:r>
        <w:br w:type="page"/>
      </w:r>
    </w:p>
    <w:p>
      <w:pPr>
        <w:keepNext/>
        <w:spacing w:before="240" w:after="80"/>
        <w:jc w:val="left"/>
      </w:pPr>
      <w:r>
        <w:rPr>
          <w:rFonts w:ascii="Times New Roman" w:hAnsi="Times New Roman"/>
          <w:b/>
          <w:i w:val="0"/>
          <w:color w:val="000000"/>
          <w:sz w:val="24"/>
        </w:rPr>
        <w:t>ABSTRACT</w:t>
      </w:r>
    </w:p>
    <w:p>
      <w:pPr>
        <w:spacing w:before="0" w:after="80" w:line="276" w:lineRule="auto"/>
        <w:jc w:val="left"/>
      </w:pPr>
      <w:r>
        <w:rPr>
          <w:rFonts w:ascii="Times New Roman" w:hAnsi="Times New Roman"/>
          <w:b w:val="0"/>
          <w:i w:val="0"/>
          <w:color w:val="000000"/>
          <w:sz w:val="20"/>
        </w:rPr>
        <w:t>The Distributed Banking System is a client-server application developed using Java Remote Method Invocation (RMI) to demonstrate the principles of distributed computing and concurrent transaction processing. The application allows multiple clients to perform banking operations, including account creation, balance inquiry, deposits, withdrawals, fund transfers, and transaction history retrieval, through a centralized server.</w:t>
      </w:r>
    </w:p>
    <w:p>
      <w:pPr>
        <w:spacing w:before="0" w:after="80" w:line="276" w:lineRule="auto"/>
        <w:jc w:val="left"/>
      </w:pPr>
      <w:r>
        <w:rPr>
          <w:rFonts w:ascii="Times New Roman" w:hAnsi="Times New Roman"/>
          <w:b w:val="0"/>
          <w:i w:val="0"/>
          <w:color w:val="000000"/>
          <w:sz w:val="20"/>
        </w:rPr>
        <w:t>In a distributed banking environment, multiple clients may access and modify the same account simultaneously. Without proper synchronization, concurrent operations can cause race conditions, lost updates, and incorrect account balances. To address this problem, the proposed system uses account-level mutual exclusion through Java's ReentrantLock mechanism. The system also applies consistent lock ordering during fund transfers to prevent deadlocks.</w:t>
      </w:r>
    </w:p>
    <w:p>
      <w:pPr>
        <w:spacing w:before="0" w:after="80" w:line="276" w:lineRule="auto"/>
        <w:jc w:val="left"/>
      </w:pPr>
      <w:r>
        <w:rPr>
          <w:rFonts w:ascii="Times New Roman" w:hAnsi="Times New Roman"/>
          <w:b w:val="0"/>
          <w:i w:val="0"/>
          <w:color w:val="000000"/>
          <w:sz w:val="20"/>
        </w:rPr>
        <w:t>The application consists of a centralized banking server, multiple remote clients, a Java RMI communication layer, and a graphical dashboard developed using Java Swing. Account information is maintained in a centralized in-memory data structure, while transaction activity and account lock states can be observed through the monitoring interface.</w:t>
      </w:r>
    </w:p>
    <w:p>
      <w:pPr>
        <w:spacing w:before="0" w:after="80" w:line="276" w:lineRule="auto"/>
        <w:jc w:val="left"/>
      </w:pPr>
      <w:r>
        <w:rPr>
          <w:rFonts w:ascii="Times New Roman" w:hAnsi="Times New Roman"/>
          <w:b w:val="0"/>
          <w:i w:val="0"/>
          <w:color w:val="000000"/>
          <w:sz w:val="20"/>
        </w:rPr>
        <w:t>The project demonstrates the implementation of remote method invocation, client-server communication, concurrent request processing, synchronization, and deadlock avoidance. It provides a practical understanding of how distributed applications maintain consistency when multiple users access shared resources.</w:t>
      </w:r>
    </w:p>
    <w:p>
      <w:pPr>
        <w:spacing w:before="0" w:after="80" w:line="276" w:lineRule="auto"/>
        <w:jc w:val="left"/>
      </w:pPr>
      <w:r>
        <w:rPr>
          <w:rFonts w:ascii="Times New Roman" w:hAnsi="Times New Roman"/>
          <w:b w:val="0"/>
          <w:i w:val="0"/>
          <w:color w:val="000000"/>
          <w:sz w:val="20"/>
        </w:rPr>
        <w:t>Keywords: Distributed Computing, Java RMI, Banking System, Client-Server Architecture, Concurrency Control, Mutual Exclusion, Deadlock Avoidance.</w:t>
      </w:r>
    </w:p>
    <w:p>
      <w:pPr>
        <w:keepNext/>
        <w:spacing w:before="240" w:after="80"/>
        <w:jc w:val="left"/>
      </w:pPr>
      <w:r>
        <w:rPr>
          <w:rFonts w:ascii="Times New Roman" w:hAnsi="Times New Roman"/>
          <w:b/>
          <w:i w:val="0"/>
          <w:color w:val="000000"/>
          <w:sz w:val="24"/>
        </w:rPr>
        <w:t>1. INTRODUCTION</w:t>
      </w:r>
    </w:p>
    <w:p>
      <w:pPr>
        <w:keepNext/>
        <w:spacing w:before="160" w:after="60"/>
        <w:jc w:val="left"/>
      </w:pPr>
      <w:r>
        <w:rPr>
          <w:rFonts w:ascii="Times New Roman" w:hAnsi="Times New Roman"/>
          <w:b/>
          <w:i w:val="0"/>
          <w:color w:val="000000"/>
          <w:sz w:val="22"/>
        </w:rPr>
        <w:t>1.1 Introduction to Distributed Computing</w:t>
      </w:r>
    </w:p>
    <w:p>
      <w:pPr>
        <w:spacing w:before="0" w:after="80" w:line="276" w:lineRule="auto"/>
        <w:jc w:val="left"/>
      </w:pPr>
      <w:r>
        <w:rPr>
          <w:rFonts w:ascii="Times New Roman" w:hAnsi="Times New Roman"/>
          <w:b w:val="0"/>
          <w:i w:val="0"/>
          <w:color w:val="000000"/>
          <w:sz w:val="20"/>
        </w:rPr>
        <w:t>A distributed system consists of multiple independent computers or processes that communicate through a network to perform coordinated tasks. These components may execute on separate machines or within different processes and exchange information using communication mechanisms.</w:t>
      </w:r>
    </w:p>
    <w:p>
      <w:pPr>
        <w:spacing w:before="0" w:after="80" w:line="276" w:lineRule="auto"/>
        <w:jc w:val="left"/>
      </w:pPr>
      <w:r>
        <w:rPr>
          <w:rFonts w:ascii="Times New Roman" w:hAnsi="Times New Roman"/>
          <w:b w:val="0"/>
          <w:i w:val="0"/>
          <w:color w:val="000000"/>
          <w:sz w:val="20"/>
        </w:rPr>
        <w:t>Distributed computing is widely used in banking, e-commerce, reservation systems, cloud applications, and enterprise software. Such applications allow multiple users to access shared services without requiring every user to execute the entire application on a single computer.</w:t>
      </w:r>
    </w:p>
    <w:p>
      <w:pPr>
        <w:spacing w:before="0" w:after="80" w:line="276" w:lineRule="auto"/>
        <w:jc w:val="left"/>
      </w:pPr>
      <w:r>
        <w:rPr>
          <w:rFonts w:ascii="Times New Roman" w:hAnsi="Times New Roman"/>
          <w:b w:val="0"/>
          <w:i w:val="0"/>
          <w:color w:val="000000"/>
          <w:sz w:val="20"/>
        </w:rPr>
        <w:t>A banking application is an appropriate example of a distributed system because multiple customers may perform financial operations simultaneously. The system must ensure that transactions are processed correctly and that account balances remain consistent.</w:t>
      </w:r>
    </w:p>
    <w:p>
      <w:pPr>
        <w:spacing w:before="0" w:after="80" w:line="276" w:lineRule="auto"/>
        <w:jc w:val="left"/>
      </w:pPr>
      <w:r>
        <w:rPr>
          <w:rFonts w:ascii="Times New Roman" w:hAnsi="Times New Roman"/>
          <w:b w:val="0"/>
          <w:i w:val="0"/>
          <w:color w:val="000000"/>
          <w:sz w:val="20"/>
        </w:rPr>
        <w:t>Java Remote Method Invocation (RMI) provides a mechanism for communication between Java applications running in separate Java Virtual Machines (JVMs). It allows a client to invoke methods on a remote object hosted by a server.</w:t>
      </w:r>
    </w:p>
    <w:p>
      <w:pPr>
        <w:spacing w:before="0" w:after="80" w:line="276" w:lineRule="auto"/>
        <w:jc w:val="left"/>
      </w:pPr>
      <w:r>
        <w:rPr>
          <w:rFonts w:ascii="Times New Roman" w:hAnsi="Times New Roman"/>
          <w:b w:val="0"/>
          <w:i w:val="0"/>
          <w:color w:val="000000"/>
          <w:sz w:val="20"/>
        </w:rPr>
        <w:t>This project applies Java RMI to develop a distributed banking application in which multiple clients communicate with a centralized server to perform banking transactions.</w:t>
      </w:r>
    </w:p>
    <w:p>
      <w:pPr>
        <w:keepNext/>
        <w:spacing w:before="160" w:after="60"/>
        <w:jc w:val="left"/>
      </w:pPr>
      <w:r>
        <w:rPr>
          <w:rFonts w:ascii="Times New Roman" w:hAnsi="Times New Roman"/>
          <w:b/>
          <w:i w:val="0"/>
          <w:color w:val="000000"/>
          <w:sz w:val="22"/>
        </w:rPr>
        <w:t>1.2 Problem Statement</w:t>
      </w:r>
    </w:p>
    <w:p>
      <w:pPr>
        <w:spacing w:before="0" w:after="80" w:line="276" w:lineRule="auto"/>
        <w:jc w:val="left"/>
      </w:pPr>
      <w:r>
        <w:rPr>
          <w:rFonts w:ascii="Times New Roman" w:hAnsi="Times New Roman"/>
          <w:b w:val="0"/>
          <w:i w:val="0"/>
          <w:color w:val="000000"/>
          <w:sz w:val="20"/>
        </w:rPr>
        <w:t>In a conventional banking application, multiple users may access the same account and initiate transactions concurrently. When these operations are processed without appropriate synchronization, the system may encounter race conditions, lost updates, incorrect balance calculations, or unauthorized withdrawals.</w:t>
      </w:r>
    </w:p>
    <w:p>
      <w:pPr>
        <w:spacing w:before="0" w:after="80" w:line="276" w:lineRule="auto"/>
        <w:jc w:val="left"/>
      </w:pPr>
      <w:r>
        <w:rPr>
          <w:rFonts w:ascii="Times New Roman" w:hAnsi="Times New Roman"/>
          <w:b w:val="0"/>
          <w:i w:val="0"/>
          <w:color w:val="000000"/>
          <w:sz w:val="20"/>
        </w:rPr>
        <w:t>For example, consider an account with a balance of ₹10,000. Two clients simultaneously request withdrawals of ₹7,000 and ₹5,000. Since the total requested amount exceeds the available balance, both withdrawals must not be allowed to succeed.</w:t>
      </w:r>
    </w:p>
    <w:p>
      <w:pPr>
        <w:spacing w:before="0" w:after="80" w:line="276" w:lineRule="auto"/>
        <w:jc w:val="left"/>
      </w:pPr>
      <w:r>
        <w:rPr>
          <w:rFonts w:ascii="Times New Roman" w:hAnsi="Times New Roman"/>
          <w:b w:val="0"/>
          <w:i w:val="0"/>
          <w:color w:val="000000"/>
          <w:sz w:val="20"/>
        </w:rPr>
        <w:t>If the server checks the balance independently for both requests before updating the account, both operations may incorrectly appear valid. This can result in an inconsistent account balance.</w:t>
      </w:r>
    </w:p>
    <w:p>
      <w:pPr>
        <w:spacing w:before="0" w:after="80" w:line="276" w:lineRule="auto"/>
        <w:jc w:val="left"/>
      </w:pPr>
      <w:r>
        <w:rPr>
          <w:rFonts w:ascii="Times New Roman" w:hAnsi="Times New Roman"/>
          <w:b w:val="0"/>
          <w:i w:val="0"/>
          <w:color w:val="000000"/>
          <w:sz w:val="20"/>
        </w:rPr>
        <w:t>Furthermore, a fund transfer involves two accounts. If multiple clients acquire the corresponding account locks in different orders, the system may experience a deadlock in which each client waits for a lock held by another.</w:t>
      </w:r>
    </w:p>
    <w:p>
      <w:pPr>
        <w:spacing w:before="0" w:after="80" w:line="276" w:lineRule="auto"/>
        <w:jc w:val="left"/>
      </w:pPr>
      <w:r>
        <w:rPr>
          <w:rFonts w:ascii="Times New Roman" w:hAnsi="Times New Roman"/>
          <w:b w:val="0"/>
          <w:i w:val="0"/>
          <w:color w:val="000000"/>
          <w:sz w:val="20"/>
        </w:rPr>
        <w:t>Therefore, the problem addressed by this project is to develop a distributed banking application that supports remote access by multiple clients while ensuring correct account updates through synchronized transaction processing and avoiding deadlocks during fund transfers.</w:t>
      </w:r>
    </w:p>
    <w:p>
      <w:pPr>
        <w:keepNext/>
        <w:spacing w:before="160" w:after="60"/>
        <w:jc w:val="left"/>
      </w:pPr>
      <w:r>
        <w:rPr>
          <w:rFonts w:ascii="Times New Roman" w:hAnsi="Times New Roman"/>
          <w:b/>
          <w:i w:val="0"/>
          <w:color w:val="000000"/>
          <w:sz w:val="22"/>
        </w:rPr>
        <w:t>1.3 Objectives</w:t>
      </w:r>
    </w:p>
    <w:p>
      <w:pPr>
        <w:spacing w:before="0" w:after="80" w:line="276" w:lineRule="auto"/>
        <w:jc w:val="left"/>
      </w:pPr>
      <w:r>
        <w:rPr>
          <w:rFonts w:ascii="Times New Roman" w:hAnsi="Times New Roman"/>
          <w:b w:val="0"/>
          <w:i w:val="0"/>
          <w:color w:val="000000"/>
          <w:sz w:val="20"/>
        </w:rPr>
        <w:t>1. To develop a distributed client-server banking application using Java RMI that enables multiple independent clients to remotely access banking services.</w:t>
        <w:br/>
        <w:t>2. To implement essential banking operations, including account creation, balance inquiry, deposits, withdrawals, and fund transfers, with appropriate account and transaction validation.</w:t>
        <w:br/>
        <w:t>3. To ensure consistency of account balances during concurrent transactions by implementing account-level mutual exclusion using Java ReentrantLock.</w:t>
        <w:br/>
        <w:t>4. To prevent deadlocks during simultaneous fund transfers and verify the correctness of concurrent banking operations through systematic testing.</w:t>
      </w:r>
    </w:p>
    <w:p>
      <w:pPr>
        <w:keepNext/>
        <w:spacing w:before="160" w:after="60"/>
        <w:jc w:val="left"/>
      </w:pPr>
      <w:r>
        <w:rPr>
          <w:rFonts w:ascii="Times New Roman" w:hAnsi="Times New Roman"/>
          <w:b/>
          <w:i w:val="0"/>
          <w:color w:val="000000"/>
          <w:sz w:val="22"/>
        </w:rPr>
        <w:t>1.4 Scope of the Project</w:t>
      </w:r>
    </w:p>
    <w:p>
      <w:pPr>
        <w:spacing w:before="0" w:after="80" w:line="276" w:lineRule="auto"/>
        <w:jc w:val="left"/>
      </w:pPr>
      <w:r>
        <w:rPr>
          <w:rFonts w:ascii="Times New Roman" w:hAnsi="Times New Roman"/>
          <w:b w:val="0"/>
          <w:i w:val="0"/>
          <w:color w:val="000000"/>
          <w:sz w:val="20"/>
        </w:rPr>
        <w:t>The project focuses on developing and demonstrating a distributed banking application for academic purposes. The scope includes:</w:t>
        <w:br/>
        <w:t>• Remote client-server communication using Java RMI.</w:t>
        <w:br/>
        <w:t>• Multiple independent banking clients.</w:t>
        <w:br/>
        <w:t>• Account creation and account management.</w:t>
        <w:br/>
        <w:t>• Balance inquiry, deposit, and withdrawal operations.</w:t>
        <w:br/>
        <w:t>• Transfers between bank accounts.</w:t>
        <w:br/>
        <w:t>• Concurrent request processing.</w:t>
        <w:br/>
        <w:t>• Account-level synchronization.</w:t>
        <w:br/>
        <w:t>• Deadlock avoidance during transfers.</w:t>
        <w:br/>
        <w:t>• Transaction history and system monitoring.</w:t>
        <w:br/>
        <w:t>• Console-based and graphical user interfaces.</w:t>
      </w:r>
    </w:p>
    <w:p>
      <w:r>
        <w:br w:type="page"/>
      </w:r>
    </w:p>
    <w:p>
      <w:pPr>
        <w:keepNext/>
        <w:spacing w:before="240" w:after="80"/>
        <w:jc w:val="left"/>
      </w:pPr>
      <w:r>
        <w:rPr>
          <w:rFonts w:ascii="Times New Roman" w:hAnsi="Times New Roman"/>
          <w:b/>
          <w:i w:val="0"/>
          <w:color w:val="000000"/>
          <w:sz w:val="24"/>
        </w:rPr>
        <w:t>2. THEORETICAL BACKGROUND</w:t>
      </w:r>
    </w:p>
    <w:p>
      <w:pPr>
        <w:keepNext/>
        <w:spacing w:before="160" w:after="60"/>
        <w:jc w:val="left"/>
      </w:pPr>
      <w:r>
        <w:rPr>
          <w:rFonts w:ascii="Times New Roman" w:hAnsi="Times New Roman"/>
          <w:b/>
          <w:i w:val="0"/>
          <w:color w:val="000000"/>
          <w:sz w:val="22"/>
        </w:rPr>
        <w:t>2.1 Client-Server Architecture</w:t>
      </w:r>
    </w:p>
    <w:p>
      <w:pPr>
        <w:spacing w:before="0" w:after="80" w:line="276" w:lineRule="auto"/>
        <w:jc w:val="left"/>
      </w:pPr>
      <w:r>
        <w:rPr>
          <w:rFonts w:ascii="Times New Roman" w:hAnsi="Times New Roman"/>
          <w:b w:val="0"/>
          <w:i w:val="0"/>
          <w:color w:val="000000"/>
          <w:sz w:val="20"/>
        </w:rPr>
        <w:t>Client-server architecture divides an application into clients and a server. The client initiates requests and displays the responses. The server receives requests, executes the required business logic, manages shared data, and returns the result.</w:t>
      </w:r>
    </w:p>
    <w:p>
      <w:pPr>
        <w:keepNext/>
        <w:spacing w:before="160" w:after="60"/>
        <w:jc w:val="left"/>
      </w:pPr>
      <w:r>
        <w:rPr>
          <w:rFonts w:ascii="Times New Roman" w:hAnsi="Times New Roman"/>
          <w:b/>
          <w:i w:val="0"/>
          <w:color w:val="000000"/>
          <w:sz w:val="22"/>
        </w:rPr>
        <w:t>2.2 Java Remote Method Invocation</w:t>
      </w:r>
    </w:p>
    <w:p>
      <w:pPr>
        <w:spacing w:before="0" w:after="80" w:line="276" w:lineRule="auto"/>
        <w:jc w:val="left"/>
      </w:pPr>
      <w:r>
        <w:rPr>
          <w:rFonts w:ascii="Times New Roman" w:hAnsi="Times New Roman"/>
          <w:b w:val="0"/>
          <w:i w:val="0"/>
          <w:color w:val="000000"/>
          <w:sz w:val="20"/>
        </w:rPr>
        <w:t>Java Remote Method Invocation is a mechanism that enables a Java program to invoke methods on an object located in another JVM.</w:t>
        <w:br/>
        <w:t>The main components of RMI are:</w:t>
        <w:br/>
        <w:t>• Remote interface: Defines the methods available to remote clients.</w:t>
        <w:br/>
        <w:t>• Remote implementation: Contains the actual logic of the remote methods.</w:t>
        <w:br/>
        <w:t>• RMI Registry: Provides a naming service through which clients locate remote objects.</w:t>
        <w:br/>
        <w:t>• Client stub or proxy: Represents the remote object to the client.</w:t>
        <w:br/>
        <w:t>• RMI runtime: Handles communication and parameter transfer.</w:t>
      </w:r>
    </w:p>
    <w:p>
      <w:pPr>
        <w:keepNext/>
        <w:spacing w:before="160" w:after="60"/>
        <w:jc w:val="left"/>
      </w:pPr>
      <w:r>
        <w:rPr>
          <w:rFonts w:ascii="Times New Roman" w:hAnsi="Times New Roman"/>
          <w:b/>
          <w:i w:val="0"/>
          <w:color w:val="000000"/>
          <w:sz w:val="22"/>
        </w:rPr>
        <w:t>2.3 Inter-Process Communication</w:t>
      </w:r>
    </w:p>
    <w:p>
      <w:pPr>
        <w:spacing w:before="0" w:after="80" w:line="276" w:lineRule="auto"/>
        <w:jc w:val="left"/>
      </w:pPr>
      <w:r>
        <w:rPr>
          <w:rFonts w:ascii="Times New Roman" w:hAnsi="Times New Roman"/>
          <w:b w:val="0"/>
          <w:i w:val="0"/>
          <w:color w:val="000000"/>
          <w:sz w:val="20"/>
        </w:rPr>
        <w:t>Inter-Process Communication (IPC) enables independent processes to exchange information. Examples include sockets, pipes, shared memory, message queues, and RPC. Java RMI is used because it supports remote communication between Java processes using object-oriented interfaces.</w:t>
      </w:r>
    </w:p>
    <w:p>
      <w:pPr>
        <w:keepNext/>
        <w:spacing w:before="160" w:after="60"/>
        <w:jc w:val="left"/>
      </w:pPr>
      <w:r>
        <w:rPr>
          <w:rFonts w:ascii="Times New Roman" w:hAnsi="Times New Roman"/>
          <w:b/>
          <w:i w:val="0"/>
          <w:color w:val="000000"/>
          <w:sz w:val="22"/>
        </w:rPr>
        <w:t>2.4 Multithreading and Concurrency</w:t>
      </w:r>
    </w:p>
    <w:p>
      <w:pPr>
        <w:spacing w:before="0" w:after="80" w:line="276" w:lineRule="auto"/>
        <w:jc w:val="left"/>
      </w:pPr>
      <w:r>
        <w:rPr>
          <w:rFonts w:ascii="Times New Roman" w:hAnsi="Times New Roman"/>
          <w:b w:val="0"/>
          <w:i w:val="0"/>
          <w:color w:val="000000"/>
          <w:sz w:val="20"/>
        </w:rPr>
        <w:t>Multithreading allows multiple threads to execute concurrently within a process. Several clients can send requests to the server at approximately the same time. The server processes these requests using different threads.</w:t>
      </w:r>
    </w:p>
    <w:p>
      <w:pPr>
        <w:keepNext/>
        <w:spacing w:before="160" w:after="60"/>
        <w:jc w:val="left"/>
      </w:pPr>
      <w:r>
        <w:rPr>
          <w:rFonts w:ascii="Times New Roman" w:hAnsi="Times New Roman"/>
          <w:b/>
          <w:i w:val="0"/>
          <w:color w:val="000000"/>
          <w:sz w:val="22"/>
        </w:rPr>
        <w:t>2.5 Race Condition</w:t>
      </w:r>
    </w:p>
    <w:p>
      <w:pPr>
        <w:spacing w:before="0" w:after="80" w:line="276" w:lineRule="auto"/>
        <w:jc w:val="left"/>
      </w:pPr>
      <w:r>
        <w:rPr>
          <w:rFonts w:ascii="Times New Roman" w:hAnsi="Times New Roman"/>
          <w:b w:val="0"/>
          <w:i w:val="0"/>
          <w:color w:val="000000"/>
          <w:sz w:val="20"/>
        </w:rPr>
        <w:t>A race condition occurs when the result of concurrent operations depends on the order or timing of their execution. The banking system prevents conflicting updates by controlling access to account data using locks.</w:t>
      </w:r>
    </w:p>
    <w:p>
      <w:pPr>
        <w:keepNext/>
        <w:spacing w:before="160" w:after="60"/>
        <w:jc w:val="left"/>
      </w:pPr>
      <w:r>
        <w:rPr>
          <w:rFonts w:ascii="Times New Roman" w:hAnsi="Times New Roman"/>
          <w:b/>
          <w:i w:val="0"/>
          <w:color w:val="000000"/>
          <w:sz w:val="22"/>
        </w:rPr>
        <w:t>2.6 Mutual Exclusion</w:t>
      </w:r>
    </w:p>
    <w:p>
      <w:pPr>
        <w:spacing w:before="0" w:after="80" w:line="276" w:lineRule="auto"/>
        <w:jc w:val="left"/>
      </w:pPr>
      <w:r>
        <w:rPr>
          <w:rFonts w:ascii="Times New Roman" w:hAnsi="Times New Roman"/>
          <w:b w:val="0"/>
          <w:i w:val="0"/>
          <w:color w:val="000000"/>
          <w:sz w:val="20"/>
        </w:rPr>
        <w:t>Mutual exclusion ensures that only one thread at a time can execute a protected critical section for a particular shared resource. The project uses Java's ReentrantLock to protect account operations.</w:t>
      </w:r>
    </w:p>
    <w:p>
      <w:pPr>
        <w:keepNext/>
        <w:spacing w:before="160" w:after="60"/>
        <w:jc w:val="left"/>
      </w:pPr>
      <w:r>
        <w:rPr>
          <w:rFonts w:ascii="Times New Roman" w:hAnsi="Times New Roman"/>
          <w:b/>
          <w:i w:val="0"/>
          <w:color w:val="000000"/>
          <w:sz w:val="22"/>
        </w:rPr>
        <w:t>2.7 Deadlock</w:t>
      </w:r>
    </w:p>
    <w:p>
      <w:pPr>
        <w:spacing w:before="0" w:after="80" w:line="276" w:lineRule="auto"/>
        <w:jc w:val="left"/>
      </w:pPr>
      <w:r>
        <w:rPr>
          <w:rFonts w:ascii="Times New Roman" w:hAnsi="Times New Roman"/>
          <w:b w:val="0"/>
          <w:i w:val="0"/>
          <w:color w:val="000000"/>
          <w:sz w:val="20"/>
        </w:rPr>
        <w:t>Deadlock occurs when two or more threads wait indefinitely for resources held by one another. The project addresses this issue by acquiring account locks in a consistent order.</w:t>
      </w:r>
    </w:p>
    <w:p>
      <w:pPr>
        <w:keepNext/>
        <w:spacing w:before="160" w:after="60"/>
        <w:jc w:val="left"/>
      </w:pPr>
      <w:r>
        <w:rPr>
          <w:rFonts w:ascii="Times New Roman" w:hAnsi="Times New Roman"/>
          <w:b/>
          <w:i w:val="0"/>
          <w:color w:val="000000"/>
          <w:sz w:val="22"/>
        </w:rPr>
        <w:t>2.8 ConcurrentHashMap</w:t>
      </w:r>
    </w:p>
    <w:p>
      <w:pPr>
        <w:spacing w:before="0" w:after="80" w:line="276" w:lineRule="auto"/>
        <w:jc w:val="left"/>
      </w:pPr>
      <w:r>
        <w:rPr>
          <w:rFonts w:ascii="Times New Roman" w:hAnsi="Times New Roman"/>
          <w:b w:val="0"/>
          <w:i w:val="0"/>
          <w:color w:val="000000"/>
          <w:sz w:val="20"/>
        </w:rPr>
        <w:t>ConcurrentHashMap is a thread-safe implementation of the Java Map interface that supports concurrent access to its mappings. The project uses it for shared account-related data structures and account lock management.</w:t>
      </w:r>
    </w:p>
    <w:p>
      <w:pPr>
        <w:keepNext/>
        <w:spacing w:before="160" w:after="60"/>
        <w:jc w:val="left"/>
      </w:pPr>
      <w:r>
        <w:rPr>
          <w:rFonts w:ascii="Times New Roman" w:hAnsi="Times New Roman"/>
          <w:b/>
          <w:i w:val="0"/>
          <w:color w:val="000000"/>
          <w:sz w:val="22"/>
        </w:rPr>
        <w:t>2.9 ACID Properties</w:t>
      </w:r>
    </w:p>
    <w:p>
      <w:pPr>
        <w:spacing w:before="0" w:after="80" w:line="276" w:lineRule="auto"/>
        <w:jc w:val="left"/>
      </w:pPr>
      <w:r>
        <w:rPr>
          <w:rFonts w:ascii="Times New Roman" w:hAnsi="Times New Roman"/>
          <w:b w:val="0"/>
          <w:i w:val="0"/>
          <w:color w:val="000000"/>
          <w:sz w:val="20"/>
        </w:rPr>
        <w:t>ACID describes four properties associated with reliable transaction processing: Atomicity, Consistency, Isolation, and Durability.</w:t>
      </w:r>
    </w:p>
    <w:p>
      <w:r>
        <w:br w:type="page"/>
      </w:r>
    </w:p>
    <w:p>
      <w:pPr>
        <w:keepNext/>
        <w:spacing w:before="240" w:after="80"/>
        <w:jc w:val="left"/>
      </w:pPr>
      <w:r>
        <w:rPr>
          <w:rFonts w:ascii="Times New Roman" w:hAnsi="Times New Roman"/>
          <w:b/>
          <w:i w:val="0"/>
          <w:color w:val="000000"/>
          <w:sz w:val="24"/>
        </w:rPr>
        <w:t>3. SYSTEM REQUIREMENTS</w:t>
      </w:r>
    </w:p>
    <w:p>
      <w:pPr>
        <w:keepNext/>
        <w:spacing w:before="160" w:after="60"/>
        <w:jc w:val="left"/>
      </w:pPr>
      <w:r>
        <w:rPr>
          <w:rFonts w:ascii="Times New Roman" w:hAnsi="Times New Roman"/>
          <w:b/>
          <w:i w:val="0"/>
          <w:color w:val="000000"/>
          <w:sz w:val="22"/>
        </w:rPr>
        <w:t>3.1 Hardware Requirements</w:t>
      </w:r>
    </w:p>
    <w:tbl>
      <w:tblPr>
        <w:tblW w:type="auto" w:w="0"/>
        <w:jc w:val="center"/>
        <w:tblLook w:firstColumn="1" w:firstRow="1" w:lastColumn="0" w:lastRow="0" w:noHBand="0" w:noVBand="1" w:val="04A0"/>
      </w:tblPr>
      <w:tblGrid>
        <w:gridCol w:w="5400"/>
        <w:gridCol w:w="5400"/>
      </w:tblGrid>
      <w:tr>
        <w:tc>
          <w:tcPr>
            <w:tcW w:type="dxa" w:w="5400"/>
          </w:tcPr>
          <w:p>
            <w:r>
              <w:rPr>
                <w:rFonts w:ascii="Times New Roman" w:hAnsi="Times New Roman"/>
                <w:b/>
                <w:i w:val="0"/>
                <w:color w:val="000000"/>
                <w:sz w:val="19"/>
              </w:rPr>
              <w:t>Component</w:t>
            </w:r>
          </w:p>
        </w:tc>
        <w:tc>
          <w:tcPr>
            <w:tcW w:type="dxa" w:w="5400"/>
          </w:tcPr>
          <w:p>
            <w:r>
              <w:rPr>
                <w:rFonts w:ascii="Times New Roman" w:hAnsi="Times New Roman"/>
                <w:b/>
                <w:i w:val="0"/>
                <w:color w:val="000000"/>
                <w:sz w:val="19"/>
              </w:rPr>
              <w:t>Requirement</w:t>
            </w:r>
          </w:p>
        </w:tc>
      </w:tr>
      <w:tr>
        <w:tc>
          <w:tcPr>
            <w:tcW w:type="dxa" w:w="5400"/>
          </w:tcPr>
          <w:p>
            <w:r>
              <w:rPr>
                <w:rFonts w:ascii="Times New Roman" w:hAnsi="Times New Roman"/>
                <w:b w:val="0"/>
                <w:i w:val="0"/>
                <w:color w:val="000000"/>
                <w:sz w:val="19"/>
              </w:rPr>
              <w:t>Processor</w:t>
            </w:r>
          </w:p>
        </w:tc>
        <w:tc>
          <w:tcPr>
            <w:tcW w:type="dxa" w:w="5400"/>
          </w:tcPr>
          <w:p>
            <w:r>
              <w:rPr>
                <w:rFonts w:ascii="Times New Roman" w:hAnsi="Times New Roman"/>
                <w:b w:val="0"/>
                <w:i w:val="0"/>
                <w:color w:val="000000"/>
                <w:sz w:val="19"/>
              </w:rPr>
              <w:t>Standard modern processor</w:t>
            </w:r>
          </w:p>
        </w:tc>
      </w:tr>
      <w:tr>
        <w:tc>
          <w:tcPr>
            <w:tcW w:type="dxa" w:w="5400"/>
          </w:tcPr>
          <w:p>
            <w:r>
              <w:rPr>
                <w:rFonts w:ascii="Times New Roman" w:hAnsi="Times New Roman"/>
                <w:b w:val="0"/>
                <w:i w:val="0"/>
                <w:color w:val="000000"/>
                <w:sz w:val="19"/>
              </w:rPr>
              <w:t>RAM</w:t>
            </w:r>
          </w:p>
        </w:tc>
        <w:tc>
          <w:tcPr>
            <w:tcW w:type="dxa" w:w="5400"/>
          </w:tcPr>
          <w:p>
            <w:r>
              <w:rPr>
                <w:rFonts w:ascii="Times New Roman" w:hAnsi="Times New Roman"/>
                <w:b w:val="0"/>
                <w:i w:val="0"/>
                <w:color w:val="000000"/>
                <w:sz w:val="19"/>
              </w:rPr>
              <w:t>Sufficient memory to run the Java server and multiple clients</w:t>
            </w:r>
          </w:p>
        </w:tc>
      </w:tr>
      <w:tr>
        <w:tc>
          <w:tcPr>
            <w:tcW w:type="dxa" w:w="5400"/>
          </w:tcPr>
          <w:p>
            <w:r>
              <w:rPr>
                <w:rFonts w:ascii="Times New Roman" w:hAnsi="Times New Roman"/>
                <w:b w:val="0"/>
                <w:i w:val="0"/>
                <w:color w:val="000000"/>
                <w:sz w:val="19"/>
              </w:rPr>
              <w:t>Storage</w:t>
            </w:r>
          </w:p>
        </w:tc>
        <w:tc>
          <w:tcPr>
            <w:tcW w:type="dxa" w:w="5400"/>
          </w:tcPr>
          <w:p>
            <w:r>
              <w:rPr>
                <w:rFonts w:ascii="Times New Roman" w:hAnsi="Times New Roman"/>
                <w:b w:val="0"/>
                <w:i w:val="0"/>
                <w:color w:val="000000"/>
                <w:sz w:val="19"/>
              </w:rPr>
              <w:t>Space for the project files and Java environment</w:t>
            </w:r>
          </w:p>
        </w:tc>
      </w:tr>
      <w:tr>
        <w:tc>
          <w:tcPr>
            <w:tcW w:type="dxa" w:w="5400"/>
          </w:tcPr>
          <w:p>
            <w:r>
              <w:rPr>
                <w:rFonts w:ascii="Times New Roman" w:hAnsi="Times New Roman"/>
                <w:b w:val="0"/>
                <w:i w:val="0"/>
                <w:color w:val="000000"/>
                <w:sz w:val="19"/>
              </w:rPr>
              <w:t>Network</w:t>
            </w:r>
          </w:p>
        </w:tc>
        <w:tc>
          <w:tcPr>
            <w:tcW w:type="dxa" w:w="5400"/>
          </w:tcPr>
          <w:p>
            <w:r>
              <w:rPr>
                <w:rFonts w:ascii="Times New Roman" w:hAnsi="Times New Roman"/>
                <w:b w:val="0"/>
                <w:i w:val="0"/>
                <w:color w:val="000000"/>
                <w:sz w:val="19"/>
              </w:rPr>
              <w:t>Localhost communication or a network connection for remote clients</w:t>
            </w:r>
          </w:p>
        </w:tc>
      </w:tr>
    </w:tbl>
    <w:p>
      <w:pPr>
        <w:keepNext/>
        <w:spacing w:before="160" w:after="60"/>
        <w:jc w:val="left"/>
      </w:pPr>
      <w:r>
        <w:rPr>
          <w:rFonts w:ascii="Times New Roman" w:hAnsi="Times New Roman"/>
          <w:b/>
          <w:i w:val="0"/>
          <w:color w:val="000000"/>
          <w:sz w:val="22"/>
        </w:rPr>
        <w:t>3.2 Software Requirements</w:t>
      </w:r>
    </w:p>
    <w:tbl>
      <w:tblPr>
        <w:tblW w:type="auto" w:w="0"/>
        <w:jc w:val="center"/>
        <w:tblLook w:firstColumn="1" w:firstRow="1" w:lastColumn="0" w:lastRow="0" w:noHBand="0" w:noVBand="1" w:val="04A0"/>
      </w:tblPr>
      <w:tblGrid>
        <w:gridCol w:w="5400"/>
        <w:gridCol w:w="5400"/>
      </w:tblGrid>
      <w:tr>
        <w:tc>
          <w:tcPr>
            <w:tcW w:type="dxa" w:w="5400"/>
          </w:tcPr>
          <w:p>
            <w:r>
              <w:rPr>
                <w:rFonts w:ascii="Times New Roman" w:hAnsi="Times New Roman"/>
                <w:b/>
                <w:i w:val="0"/>
                <w:color w:val="000000"/>
                <w:sz w:val="19"/>
              </w:rPr>
              <w:t>Software</w:t>
            </w:r>
          </w:p>
        </w:tc>
        <w:tc>
          <w:tcPr>
            <w:tcW w:type="dxa" w:w="5400"/>
          </w:tcPr>
          <w:p>
            <w:r>
              <w:rPr>
                <w:rFonts w:ascii="Times New Roman" w:hAnsi="Times New Roman"/>
                <w:b/>
                <w:i w:val="0"/>
                <w:color w:val="000000"/>
                <w:sz w:val="19"/>
              </w:rPr>
              <w:t>Purpose</w:t>
            </w:r>
          </w:p>
        </w:tc>
      </w:tr>
      <w:tr>
        <w:tc>
          <w:tcPr>
            <w:tcW w:type="dxa" w:w="5400"/>
          </w:tcPr>
          <w:p>
            <w:r>
              <w:rPr>
                <w:rFonts w:ascii="Times New Roman" w:hAnsi="Times New Roman"/>
                <w:b w:val="0"/>
                <w:i w:val="0"/>
                <w:color w:val="000000"/>
                <w:sz w:val="19"/>
              </w:rPr>
              <w:t>Java Development Kit (JDK)</w:t>
            </w:r>
          </w:p>
        </w:tc>
        <w:tc>
          <w:tcPr>
            <w:tcW w:type="dxa" w:w="5400"/>
          </w:tcPr>
          <w:p>
            <w:r>
              <w:rPr>
                <w:rFonts w:ascii="Times New Roman" w:hAnsi="Times New Roman"/>
                <w:b w:val="0"/>
                <w:i w:val="0"/>
                <w:color w:val="000000"/>
                <w:sz w:val="19"/>
              </w:rPr>
              <w:t>Compilation and execution of Java programs</w:t>
            </w:r>
          </w:p>
        </w:tc>
      </w:tr>
      <w:tr>
        <w:tc>
          <w:tcPr>
            <w:tcW w:type="dxa" w:w="5400"/>
          </w:tcPr>
          <w:p>
            <w:r>
              <w:rPr>
                <w:rFonts w:ascii="Times New Roman" w:hAnsi="Times New Roman"/>
                <w:b w:val="0"/>
                <w:i w:val="0"/>
                <w:color w:val="000000"/>
                <w:sz w:val="19"/>
              </w:rPr>
              <w:t>Java RMI</w:t>
            </w:r>
          </w:p>
        </w:tc>
        <w:tc>
          <w:tcPr>
            <w:tcW w:type="dxa" w:w="5400"/>
          </w:tcPr>
          <w:p>
            <w:r>
              <w:rPr>
                <w:rFonts w:ascii="Times New Roman" w:hAnsi="Times New Roman"/>
                <w:b w:val="0"/>
                <w:i w:val="0"/>
                <w:color w:val="000000"/>
                <w:sz w:val="19"/>
              </w:rPr>
              <w:t>Remote communication between clients and server</w:t>
            </w:r>
          </w:p>
        </w:tc>
      </w:tr>
      <w:tr>
        <w:tc>
          <w:tcPr>
            <w:tcW w:type="dxa" w:w="5400"/>
          </w:tcPr>
          <w:p>
            <w:r>
              <w:rPr>
                <w:rFonts w:ascii="Times New Roman" w:hAnsi="Times New Roman"/>
                <w:b w:val="0"/>
                <w:i w:val="0"/>
                <w:color w:val="000000"/>
                <w:sz w:val="19"/>
              </w:rPr>
              <w:t>Java Swing</w:t>
            </w:r>
          </w:p>
        </w:tc>
        <w:tc>
          <w:tcPr>
            <w:tcW w:type="dxa" w:w="5400"/>
          </w:tcPr>
          <w:p>
            <w:r>
              <w:rPr>
                <w:rFonts w:ascii="Times New Roman" w:hAnsi="Times New Roman"/>
                <w:b w:val="0"/>
                <w:i w:val="0"/>
                <w:color w:val="000000"/>
                <w:sz w:val="19"/>
              </w:rPr>
              <w:t>Graphical user interface</w:t>
            </w:r>
          </w:p>
        </w:tc>
      </w:tr>
      <w:tr>
        <w:tc>
          <w:tcPr>
            <w:tcW w:type="dxa" w:w="5400"/>
          </w:tcPr>
          <w:p>
            <w:r>
              <w:rPr>
                <w:rFonts w:ascii="Times New Roman" w:hAnsi="Times New Roman"/>
                <w:b w:val="0"/>
                <w:i w:val="0"/>
                <w:color w:val="000000"/>
                <w:sz w:val="19"/>
              </w:rPr>
              <w:t>Java Concurrency API</w:t>
            </w:r>
          </w:p>
        </w:tc>
        <w:tc>
          <w:tcPr>
            <w:tcW w:type="dxa" w:w="5400"/>
          </w:tcPr>
          <w:p>
            <w:r>
              <w:rPr>
                <w:rFonts w:ascii="Times New Roman" w:hAnsi="Times New Roman"/>
                <w:b w:val="0"/>
                <w:i w:val="0"/>
                <w:color w:val="000000"/>
                <w:sz w:val="19"/>
              </w:rPr>
              <w:t>Locks and concurrent data structures</w:t>
            </w:r>
          </w:p>
        </w:tc>
      </w:tr>
      <w:tr>
        <w:tc>
          <w:tcPr>
            <w:tcW w:type="dxa" w:w="5400"/>
          </w:tcPr>
          <w:p>
            <w:r>
              <w:rPr>
                <w:rFonts w:ascii="Times New Roman" w:hAnsi="Times New Roman"/>
                <w:b w:val="0"/>
                <w:i w:val="0"/>
                <w:color w:val="000000"/>
                <w:sz w:val="19"/>
              </w:rPr>
              <w:t>IDE or terminal</w:t>
            </w:r>
          </w:p>
        </w:tc>
        <w:tc>
          <w:tcPr>
            <w:tcW w:type="dxa" w:w="5400"/>
          </w:tcPr>
          <w:p>
            <w:r>
              <w:rPr>
                <w:rFonts w:ascii="Times New Roman" w:hAnsi="Times New Roman"/>
                <w:b w:val="0"/>
                <w:i w:val="0"/>
                <w:color w:val="000000"/>
                <w:sz w:val="19"/>
              </w:rPr>
              <w:t>Development, execution, and debugging</w:t>
            </w:r>
          </w:p>
        </w:tc>
      </w:tr>
    </w:tbl>
    <w:p>
      <w:r>
        <w:br w:type="page"/>
      </w:r>
    </w:p>
    <w:p>
      <w:pPr>
        <w:keepNext/>
        <w:spacing w:before="240" w:after="80"/>
        <w:jc w:val="left"/>
      </w:pPr>
      <w:r>
        <w:rPr>
          <w:rFonts w:ascii="Times New Roman" w:hAnsi="Times New Roman"/>
          <w:b/>
          <w:i w:val="0"/>
          <w:color w:val="000000"/>
          <w:sz w:val="24"/>
        </w:rPr>
        <w:t>4. SYSTEM ARCHITECTURE</w:t>
      </w:r>
    </w:p>
    <w:p>
      <w:pPr>
        <w:keepNext/>
        <w:spacing w:before="160" w:after="60"/>
        <w:jc w:val="left"/>
      </w:pPr>
      <w:r>
        <w:rPr>
          <w:rFonts w:ascii="Times New Roman" w:hAnsi="Times New Roman"/>
          <w:b/>
          <w:i w:val="0"/>
          <w:color w:val="000000"/>
          <w:sz w:val="22"/>
        </w:rPr>
        <w:t>4.1 Architecture Overview</w:t>
      </w:r>
    </w:p>
    <w:p>
      <w:pPr>
        <w:spacing w:before="0" w:after="80" w:line="276" w:lineRule="auto"/>
        <w:jc w:val="left"/>
      </w:pPr>
      <w:r>
        <w:rPr>
          <w:rFonts w:ascii="Times New Roman" w:hAnsi="Times New Roman"/>
          <w:b w:val="0"/>
          <w:i w:val="0"/>
          <w:color w:val="000000"/>
          <w:sz w:val="20"/>
        </w:rPr>
        <w:t>The system follows a centralized client-server architecture. Multiple clients communicate with a banking server through Java RMI. The major components are:</w:t>
        <w:br/>
        <w:t>1. Client applications.</w:t>
        <w:br/>
        <w:t>2. Java RMI communication layer.</w:t>
        <w:br/>
        <w:t>3. RMI Registry.</w:t>
        <w:br/>
        <w:t>4. Banking service implementation.</w:t>
        <w:br/>
        <w:t>5. Synchronization layer.</w:t>
        <w:br/>
        <w:t>6. Centralized account storage.</w:t>
        <w:br/>
        <w:t>7. Transaction history and monitoring interface.</w:t>
      </w:r>
    </w:p>
    <w:p>
      <w:pPr>
        <w:keepNext/>
        <w:spacing w:before="160" w:after="60"/>
        <w:jc w:val="left"/>
      </w:pPr>
      <w:r>
        <w:rPr>
          <w:rFonts w:ascii="Times New Roman" w:hAnsi="Times New Roman"/>
          <w:b/>
          <w:i w:val="0"/>
          <w:color w:val="000000"/>
          <w:sz w:val="22"/>
        </w:rPr>
        <w:t>4.2 Architecture Diagram</w:t>
      </w:r>
    </w:p>
    <w:p>
      <w:pPr>
        <w:jc w:val="center"/>
      </w:pPr>
      <w:r>
        <w:drawing>
          <wp:inline xmlns:a="http://schemas.openxmlformats.org/drawingml/2006/main" xmlns:pic="http://schemas.openxmlformats.org/drawingml/2006/picture">
            <wp:extent cx="4572000" cy="2981739"/>
            <wp:docPr id="2" name="Picture 2"/>
            <wp:cNvGraphicFramePr>
              <a:graphicFrameLocks noChangeAspect="1"/>
            </wp:cNvGraphicFramePr>
            <a:graphic>
              <a:graphicData uri="http://schemas.openxmlformats.org/drawingml/2006/picture">
                <pic:pic>
                  <pic:nvPicPr>
                    <pic:cNvPr id="0" name="architecture_diagram.png"/>
                    <pic:cNvPicPr/>
                  </pic:nvPicPr>
                  <pic:blipFill>
                    <a:blip r:embed="rId10"/>
                    <a:stretch>
                      <a:fillRect/>
                    </a:stretch>
                  </pic:blipFill>
                  <pic:spPr>
                    <a:xfrm>
                      <a:off x="0" y="0"/>
                      <a:ext cx="4572000" cy="2981739"/>
                    </a:xfrm>
                    <a:prstGeom prst="rect"/>
                  </pic:spPr>
                </pic:pic>
              </a:graphicData>
            </a:graphic>
          </wp:inline>
        </w:drawing>
      </w:r>
    </w:p>
    <w:p>
      <w:pPr>
        <w:keepNext/>
        <w:spacing w:before="160" w:after="60"/>
        <w:jc w:val="left"/>
      </w:pPr>
      <w:r>
        <w:rPr>
          <w:rFonts w:ascii="Times New Roman" w:hAnsi="Times New Roman"/>
          <w:b/>
          <w:i w:val="0"/>
          <w:color w:val="000000"/>
          <w:sz w:val="22"/>
        </w:rPr>
        <w:t>4.3 Client Layer</w:t>
      </w:r>
    </w:p>
    <w:p>
      <w:pPr>
        <w:spacing w:before="0" w:after="80" w:line="276" w:lineRule="auto"/>
        <w:jc w:val="left"/>
      </w:pPr>
      <w:r>
        <w:rPr>
          <w:rFonts w:ascii="Times New Roman" w:hAnsi="Times New Roman"/>
          <w:b w:val="0"/>
          <w:i w:val="0"/>
          <w:color w:val="000000"/>
          <w:sz w:val="20"/>
        </w:rPr>
        <w:t>The client layer allows users to interact with the banking system. The project provides a command-line client and a graphical dashboard.</w:t>
      </w:r>
    </w:p>
    <w:p>
      <w:pPr>
        <w:keepNext/>
        <w:spacing w:before="160" w:after="60"/>
        <w:jc w:val="left"/>
      </w:pPr>
      <w:r>
        <w:rPr>
          <w:rFonts w:ascii="Times New Roman" w:hAnsi="Times New Roman"/>
          <w:b/>
          <w:i w:val="0"/>
          <w:color w:val="000000"/>
          <w:sz w:val="22"/>
        </w:rPr>
        <w:t>4.4 Communication Layer</w:t>
      </w:r>
    </w:p>
    <w:p>
      <w:pPr>
        <w:spacing w:before="0" w:after="80" w:line="276" w:lineRule="auto"/>
        <w:jc w:val="left"/>
      </w:pPr>
      <w:r>
        <w:rPr>
          <w:rFonts w:ascii="Times New Roman" w:hAnsi="Times New Roman"/>
          <w:b w:val="0"/>
          <w:i w:val="0"/>
          <w:color w:val="000000"/>
          <w:sz w:val="20"/>
        </w:rPr>
        <w:t>The communication layer uses Java RMI to exchange requests and responses. The client locates the remote banking service through the RMI Registry and invokes its methods.</w:t>
      </w:r>
    </w:p>
    <w:p>
      <w:pPr>
        <w:keepNext/>
        <w:spacing w:before="160" w:after="60"/>
        <w:jc w:val="left"/>
      </w:pPr>
      <w:r>
        <w:rPr>
          <w:rFonts w:ascii="Times New Roman" w:hAnsi="Times New Roman"/>
          <w:b/>
          <w:i w:val="0"/>
          <w:color w:val="000000"/>
          <w:sz w:val="22"/>
        </w:rPr>
        <w:t>4.5 Business Logic Layer</w:t>
      </w:r>
    </w:p>
    <w:p>
      <w:pPr>
        <w:spacing w:before="0" w:after="80" w:line="276" w:lineRule="auto"/>
        <w:jc w:val="left"/>
      </w:pPr>
      <w:r>
        <w:rPr>
          <w:rFonts w:ascii="Times New Roman" w:hAnsi="Times New Roman"/>
          <w:b w:val="0"/>
          <w:i w:val="0"/>
          <w:color w:val="000000"/>
          <w:sz w:val="20"/>
        </w:rPr>
        <w:t>The business logic layer is implemented in the banking service. It validates account information, executes operations, manages balances, and records transaction details.</w:t>
      </w:r>
    </w:p>
    <w:p>
      <w:pPr>
        <w:keepNext/>
        <w:spacing w:before="160" w:after="60"/>
        <w:jc w:val="left"/>
      </w:pPr>
      <w:r>
        <w:rPr>
          <w:rFonts w:ascii="Times New Roman" w:hAnsi="Times New Roman"/>
          <w:b/>
          <w:i w:val="0"/>
          <w:color w:val="000000"/>
          <w:sz w:val="22"/>
        </w:rPr>
        <w:t>4.6 Synchronization Layer</w:t>
      </w:r>
    </w:p>
    <w:p>
      <w:pPr>
        <w:spacing w:before="0" w:after="80" w:line="276" w:lineRule="auto"/>
        <w:jc w:val="left"/>
      </w:pPr>
      <w:r>
        <w:rPr>
          <w:rFonts w:ascii="Times New Roman" w:hAnsi="Times New Roman"/>
          <w:b w:val="0"/>
          <w:i w:val="0"/>
          <w:color w:val="000000"/>
          <w:sz w:val="20"/>
        </w:rPr>
        <w:t>The synchronization layer protects shared account information using account-level locks to prevent conflicting operations and consistent lock ordering to avoid deadlocks.</w:t>
      </w:r>
    </w:p>
    <w:p>
      <w:pPr>
        <w:keepNext/>
        <w:spacing w:before="160" w:after="60"/>
        <w:jc w:val="left"/>
      </w:pPr>
      <w:r>
        <w:rPr>
          <w:rFonts w:ascii="Times New Roman" w:hAnsi="Times New Roman"/>
          <w:b/>
          <w:i w:val="0"/>
          <w:color w:val="000000"/>
          <w:sz w:val="22"/>
        </w:rPr>
        <w:t>4.7 Data Management Layer</w:t>
      </w:r>
    </w:p>
    <w:p>
      <w:pPr>
        <w:spacing w:before="0" w:after="80" w:line="276" w:lineRule="auto"/>
        <w:jc w:val="left"/>
      </w:pPr>
      <w:r>
        <w:rPr>
          <w:rFonts w:ascii="Times New Roman" w:hAnsi="Times New Roman"/>
          <w:b w:val="0"/>
          <w:i w:val="0"/>
          <w:color w:val="000000"/>
          <w:sz w:val="20"/>
        </w:rPr>
        <w:t>The data management layer maintains account information using centralized in-memory data structures.</w:t>
      </w:r>
    </w:p>
    <w:p>
      <w:r>
        <w:br w:type="page"/>
      </w:r>
    </w:p>
    <w:p>
      <w:pPr>
        <w:keepNext/>
        <w:spacing w:before="240" w:after="80"/>
        <w:jc w:val="left"/>
      </w:pPr>
      <w:r>
        <w:rPr>
          <w:rFonts w:ascii="Times New Roman" w:hAnsi="Times New Roman"/>
          <w:b/>
          <w:i w:val="0"/>
          <w:color w:val="000000"/>
          <w:sz w:val="24"/>
        </w:rPr>
        <w:t>5. MODULE DESCRIPTION</w:t>
      </w:r>
    </w:p>
    <w:p>
      <w:pPr>
        <w:keepNext/>
        <w:spacing w:before="160" w:after="60"/>
        <w:jc w:val="left"/>
      </w:pPr>
      <w:r>
        <w:rPr>
          <w:rFonts w:ascii="Times New Roman" w:hAnsi="Times New Roman"/>
          <w:b/>
          <w:i w:val="0"/>
          <w:color w:val="000000"/>
          <w:sz w:val="22"/>
        </w:rPr>
        <w:t>5.1 BankService.java</w:t>
      </w:r>
    </w:p>
    <w:p>
      <w:pPr>
        <w:spacing w:before="0" w:after="80" w:line="276" w:lineRule="auto"/>
        <w:jc w:val="left"/>
      </w:pPr>
      <w:r>
        <w:rPr>
          <w:rFonts w:ascii="Times New Roman" w:hAnsi="Times New Roman"/>
          <w:b w:val="0"/>
          <w:i w:val="0"/>
          <w:color w:val="000000"/>
          <w:sz w:val="20"/>
        </w:rPr>
        <w:t>This module defines the remote banking interface. It declares methods for creating accounts, checking balances, deposits, withdrawals, transfers, and transaction history.</w:t>
      </w:r>
    </w:p>
    <w:p>
      <w:pPr>
        <w:keepNext/>
        <w:spacing w:before="160" w:after="60"/>
        <w:jc w:val="left"/>
      </w:pPr>
      <w:r>
        <w:rPr>
          <w:rFonts w:ascii="Times New Roman" w:hAnsi="Times New Roman"/>
          <w:b/>
          <w:i w:val="0"/>
          <w:color w:val="000000"/>
          <w:sz w:val="22"/>
        </w:rPr>
        <w:t>5.2 BankServiceImpl.java</w:t>
      </w:r>
    </w:p>
    <w:p>
      <w:pPr>
        <w:spacing w:before="0" w:after="80" w:line="276" w:lineRule="auto"/>
        <w:jc w:val="left"/>
      </w:pPr>
      <w:r>
        <w:rPr>
          <w:rFonts w:ascii="Times New Roman" w:hAnsi="Times New Roman"/>
          <w:b w:val="0"/>
          <w:i w:val="0"/>
          <w:color w:val="000000"/>
          <w:sz w:val="20"/>
        </w:rPr>
        <w:t>This module implements the remote banking interface. Its responsibilities include validating requests, updating balances, acquiring/releasing locks, executing transfers, and returning responses.</w:t>
      </w:r>
    </w:p>
    <w:p>
      <w:pPr>
        <w:keepNext/>
        <w:spacing w:before="160" w:after="60"/>
        <w:jc w:val="left"/>
      </w:pPr>
      <w:r>
        <w:rPr>
          <w:rFonts w:ascii="Times New Roman" w:hAnsi="Times New Roman"/>
          <w:b/>
          <w:i w:val="0"/>
          <w:color w:val="000000"/>
          <w:sz w:val="22"/>
        </w:rPr>
        <w:t>5.3 BankServer.java</w:t>
      </w:r>
    </w:p>
    <w:p>
      <w:pPr>
        <w:spacing w:before="0" w:after="80" w:line="276" w:lineRule="auto"/>
        <w:jc w:val="left"/>
      </w:pPr>
      <w:r>
        <w:rPr>
          <w:rFonts w:ascii="Times New Roman" w:hAnsi="Times New Roman"/>
          <w:b w:val="0"/>
          <w:i w:val="0"/>
          <w:color w:val="000000"/>
          <w:sz w:val="20"/>
        </w:rPr>
        <w:t>This module initializes the server: creating the RMI Registry, registering the remote service, initializing demonstration accounts, and waiting for requests.</w:t>
      </w:r>
    </w:p>
    <w:p>
      <w:pPr>
        <w:keepNext/>
        <w:spacing w:before="160" w:after="60"/>
        <w:jc w:val="left"/>
      </w:pPr>
      <w:r>
        <w:rPr>
          <w:rFonts w:ascii="Times New Roman" w:hAnsi="Times New Roman"/>
          <w:b/>
          <w:i w:val="0"/>
          <w:color w:val="000000"/>
          <w:sz w:val="22"/>
        </w:rPr>
        <w:t>5.4 BankClient.java</w:t>
      </w:r>
    </w:p>
    <w:p>
      <w:pPr>
        <w:spacing w:before="0" w:after="80" w:line="276" w:lineRule="auto"/>
        <w:jc w:val="left"/>
      </w:pPr>
      <w:r>
        <w:rPr>
          <w:rFonts w:ascii="Times New Roman" w:hAnsi="Times New Roman"/>
          <w:b w:val="0"/>
          <w:i w:val="0"/>
          <w:color w:val="000000"/>
          <w:sz w:val="20"/>
        </w:rPr>
        <w:t>This module provides the console interface allowing users to select banking operations from a menu.</w:t>
      </w:r>
    </w:p>
    <w:p>
      <w:pPr>
        <w:keepNext/>
        <w:spacing w:before="160" w:after="60"/>
        <w:jc w:val="left"/>
      </w:pPr>
      <w:r>
        <w:rPr>
          <w:rFonts w:ascii="Times New Roman" w:hAnsi="Times New Roman"/>
          <w:b/>
          <w:i w:val="0"/>
          <w:color w:val="000000"/>
          <w:sz w:val="22"/>
        </w:rPr>
        <w:t>5.5 Dashboard.java</w:t>
      </w:r>
    </w:p>
    <w:p>
      <w:pPr>
        <w:spacing w:before="0" w:after="80" w:line="276" w:lineRule="auto"/>
        <w:jc w:val="left"/>
      </w:pPr>
      <w:r>
        <w:rPr>
          <w:rFonts w:ascii="Times New Roman" w:hAnsi="Times New Roman"/>
          <w:b w:val="0"/>
          <w:i w:val="0"/>
          <w:color w:val="000000"/>
          <w:sz w:val="20"/>
        </w:rPr>
        <w:t>This module provides the graphical interface allowing users to perform operations and monitor account information.</w:t>
      </w:r>
    </w:p>
    <w:p>
      <w:pPr>
        <w:keepNext/>
        <w:spacing w:before="160" w:after="60"/>
        <w:jc w:val="left"/>
      </w:pPr>
      <w:r>
        <w:rPr>
          <w:rFonts w:ascii="Times New Roman" w:hAnsi="Times New Roman"/>
          <w:b/>
          <w:i w:val="0"/>
          <w:color w:val="000000"/>
          <w:sz w:val="22"/>
        </w:rPr>
        <w:t>5.6 DcsTelemetryPanel.java</w:t>
      </w:r>
    </w:p>
    <w:p>
      <w:pPr>
        <w:spacing w:before="0" w:after="80" w:line="276" w:lineRule="auto"/>
        <w:jc w:val="left"/>
      </w:pPr>
      <w:r>
        <w:rPr>
          <w:rFonts w:ascii="Times New Roman" w:hAnsi="Times New Roman"/>
          <w:b w:val="0"/>
          <w:i w:val="0"/>
          <w:color w:val="000000"/>
          <w:sz w:val="20"/>
        </w:rPr>
        <w:t>This module displays system execution information, such as server activity and account lock states.</w:t>
      </w:r>
    </w:p>
    <w:p>
      <w:pPr>
        <w:keepNext/>
        <w:spacing w:before="160" w:after="60"/>
        <w:jc w:val="left"/>
      </w:pPr>
      <w:r>
        <w:rPr>
          <w:rFonts w:ascii="Times New Roman" w:hAnsi="Times New Roman"/>
          <w:b/>
          <w:i w:val="0"/>
          <w:color w:val="000000"/>
          <w:sz w:val="22"/>
        </w:rPr>
        <w:t>5.7 Model Classes</w:t>
      </w:r>
    </w:p>
    <w:tbl>
      <w:tblPr>
        <w:tblW w:type="auto" w:w="0"/>
        <w:jc w:val="center"/>
        <w:tblLook w:firstColumn="1" w:firstRow="1" w:lastColumn="0" w:lastRow="0" w:noHBand="0" w:noVBand="1" w:val="04A0"/>
      </w:tblPr>
      <w:tblGrid>
        <w:gridCol w:w="5400"/>
        <w:gridCol w:w="5400"/>
      </w:tblGrid>
      <w:tr>
        <w:tc>
          <w:tcPr>
            <w:tcW w:type="dxa" w:w="5400"/>
          </w:tcPr>
          <w:p>
            <w:r>
              <w:rPr>
                <w:rFonts w:ascii="Times New Roman" w:hAnsi="Times New Roman"/>
                <w:b/>
                <w:i w:val="0"/>
                <w:color w:val="000000"/>
                <w:sz w:val="19"/>
              </w:rPr>
              <w:t>Class</w:t>
            </w:r>
          </w:p>
        </w:tc>
        <w:tc>
          <w:tcPr>
            <w:tcW w:type="dxa" w:w="5400"/>
          </w:tcPr>
          <w:p>
            <w:r>
              <w:rPr>
                <w:rFonts w:ascii="Times New Roman" w:hAnsi="Times New Roman"/>
                <w:b/>
                <w:i w:val="0"/>
                <w:color w:val="000000"/>
                <w:sz w:val="19"/>
              </w:rPr>
              <w:t>Description</w:t>
            </w:r>
          </w:p>
        </w:tc>
      </w:tr>
      <w:tr>
        <w:tc>
          <w:tcPr>
            <w:tcW w:type="dxa" w:w="5400"/>
          </w:tcPr>
          <w:p>
            <w:r>
              <w:rPr>
                <w:rFonts w:ascii="Times New Roman" w:hAnsi="Times New Roman"/>
                <w:b w:val="0"/>
                <w:i w:val="0"/>
                <w:color w:val="000000"/>
                <w:sz w:val="19"/>
              </w:rPr>
              <w:t>Account.java</w:t>
            </w:r>
          </w:p>
        </w:tc>
        <w:tc>
          <w:tcPr>
            <w:tcW w:type="dxa" w:w="5400"/>
          </w:tcPr>
          <w:p>
            <w:r>
              <w:rPr>
                <w:rFonts w:ascii="Times New Roman" w:hAnsi="Times New Roman"/>
                <w:b w:val="0"/>
                <w:i w:val="0"/>
                <w:color w:val="000000"/>
                <w:sz w:val="19"/>
              </w:rPr>
              <w:t>Represents account information.</w:t>
            </w:r>
          </w:p>
        </w:tc>
      </w:tr>
      <w:tr>
        <w:tc>
          <w:tcPr>
            <w:tcW w:type="dxa" w:w="5400"/>
          </w:tcPr>
          <w:p>
            <w:r>
              <w:rPr>
                <w:rFonts w:ascii="Times New Roman" w:hAnsi="Times New Roman"/>
                <w:b w:val="0"/>
                <w:i w:val="0"/>
                <w:color w:val="000000"/>
                <w:sz w:val="19"/>
              </w:rPr>
              <w:t>Transaction.java</w:t>
            </w:r>
          </w:p>
        </w:tc>
        <w:tc>
          <w:tcPr>
            <w:tcW w:type="dxa" w:w="5400"/>
          </w:tcPr>
          <w:p>
            <w:r>
              <w:rPr>
                <w:rFonts w:ascii="Times New Roman" w:hAnsi="Times New Roman"/>
                <w:b w:val="0"/>
                <w:i w:val="0"/>
                <w:color w:val="000000"/>
                <w:sz w:val="19"/>
              </w:rPr>
              <w:t>Represents transaction details.</w:t>
            </w:r>
          </w:p>
        </w:tc>
      </w:tr>
      <w:tr>
        <w:tc>
          <w:tcPr>
            <w:tcW w:type="dxa" w:w="5400"/>
          </w:tcPr>
          <w:p>
            <w:r>
              <w:rPr>
                <w:rFonts w:ascii="Times New Roman" w:hAnsi="Times New Roman"/>
                <w:b w:val="0"/>
                <w:i w:val="0"/>
                <w:color w:val="000000"/>
                <w:sz w:val="19"/>
              </w:rPr>
              <w:t>BankResponse.java</w:t>
            </w:r>
          </w:p>
        </w:tc>
        <w:tc>
          <w:tcPr>
            <w:tcW w:type="dxa" w:w="5400"/>
          </w:tcPr>
          <w:p>
            <w:r>
              <w:rPr>
                <w:rFonts w:ascii="Times New Roman" w:hAnsi="Times New Roman"/>
                <w:b w:val="0"/>
                <w:i w:val="0"/>
                <w:color w:val="000000"/>
                <w:sz w:val="19"/>
              </w:rPr>
              <w:t>Represents the result of a banking operation.</w:t>
            </w:r>
          </w:p>
        </w:tc>
      </w:tr>
    </w:tbl>
    <w:p>
      <w:r>
        <w:br w:type="page"/>
      </w:r>
    </w:p>
    <w:p>
      <w:pPr>
        <w:keepNext/>
        <w:spacing w:before="240" w:after="80"/>
        <w:jc w:val="left"/>
      </w:pPr>
      <w:r>
        <w:rPr>
          <w:rFonts w:ascii="Times New Roman" w:hAnsi="Times New Roman"/>
          <w:b/>
          <w:i w:val="0"/>
          <w:color w:val="000000"/>
          <w:sz w:val="24"/>
        </w:rPr>
        <w:t>6. IMPLEMENTATION METHODOLOGY</w:t>
      </w:r>
    </w:p>
    <w:p>
      <w:pPr>
        <w:keepNext/>
        <w:spacing w:before="160" w:after="60"/>
        <w:jc w:val="left"/>
      </w:pPr>
      <w:r>
        <w:rPr>
          <w:rFonts w:ascii="Times New Roman" w:hAnsi="Times New Roman"/>
          <w:b/>
          <w:i w:val="0"/>
          <w:color w:val="000000"/>
          <w:sz w:val="22"/>
        </w:rPr>
        <w:t>6.1 Server Initialization</w:t>
      </w:r>
    </w:p>
    <w:p>
      <w:pPr>
        <w:spacing w:before="0" w:after="80" w:line="276" w:lineRule="auto"/>
        <w:jc w:val="left"/>
      </w:pPr>
      <w:r>
        <w:rPr>
          <w:rFonts w:ascii="Times New Roman" w:hAnsi="Times New Roman"/>
          <w:b w:val="0"/>
          <w:i w:val="0"/>
          <w:color w:val="000000"/>
          <w:sz w:val="20"/>
        </w:rPr>
        <w:t>The server creates the banking service and registers it with the RMI Registry:</w:t>
        <w:br/>
        <w:t>LocateRegistry.createRegistry(1099);</w:t>
        <w:br/>
        <w:t>BankService service = new BankServiceImpl();</w:t>
        <w:br/>
        <w:t>Naming.rebind("BankService", service);</w:t>
      </w:r>
    </w:p>
    <w:p>
      <w:pPr>
        <w:keepNext/>
        <w:spacing w:before="160" w:after="60"/>
        <w:jc w:val="left"/>
      </w:pPr>
      <w:r>
        <w:rPr>
          <w:rFonts w:ascii="Times New Roman" w:hAnsi="Times New Roman"/>
          <w:b/>
          <w:i w:val="0"/>
          <w:color w:val="000000"/>
          <w:sz w:val="22"/>
        </w:rPr>
        <w:t>6.2 Account Creation</w:t>
      </w:r>
    </w:p>
    <w:p>
      <w:pPr>
        <w:spacing w:before="0" w:after="80" w:line="276" w:lineRule="auto"/>
        <w:jc w:val="left"/>
      </w:pPr>
      <w:r>
        <w:rPr>
          <w:rFonts w:ascii="Times New Roman" w:hAnsi="Times New Roman"/>
          <w:b w:val="0"/>
          <w:i w:val="0"/>
          <w:color w:val="000000"/>
          <w:sz w:val="20"/>
        </w:rPr>
        <w:t>Account creation involves receiving account identifier and opening balance, validating information, and adding the account to the store.</w:t>
      </w:r>
    </w:p>
    <w:p>
      <w:pPr>
        <w:keepNext/>
        <w:spacing w:before="160" w:after="60"/>
        <w:jc w:val="left"/>
      </w:pPr>
      <w:r>
        <w:rPr>
          <w:rFonts w:ascii="Times New Roman" w:hAnsi="Times New Roman"/>
          <w:b/>
          <w:i w:val="0"/>
          <w:color w:val="000000"/>
          <w:sz w:val="22"/>
        </w:rPr>
        <w:t>6.3 Deposit Operation</w:t>
      </w:r>
    </w:p>
    <w:p>
      <w:pPr>
        <w:spacing w:before="0" w:after="80" w:line="276" w:lineRule="auto"/>
        <w:jc w:val="left"/>
      </w:pPr>
      <w:r>
        <w:rPr>
          <w:rFonts w:ascii="Times New Roman" w:hAnsi="Times New Roman"/>
          <w:b w:val="0"/>
          <w:i w:val="0"/>
          <w:color w:val="000000"/>
          <w:sz w:val="20"/>
        </w:rPr>
        <w:t>1. Receive account number and deposit amount.</w:t>
        <w:br/>
        <w:t>2. Obtain account lock.</w:t>
        <w:br/>
        <w:t>3. Verify account exists.</w:t>
        <w:br/>
        <w:t>4. Validate deposit amount.</w:t>
        <w:br/>
        <w:t>5. Add amount to balance.</w:t>
        <w:br/>
        <w:t>6. Record transaction.</w:t>
        <w:br/>
        <w:t>7. Return result.</w:t>
        <w:br/>
        <w:t>8. Release lock.</w:t>
      </w:r>
    </w:p>
    <w:p>
      <w:pPr>
        <w:keepNext/>
        <w:spacing w:before="160" w:after="60"/>
        <w:jc w:val="left"/>
      </w:pPr>
      <w:r>
        <w:rPr>
          <w:rFonts w:ascii="Times New Roman" w:hAnsi="Times New Roman"/>
          <w:b/>
          <w:i w:val="0"/>
          <w:color w:val="000000"/>
          <w:sz w:val="22"/>
        </w:rPr>
        <w:t>6.4 Withdrawal Operation</w:t>
      </w:r>
    </w:p>
    <w:p>
      <w:pPr>
        <w:spacing w:before="0" w:after="80" w:line="276" w:lineRule="auto"/>
        <w:jc w:val="left"/>
      </w:pPr>
      <w:r>
        <w:rPr>
          <w:rFonts w:ascii="Times New Roman" w:hAnsi="Times New Roman"/>
          <w:b w:val="0"/>
          <w:i w:val="0"/>
          <w:color w:val="000000"/>
          <w:sz w:val="20"/>
        </w:rPr>
        <w:t>1. Receive account number and withdrawal amount.</w:t>
        <w:br/>
        <w:t>2. Acquire account lock.</w:t>
        <w:br/>
        <w:t>3. Verify account exists.</w:t>
        <w:br/>
        <w:t>4. Validate withdrawal amount.</w:t>
        <w:br/>
        <w:t>5. Check available balance.</w:t>
        <w:br/>
        <w:t>6. Deduct amount if sufficient funds exist.</w:t>
        <w:br/>
        <w:t>7. Record transaction.</w:t>
        <w:br/>
        <w:t>8. Return result.</w:t>
        <w:br/>
        <w:t>9. Release lock.</w:t>
      </w:r>
    </w:p>
    <w:p>
      <w:pPr>
        <w:keepNext/>
        <w:spacing w:before="160" w:after="60"/>
        <w:jc w:val="left"/>
      </w:pPr>
      <w:r>
        <w:rPr>
          <w:rFonts w:ascii="Times New Roman" w:hAnsi="Times New Roman"/>
          <w:b/>
          <w:i w:val="0"/>
          <w:color w:val="000000"/>
          <w:sz w:val="22"/>
        </w:rPr>
        <w:t>6.5 Fund Transfer</w:t>
      </w:r>
    </w:p>
    <w:p>
      <w:pPr>
        <w:spacing w:before="0" w:after="80" w:line="276" w:lineRule="auto"/>
        <w:jc w:val="left"/>
      </w:pPr>
      <w:r>
        <w:rPr>
          <w:rFonts w:ascii="Times New Roman" w:hAnsi="Times New Roman"/>
          <w:b w:val="0"/>
          <w:i w:val="0"/>
          <w:color w:val="000000"/>
          <w:sz w:val="20"/>
        </w:rPr>
        <w:t>1. Receive source account, destination account, and transfer amount.</w:t>
        <w:br/>
        <w:t>2. Validate account identifiers.</w:t>
        <w:br/>
        <w:t>3. Determine consistent lock acquisition order.</w:t>
        <w:br/>
        <w:t>4. Acquire both account locks.</w:t>
        <w:br/>
        <w:t>5. Verify both accounts exist.</w:t>
        <w:br/>
        <w:t>6. Validate amount and source balance.</w:t>
        <w:br/>
        <w:t>7. Debit source account.</w:t>
        <w:br/>
        <w:t>8. Credit destination account.</w:t>
        <w:br/>
        <w:t>9. Record transfer.</w:t>
        <w:br/>
        <w:t>10. Return result and release both locks.</w:t>
      </w:r>
    </w:p>
    <w:p>
      <w:pPr>
        <w:keepNext/>
        <w:spacing w:before="240" w:after="80"/>
        <w:jc w:val="left"/>
      </w:pPr>
      <w:r>
        <w:rPr>
          <w:rFonts w:ascii="Times New Roman" w:hAnsi="Times New Roman"/>
          <w:b/>
          <w:i w:val="0"/>
          <w:color w:val="000000"/>
          <w:sz w:val="24"/>
        </w:rPr>
        <w:t>7. CONCURRENCY CONTROL AND DEADLOCK PREVENTION</w:t>
      </w:r>
    </w:p>
    <w:p>
      <w:pPr>
        <w:keepNext/>
        <w:spacing w:before="160" w:after="60"/>
        <w:jc w:val="left"/>
      </w:pPr>
      <w:r>
        <w:rPr>
          <w:rFonts w:ascii="Times New Roman" w:hAnsi="Times New Roman"/>
          <w:b/>
          <w:i w:val="0"/>
          <w:color w:val="000000"/>
          <w:sz w:val="22"/>
        </w:rPr>
        <w:t>7.1 Account-Level Locking</w:t>
      </w:r>
    </w:p>
    <w:p>
      <w:pPr>
        <w:spacing w:before="0" w:after="80" w:line="276" w:lineRule="auto"/>
        <w:jc w:val="left"/>
      </w:pPr>
      <w:r>
        <w:rPr>
          <w:rFonts w:ascii="Times New Roman" w:hAnsi="Times New Roman"/>
          <w:b w:val="0"/>
          <w:i w:val="0"/>
          <w:color w:val="000000"/>
          <w:sz w:val="20"/>
        </w:rPr>
        <w:t>The system uses account-level ReentrantLock instances to control access to account data:</w:t>
        <w:br/>
        <w:t>private final ConcurrentHashMap&lt;String, ReentrantLock&gt; accountLocks = new ConcurrentHashMap&lt;&gt;();</w:t>
        <w:br/>
        <w:t>private ReentrantLock getLockForAccount(String accountNumber) {</w:t>
        <w:br/>
        <w:t xml:space="preserve">    return accountLocks.computeIfAbsent(accountNumber, key -&gt; new ReentrantLock(true));</w:t>
        <w:br/>
        <w:t>}</w:t>
      </w:r>
    </w:p>
    <w:p>
      <w:pPr>
        <w:keepNext/>
        <w:spacing w:before="160" w:after="60"/>
        <w:jc w:val="left"/>
      </w:pPr>
      <w:r>
        <w:rPr>
          <w:rFonts w:ascii="Times New Roman" w:hAnsi="Times New Roman"/>
          <w:b/>
          <w:i w:val="0"/>
          <w:color w:val="000000"/>
          <w:sz w:val="22"/>
        </w:rPr>
        <w:t>7.2 Lock Acquisition</w:t>
      </w:r>
    </w:p>
    <w:p>
      <w:pPr>
        <w:spacing w:before="0" w:after="80" w:line="276" w:lineRule="auto"/>
        <w:jc w:val="left"/>
      </w:pPr>
      <w:r>
        <w:rPr>
          <w:rFonts w:ascii="Times New Roman" w:hAnsi="Times New Roman"/>
          <w:b w:val="0"/>
          <w:i w:val="0"/>
          <w:color w:val="000000"/>
          <w:sz w:val="20"/>
        </w:rPr>
        <w:t>The project uses tryLock() with a configured waiting period. Locks are always released in a finally block.</w:t>
      </w:r>
    </w:p>
    <w:p>
      <w:pPr>
        <w:keepNext/>
        <w:spacing w:before="160" w:after="60"/>
        <w:jc w:val="left"/>
      </w:pPr>
      <w:r>
        <w:rPr>
          <w:rFonts w:ascii="Times New Roman" w:hAnsi="Times New Roman"/>
          <w:b/>
          <w:i w:val="0"/>
          <w:color w:val="000000"/>
          <w:sz w:val="22"/>
        </w:rPr>
        <w:t>7.3 Concurrent Withdrawal Example</w:t>
      </w:r>
    </w:p>
    <w:p>
      <w:pPr>
        <w:spacing w:before="0" w:after="80" w:line="276" w:lineRule="auto"/>
        <w:jc w:val="left"/>
      </w:pPr>
      <w:r>
        <w:rPr>
          <w:rFonts w:ascii="Times New Roman" w:hAnsi="Times New Roman"/>
          <w:b w:val="0"/>
          <w:i w:val="0"/>
          <w:color w:val="000000"/>
          <w:sz w:val="20"/>
        </w:rPr>
        <w:t>Consider an account with balance ₹10,000. Client A requests ₹7,000; Client B requests ₹5,000. Since total ₹12,000 exceeds ₹10,000, both must not succeed. Account locks ensure sequential processing: one succeeds, and the other is rejected.</w:t>
      </w:r>
    </w:p>
    <w:p>
      <w:pPr>
        <w:keepNext/>
        <w:spacing w:before="160" w:after="60"/>
        <w:jc w:val="left"/>
      </w:pPr>
      <w:r>
        <w:rPr>
          <w:rFonts w:ascii="Times New Roman" w:hAnsi="Times New Roman"/>
          <w:b/>
          <w:i w:val="0"/>
          <w:color w:val="000000"/>
          <w:sz w:val="22"/>
        </w:rPr>
        <w:t>7.4 Deadlock Prevention</w:t>
      </w:r>
    </w:p>
    <w:p>
      <w:pPr>
        <w:spacing w:before="0" w:after="80" w:line="276" w:lineRule="auto"/>
        <w:jc w:val="left"/>
      </w:pPr>
      <w:r>
        <w:rPr>
          <w:rFonts w:ascii="Times New Roman" w:hAnsi="Times New Roman"/>
          <w:b w:val="0"/>
          <w:i w:val="0"/>
          <w:color w:val="000000"/>
          <w:sz w:val="20"/>
        </w:rPr>
        <w:t>During fund transfers, the system acquires locks for source and destination accounts in a consistent sorted order, preventing circular wait.</w:t>
      </w:r>
    </w:p>
    <w:p>
      <w:r>
        <w:br w:type="page"/>
      </w:r>
    </w:p>
    <w:p>
      <w:pPr>
        <w:keepNext/>
        <w:spacing w:before="240" w:after="80"/>
        <w:jc w:val="left"/>
      </w:pPr>
      <w:r>
        <w:rPr>
          <w:rFonts w:ascii="Times New Roman" w:hAnsi="Times New Roman"/>
          <w:b/>
          <w:i w:val="0"/>
          <w:color w:val="000000"/>
          <w:sz w:val="24"/>
        </w:rPr>
        <w:t>8. TESTING AND RESULTS</w:t>
      </w:r>
    </w:p>
    <w:p>
      <w:pPr>
        <w:keepNext/>
        <w:spacing w:before="160" w:after="60"/>
        <w:jc w:val="left"/>
      </w:pPr>
      <w:r>
        <w:rPr>
          <w:rFonts w:ascii="Times New Roman" w:hAnsi="Times New Roman"/>
          <w:b/>
          <w:i w:val="0"/>
          <w:color w:val="000000"/>
          <w:sz w:val="22"/>
        </w:rPr>
        <w:t>8.1 Testing Objectives</w:t>
      </w:r>
    </w:p>
    <w:p>
      <w:pPr>
        <w:spacing w:before="0" w:after="80" w:line="276" w:lineRule="auto"/>
        <w:jc w:val="left"/>
      </w:pPr>
      <w:r>
        <w:rPr>
          <w:rFonts w:ascii="Times New Roman" w:hAnsi="Times New Roman"/>
          <w:b w:val="0"/>
          <w:i w:val="0"/>
          <w:color w:val="000000"/>
          <w:sz w:val="20"/>
        </w:rPr>
        <w:t>Testing verifies correct operation execution, invalid transaction rejection, account balance consistency, safe concurrency handling, conflicting withdrawal prevention, and deadlock avoidance.</w:t>
      </w:r>
    </w:p>
    <w:p>
      <w:pPr>
        <w:keepNext/>
        <w:spacing w:before="160" w:after="60"/>
        <w:jc w:val="left"/>
      </w:pPr>
      <w:r>
        <w:rPr>
          <w:rFonts w:ascii="Times New Roman" w:hAnsi="Times New Roman"/>
          <w:b/>
          <w:i w:val="0"/>
          <w:color w:val="000000"/>
          <w:sz w:val="22"/>
        </w:rPr>
        <w:t>8.2 Functional Test Cases</w:t>
      </w:r>
    </w:p>
    <w:tbl>
      <w:tblPr>
        <w:tblW w:type="auto" w:w="0"/>
        <w:jc w:val="center"/>
        <w:tblLook w:firstColumn="1" w:firstRow="1" w:lastColumn="0" w:lastRow="0" w:noHBand="0" w:noVBand="1" w:val="04A0"/>
      </w:tblPr>
      <w:tblGrid>
        <w:gridCol w:w="3600"/>
        <w:gridCol w:w="3600"/>
        <w:gridCol w:w="3600"/>
      </w:tblGrid>
      <w:tr>
        <w:tc>
          <w:tcPr>
            <w:tcW w:type="dxa" w:w="3600"/>
          </w:tcPr>
          <w:p>
            <w:r>
              <w:rPr>
                <w:rFonts w:ascii="Times New Roman" w:hAnsi="Times New Roman"/>
                <w:b/>
                <w:i w:val="0"/>
                <w:color w:val="000000"/>
                <w:sz w:val="18"/>
              </w:rPr>
              <w:t>Test Case</w:t>
            </w:r>
          </w:p>
        </w:tc>
        <w:tc>
          <w:tcPr>
            <w:tcW w:type="dxa" w:w="3600"/>
          </w:tcPr>
          <w:p>
            <w:r>
              <w:rPr>
                <w:rFonts w:ascii="Times New Roman" w:hAnsi="Times New Roman"/>
                <w:b/>
                <w:i w:val="0"/>
                <w:color w:val="000000"/>
                <w:sz w:val="18"/>
              </w:rPr>
              <w:t>Operation</w:t>
            </w:r>
          </w:p>
        </w:tc>
        <w:tc>
          <w:tcPr>
            <w:tcW w:type="dxa" w:w="3600"/>
          </w:tcPr>
          <w:p>
            <w:r>
              <w:rPr>
                <w:rFonts w:ascii="Times New Roman" w:hAnsi="Times New Roman"/>
                <w:b/>
                <w:i w:val="0"/>
                <w:color w:val="000000"/>
                <w:sz w:val="18"/>
              </w:rPr>
              <w:t>Expected Result</w:t>
            </w:r>
          </w:p>
        </w:tc>
      </w:tr>
      <w:tr>
        <w:tc>
          <w:tcPr>
            <w:tcW w:type="dxa" w:w="3600"/>
          </w:tcPr>
          <w:p>
            <w:r>
              <w:rPr>
                <w:rFonts w:ascii="Times New Roman" w:hAnsi="Times New Roman"/>
                <w:b w:val="0"/>
                <w:i w:val="0"/>
                <w:color w:val="000000"/>
                <w:sz w:val="18"/>
              </w:rPr>
              <w:t>TC-01</w:t>
            </w:r>
          </w:p>
        </w:tc>
        <w:tc>
          <w:tcPr>
            <w:tcW w:type="dxa" w:w="3600"/>
          </w:tcPr>
          <w:p>
            <w:r>
              <w:rPr>
                <w:rFonts w:ascii="Times New Roman" w:hAnsi="Times New Roman"/>
                <w:b w:val="0"/>
                <w:i w:val="0"/>
                <w:color w:val="000000"/>
                <w:sz w:val="18"/>
              </w:rPr>
              <w:t>Create a new account</w:t>
            </w:r>
          </w:p>
        </w:tc>
        <w:tc>
          <w:tcPr>
            <w:tcW w:type="dxa" w:w="3600"/>
          </w:tcPr>
          <w:p>
            <w:r>
              <w:rPr>
                <w:rFonts w:ascii="Times New Roman" w:hAnsi="Times New Roman"/>
                <w:b w:val="0"/>
                <w:i w:val="0"/>
                <w:color w:val="000000"/>
                <w:sz w:val="18"/>
              </w:rPr>
              <w:t>Account is created successfully.</w:t>
            </w:r>
          </w:p>
        </w:tc>
      </w:tr>
      <w:tr>
        <w:tc>
          <w:tcPr>
            <w:tcW w:type="dxa" w:w="3600"/>
          </w:tcPr>
          <w:p>
            <w:r>
              <w:rPr>
                <w:rFonts w:ascii="Times New Roman" w:hAnsi="Times New Roman"/>
                <w:b w:val="0"/>
                <w:i w:val="0"/>
                <w:color w:val="000000"/>
                <w:sz w:val="18"/>
              </w:rPr>
              <w:t>TC-02</w:t>
            </w:r>
          </w:p>
        </w:tc>
        <w:tc>
          <w:tcPr>
            <w:tcW w:type="dxa" w:w="3600"/>
          </w:tcPr>
          <w:p>
            <w:r>
              <w:rPr>
                <w:rFonts w:ascii="Times New Roman" w:hAnsi="Times New Roman"/>
                <w:b w:val="0"/>
                <w:i w:val="0"/>
                <w:color w:val="000000"/>
                <w:sz w:val="18"/>
              </w:rPr>
              <w:t>Create a duplicate account</w:t>
            </w:r>
          </w:p>
        </w:tc>
        <w:tc>
          <w:tcPr>
            <w:tcW w:type="dxa" w:w="3600"/>
          </w:tcPr>
          <w:p>
            <w:r>
              <w:rPr>
                <w:rFonts w:ascii="Times New Roman" w:hAnsi="Times New Roman"/>
                <w:b w:val="0"/>
                <w:i w:val="0"/>
                <w:color w:val="000000"/>
                <w:sz w:val="18"/>
              </w:rPr>
              <w:t>Duplicate account is rejected.</w:t>
            </w:r>
          </w:p>
        </w:tc>
      </w:tr>
      <w:tr>
        <w:tc>
          <w:tcPr>
            <w:tcW w:type="dxa" w:w="3600"/>
          </w:tcPr>
          <w:p>
            <w:r>
              <w:rPr>
                <w:rFonts w:ascii="Times New Roman" w:hAnsi="Times New Roman"/>
                <w:b w:val="0"/>
                <w:i w:val="0"/>
                <w:color w:val="000000"/>
                <w:sz w:val="18"/>
              </w:rPr>
              <w:t>TC-03</w:t>
            </w:r>
          </w:p>
        </w:tc>
        <w:tc>
          <w:tcPr>
            <w:tcW w:type="dxa" w:w="3600"/>
          </w:tcPr>
          <w:p>
            <w:r>
              <w:rPr>
                <w:rFonts w:ascii="Times New Roman" w:hAnsi="Times New Roman"/>
                <w:b w:val="0"/>
                <w:i w:val="0"/>
                <w:color w:val="000000"/>
                <w:sz w:val="18"/>
              </w:rPr>
              <w:t>Deposit money</w:t>
            </w:r>
          </w:p>
        </w:tc>
        <w:tc>
          <w:tcPr>
            <w:tcW w:type="dxa" w:w="3600"/>
          </w:tcPr>
          <w:p>
            <w:r>
              <w:rPr>
                <w:rFonts w:ascii="Times New Roman" w:hAnsi="Times New Roman"/>
                <w:b w:val="0"/>
                <w:i w:val="0"/>
                <w:color w:val="000000"/>
                <w:sz w:val="18"/>
              </w:rPr>
              <w:t>Balance increases by the deposited amount.</w:t>
            </w:r>
          </w:p>
        </w:tc>
      </w:tr>
      <w:tr>
        <w:tc>
          <w:tcPr>
            <w:tcW w:type="dxa" w:w="3600"/>
          </w:tcPr>
          <w:p>
            <w:r>
              <w:rPr>
                <w:rFonts w:ascii="Times New Roman" w:hAnsi="Times New Roman"/>
                <w:b w:val="0"/>
                <w:i w:val="0"/>
                <w:color w:val="000000"/>
                <w:sz w:val="18"/>
              </w:rPr>
              <w:t>TC-04</w:t>
            </w:r>
          </w:p>
        </w:tc>
        <w:tc>
          <w:tcPr>
            <w:tcW w:type="dxa" w:w="3600"/>
          </w:tcPr>
          <w:p>
            <w:r>
              <w:rPr>
                <w:rFonts w:ascii="Times New Roman" w:hAnsi="Times New Roman"/>
                <w:b w:val="0"/>
                <w:i w:val="0"/>
                <w:color w:val="000000"/>
                <w:sz w:val="18"/>
              </w:rPr>
              <w:t>Withdraw money</w:t>
            </w:r>
          </w:p>
        </w:tc>
        <w:tc>
          <w:tcPr>
            <w:tcW w:type="dxa" w:w="3600"/>
          </w:tcPr>
          <w:p>
            <w:r>
              <w:rPr>
                <w:rFonts w:ascii="Times New Roman" w:hAnsi="Times New Roman"/>
                <w:b w:val="0"/>
                <w:i w:val="0"/>
                <w:color w:val="000000"/>
                <w:sz w:val="18"/>
              </w:rPr>
              <w:t>Balance decreases by the withdrawn amount when sufficient funds exist.</w:t>
            </w:r>
          </w:p>
        </w:tc>
      </w:tr>
      <w:tr>
        <w:tc>
          <w:tcPr>
            <w:tcW w:type="dxa" w:w="3600"/>
          </w:tcPr>
          <w:p>
            <w:r>
              <w:rPr>
                <w:rFonts w:ascii="Times New Roman" w:hAnsi="Times New Roman"/>
                <w:b w:val="0"/>
                <w:i w:val="0"/>
                <w:color w:val="000000"/>
                <w:sz w:val="18"/>
              </w:rPr>
              <w:t>TC-05</w:t>
            </w:r>
          </w:p>
        </w:tc>
        <w:tc>
          <w:tcPr>
            <w:tcW w:type="dxa" w:w="3600"/>
          </w:tcPr>
          <w:p>
            <w:r>
              <w:rPr>
                <w:rFonts w:ascii="Times New Roman" w:hAnsi="Times New Roman"/>
                <w:b w:val="0"/>
                <w:i w:val="0"/>
                <w:color w:val="000000"/>
                <w:sz w:val="18"/>
              </w:rPr>
              <w:t>Withdraw more than available balance</w:t>
            </w:r>
          </w:p>
        </w:tc>
        <w:tc>
          <w:tcPr>
            <w:tcW w:type="dxa" w:w="3600"/>
          </w:tcPr>
          <w:p>
            <w:r>
              <w:rPr>
                <w:rFonts w:ascii="Times New Roman" w:hAnsi="Times New Roman"/>
                <w:b w:val="0"/>
                <w:i w:val="0"/>
                <w:color w:val="000000"/>
                <w:sz w:val="18"/>
              </w:rPr>
              <w:t>Transaction is rejected.</w:t>
            </w:r>
          </w:p>
        </w:tc>
      </w:tr>
      <w:tr>
        <w:tc>
          <w:tcPr>
            <w:tcW w:type="dxa" w:w="3600"/>
          </w:tcPr>
          <w:p>
            <w:r>
              <w:rPr>
                <w:rFonts w:ascii="Times New Roman" w:hAnsi="Times New Roman"/>
                <w:b w:val="0"/>
                <w:i w:val="0"/>
                <w:color w:val="000000"/>
                <w:sz w:val="18"/>
              </w:rPr>
              <w:t>TC-06</w:t>
            </w:r>
          </w:p>
        </w:tc>
        <w:tc>
          <w:tcPr>
            <w:tcW w:type="dxa" w:w="3600"/>
          </w:tcPr>
          <w:p>
            <w:r>
              <w:rPr>
                <w:rFonts w:ascii="Times New Roman" w:hAnsi="Times New Roman"/>
                <w:b w:val="0"/>
                <w:i w:val="0"/>
                <w:color w:val="000000"/>
                <w:sz w:val="18"/>
              </w:rPr>
              <w:t>Transfer money</w:t>
            </w:r>
          </w:p>
        </w:tc>
        <w:tc>
          <w:tcPr>
            <w:tcW w:type="dxa" w:w="3600"/>
          </w:tcPr>
          <w:p>
            <w:r>
              <w:rPr>
                <w:rFonts w:ascii="Times New Roman" w:hAnsi="Times New Roman"/>
                <w:b w:val="0"/>
                <w:i w:val="0"/>
                <w:color w:val="000000"/>
                <w:sz w:val="18"/>
              </w:rPr>
              <w:t>Source is debited and destination is credited.</w:t>
            </w:r>
          </w:p>
        </w:tc>
      </w:tr>
      <w:tr>
        <w:tc>
          <w:tcPr>
            <w:tcW w:type="dxa" w:w="3600"/>
          </w:tcPr>
          <w:p>
            <w:r>
              <w:rPr>
                <w:rFonts w:ascii="Times New Roman" w:hAnsi="Times New Roman"/>
                <w:b w:val="0"/>
                <w:i w:val="0"/>
                <w:color w:val="000000"/>
                <w:sz w:val="18"/>
              </w:rPr>
              <w:t>TC-07</w:t>
            </w:r>
          </w:p>
        </w:tc>
        <w:tc>
          <w:tcPr>
            <w:tcW w:type="dxa" w:w="3600"/>
          </w:tcPr>
          <w:p>
            <w:r>
              <w:rPr>
                <w:rFonts w:ascii="Times New Roman" w:hAnsi="Times New Roman"/>
                <w:b w:val="0"/>
                <w:i w:val="0"/>
                <w:color w:val="000000"/>
                <w:sz w:val="18"/>
              </w:rPr>
              <w:t>Transfer to the same account</w:t>
            </w:r>
          </w:p>
        </w:tc>
        <w:tc>
          <w:tcPr>
            <w:tcW w:type="dxa" w:w="3600"/>
          </w:tcPr>
          <w:p>
            <w:r>
              <w:rPr>
                <w:rFonts w:ascii="Times New Roman" w:hAnsi="Times New Roman"/>
                <w:b w:val="0"/>
                <w:i w:val="0"/>
                <w:color w:val="000000"/>
                <w:sz w:val="18"/>
              </w:rPr>
              <w:t>Invalid transfer is rejected.</w:t>
            </w:r>
          </w:p>
        </w:tc>
      </w:tr>
      <w:tr>
        <w:tc>
          <w:tcPr>
            <w:tcW w:type="dxa" w:w="3600"/>
          </w:tcPr>
          <w:p>
            <w:r>
              <w:rPr>
                <w:rFonts w:ascii="Times New Roman" w:hAnsi="Times New Roman"/>
                <w:b w:val="0"/>
                <w:i w:val="0"/>
                <w:color w:val="000000"/>
                <w:sz w:val="18"/>
              </w:rPr>
              <w:t>TC-08</w:t>
            </w:r>
          </w:p>
        </w:tc>
        <w:tc>
          <w:tcPr>
            <w:tcW w:type="dxa" w:w="3600"/>
          </w:tcPr>
          <w:p>
            <w:r>
              <w:rPr>
                <w:rFonts w:ascii="Times New Roman" w:hAnsi="Times New Roman"/>
                <w:b w:val="0"/>
                <w:i w:val="0"/>
                <w:color w:val="000000"/>
                <w:sz w:val="18"/>
              </w:rPr>
              <w:t>Request an operation on a locked account</w:t>
            </w:r>
          </w:p>
        </w:tc>
        <w:tc>
          <w:tcPr>
            <w:tcW w:type="dxa" w:w="3600"/>
          </w:tcPr>
          <w:p>
            <w:r>
              <w:rPr>
                <w:rFonts w:ascii="Times New Roman" w:hAnsi="Times New Roman"/>
                <w:b w:val="0"/>
                <w:i w:val="0"/>
                <w:color w:val="000000"/>
                <w:sz w:val="18"/>
              </w:rPr>
              <w:t>Request follows configured lock-wait and rejection policy.</w:t>
            </w:r>
          </w:p>
        </w:tc>
      </w:tr>
      <w:tr>
        <w:tc>
          <w:tcPr>
            <w:tcW w:type="dxa" w:w="3600"/>
          </w:tcPr>
          <w:p>
            <w:r>
              <w:rPr>
                <w:rFonts w:ascii="Times New Roman" w:hAnsi="Times New Roman"/>
                <w:b w:val="0"/>
                <w:i w:val="0"/>
                <w:color w:val="000000"/>
                <w:sz w:val="18"/>
              </w:rPr>
              <w:t>TC-09</w:t>
            </w:r>
          </w:p>
        </w:tc>
        <w:tc>
          <w:tcPr>
            <w:tcW w:type="dxa" w:w="3600"/>
          </w:tcPr>
          <w:p>
            <w:r>
              <w:rPr>
                <w:rFonts w:ascii="Times New Roman" w:hAnsi="Times New Roman"/>
                <w:b w:val="0"/>
                <w:i w:val="0"/>
                <w:color w:val="000000"/>
                <w:sz w:val="18"/>
              </w:rPr>
              <w:t>Execute concurrent withdrawals</w:t>
            </w:r>
          </w:p>
        </w:tc>
        <w:tc>
          <w:tcPr>
            <w:tcW w:type="dxa" w:w="3600"/>
          </w:tcPr>
          <w:p>
            <w:r>
              <w:rPr>
                <w:rFonts w:ascii="Times New Roman" w:hAnsi="Times New Roman"/>
                <w:b w:val="0"/>
                <w:i w:val="0"/>
                <w:color w:val="000000"/>
                <w:sz w:val="18"/>
              </w:rPr>
              <w:t>Conflicting withdrawals do not cause an incorrect balance.</w:t>
            </w:r>
          </w:p>
        </w:tc>
      </w:tr>
      <w:tr>
        <w:tc>
          <w:tcPr>
            <w:tcW w:type="dxa" w:w="3600"/>
          </w:tcPr>
          <w:p>
            <w:r>
              <w:rPr>
                <w:rFonts w:ascii="Times New Roman" w:hAnsi="Times New Roman"/>
                <w:b w:val="0"/>
                <w:i w:val="0"/>
                <w:color w:val="000000"/>
                <w:sz w:val="18"/>
              </w:rPr>
              <w:t>TC-10</w:t>
            </w:r>
          </w:p>
        </w:tc>
        <w:tc>
          <w:tcPr>
            <w:tcW w:type="dxa" w:w="3600"/>
          </w:tcPr>
          <w:p>
            <w:r>
              <w:rPr>
                <w:rFonts w:ascii="Times New Roman" w:hAnsi="Times New Roman"/>
                <w:b w:val="0"/>
                <w:i w:val="0"/>
                <w:color w:val="000000"/>
                <w:sz w:val="18"/>
              </w:rPr>
              <w:t>Execute concurrent deposits</w:t>
            </w:r>
          </w:p>
        </w:tc>
        <w:tc>
          <w:tcPr>
            <w:tcW w:type="dxa" w:w="3600"/>
          </w:tcPr>
          <w:p>
            <w:r>
              <w:rPr>
                <w:rFonts w:ascii="Times New Roman" w:hAnsi="Times New Roman"/>
                <w:b w:val="0"/>
                <w:i w:val="0"/>
                <w:color w:val="000000"/>
                <w:sz w:val="18"/>
              </w:rPr>
              <w:t>All successful deposits are reflected in the final balance.</w:t>
            </w:r>
          </w:p>
        </w:tc>
      </w:tr>
    </w:tbl>
    <w:p>
      <w:pPr>
        <w:keepNext/>
        <w:spacing w:before="160" w:after="60"/>
        <w:jc w:val="left"/>
      </w:pPr>
      <w:r>
        <w:rPr>
          <w:rFonts w:ascii="Times New Roman" w:hAnsi="Times New Roman"/>
          <w:b/>
          <w:i w:val="0"/>
          <w:color w:val="000000"/>
          <w:sz w:val="22"/>
        </w:rPr>
        <w:t>8.3 Concurrent Deposit Verification</w:t>
      </w:r>
    </w:p>
    <w:p>
      <w:pPr>
        <w:spacing w:before="0" w:after="80" w:line="276" w:lineRule="auto"/>
        <w:jc w:val="left"/>
      </w:pPr>
      <w:r>
        <w:rPr>
          <w:rFonts w:ascii="Times New Roman" w:hAnsi="Times New Roman"/>
          <w:b w:val="0"/>
          <w:i w:val="0"/>
          <w:color w:val="000000"/>
          <w:sz w:val="20"/>
        </w:rPr>
        <w:t>Suppose five clients each deposit ₹1,000 into an account with initial balance ₹10,000. Expected final balance: [ 5 × ₹1,000 = ₹5,000 ] -&gt; ₹15,000. Verified without lost updates.</w:t>
      </w:r>
    </w:p>
    <w:p>
      <w:pPr>
        <w:keepNext/>
        <w:spacing w:before="160" w:after="60"/>
        <w:jc w:val="left"/>
      </w:pPr>
      <w:r>
        <w:rPr>
          <w:rFonts w:ascii="Times New Roman" w:hAnsi="Times New Roman"/>
          <w:b/>
          <w:i w:val="0"/>
          <w:color w:val="000000"/>
          <w:sz w:val="22"/>
        </w:rPr>
        <w:t>8.4 Mutual Exclusion Demonstration</w:t>
      </w:r>
    </w:p>
    <w:p>
      <w:pPr>
        <w:spacing w:before="0" w:after="80" w:line="276" w:lineRule="auto"/>
        <w:jc w:val="left"/>
      </w:pPr>
      <w:r>
        <w:rPr>
          <w:rFonts w:ascii="Times New Roman" w:hAnsi="Times New Roman"/>
          <w:b w:val="0"/>
          <w:i w:val="0"/>
          <w:color w:val="000000"/>
          <w:sz w:val="20"/>
        </w:rPr>
        <w:t>The system demonstrates mutual exclusion by holding an account lock during a processing delay and initiating requests from other clients.</w:t>
      </w:r>
    </w:p>
    <w:p>
      <w:pPr>
        <w:keepNext/>
        <w:spacing w:before="160" w:after="60"/>
        <w:jc w:val="left"/>
      </w:pPr>
      <w:r>
        <w:rPr>
          <w:rFonts w:ascii="Times New Roman" w:hAnsi="Times New Roman"/>
          <w:b/>
          <w:i w:val="0"/>
          <w:color w:val="000000"/>
          <w:sz w:val="22"/>
        </w:rPr>
        <w:t>8.5 Results and Observations</w:t>
      </w:r>
    </w:p>
    <w:p>
      <w:pPr>
        <w:spacing w:before="0" w:after="80" w:line="276" w:lineRule="auto"/>
        <w:jc w:val="left"/>
      </w:pPr>
      <w:r>
        <w:rPr>
          <w:rFonts w:ascii="Times New Roman" w:hAnsi="Times New Roman"/>
          <w:b w:val="0"/>
          <w:i w:val="0"/>
          <w:color w:val="000000"/>
          <w:sz w:val="20"/>
        </w:rPr>
        <w:t>• Successful account creation and banking operations.</w:t>
        <w:br/>
        <w:t>• Rejection of invalid transactions.</w:t>
        <w:br/>
        <w:t>• Correct final balances after concurrent deposits.</w:t>
        <w:br/>
        <w:t>• Correct rejection of an excess withdrawal.</w:t>
        <w:br/>
        <w:t>• Successful transfers without deadlock.</w:t>
        <w:br/>
        <w:t>• Visible account-lock behavior in the telemetry panel.</w:t>
      </w:r>
    </w:p>
    <w:p>
      <w:pPr>
        <w:jc w:val="center"/>
      </w:pPr>
      <w:r>
        <w:drawing>
          <wp:inline xmlns:a="http://schemas.openxmlformats.org/drawingml/2006/main" xmlns:pic="http://schemas.openxmlformats.org/drawingml/2006/picture">
            <wp:extent cx="4389120" cy="2358831"/>
            <wp:docPr id="3" name="Picture 3"/>
            <wp:cNvGraphicFramePr>
              <a:graphicFrameLocks noChangeAspect="1"/>
            </wp:cNvGraphicFramePr>
            <a:graphic>
              <a:graphicData uri="http://schemas.openxmlformats.org/drawingml/2006/picture">
                <pic:pic>
                  <pic:nvPicPr>
                    <pic:cNvPr id="0" name="admin_dashboard.png"/>
                    <pic:cNvPicPr/>
                  </pic:nvPicPr>
                  <pic:blipFill>
                    <a:blip r:embed="rId11"/>
                    <a:stretch>
                      <a:fillRect/>
                    </a:stretch>
                  </pic:blipFill>
                  <pic:spPr>
                    <a:xfrm>
                      <a:off x="0" y="0"/>
                      <a:ext cx="4389120" cy="2358831"/>
                    </a:xfrm>
                    <a:prstGeom prst="rect"/>
                  </pic:spPr>
                </pic:pic>
              </a:graphicData>
            </a:graphic>
          </wp:inline>
        </w:drawing>
      </w:r>
    </w:p>
    <w:p>
      <w:pPr>
        <w:jc w:val="center"/>
      </w:pPr>
      <w:r>
        <w:drawing>
          <wp:inline xmlns:a="http://schemas.openxmlformats.org/drawingml/2006/main" xmlns:pic="http://schemas.openxmlformats.org/drawingml/2006/picture">
            <wp:extent cx="4389120" cy="2358831"/>
            <wp:docPr id="4" name="Picture 4"/>
            <wp:cNvGraphicFramePr>
              <a:graphicFrameLocks noChangeAspect="1"/>
            </wp:cNvGraphicFramePr>
            <a:graphic>
              <a:graphicData uri="http://schemas.openxmlformats.org/drawingml/2006/picture">
                <pic:pic>
                  <pic:nvPicPr>
                    <pic:cNvPr id="0" name="customer_dashboard.png"/>
                    <pic:cNvPicPr/>
                  </pic:nvPicPr>
                  <pic:blipFill>
                    <a:blip r:embed="rId12"/>
                    <a:stretch>
                      <a:fillRect/>
                    </a:stretch>
                  </pic:blipFill>
                  <pic:spPr>
                    <a:xfrm>
                      <a:off x="0" y="0"/>
                      <a:ext cx="4389120" cy="2358831"/>
                    </a:xfrm>
                    <a:prstGeom prst="rect"/>
                  </pic:spPr>
                </pic:pic>
              </a:graphicData>
            </a:graphic>
          </wp:inline>
        </w:drawing>
      </w:r>
    </w:p>
    <w:p>
      <w:r>
        <w:br w:type="page"/>
      </w:r>
    </w:p>
    <w:p>
      <w:pPr>
        <w:keepNext/>
        <w:spacing w:before="240" w:after="80"/>
        <w:jc w:val="left"/>
      </w:pPr>
      <w:r>
        <w:rPr>
          <w:rFonts w:ascii="Times New Roman" w:hAnsi="Times New Roman"/>
          <w:b/>
          <w:i w:val="0"/>
          <w:color w:val="000000"/>
          <w:sz w:val="24"/>
        </w:rPr>
        <w:t>9. ADVANTAGES AND LIMITATIONS</w:t>
      </w:r>
    </w:p>
    <w:p>
      <w:pPr>
        <w:keepNext/>
        <w:spacing w:before="160" w:after="60"/>
        <w:jc w:val="left"/>
      </w:pPr>
      <w:r>
        <w:rPr>
          <w:rFonts w:ascii="Times New Roman" w:hAnsi="Times New Roman"/>
          <w:b/>
          <w:i w:val="0"/>
          <w:color w:val="000000"/>
          <w:sz w:val="22"/>
        </w:rPr>
        <w:t>9.1 Advantages</w:t>
      </w:r>
    </w:p>
    <w:p>
      <w:pPr>
        <w:spacing w:before="0" w:after="80" w:line="276" w:lineRule="auto"/>
        <w:jc w:val="left"/>
      </w:pPr>
      <w:r>
        <w:rPr>
          <w:rFonts w:ascii="Times New Roman" w:hAnsi="Times New Roman"/>
          <w:b w:val="0"/>
          <w:i w:val="0"/>
          <w:color w:val="000000"/>
          <w:sz w:val="20"/>
        </w:rPr>
        <w:t>1. Supports multiple independent banking clients.</w:t>
        <w:br/>
        <w:t>2. Uses Java RMI for remote communication.</w:t>
        <w:br/>
        <w:t>3. Centralizes banking logic and account management.</w:t>
        <w:br/>
        <w:t>4. Protects account balances through synchronization.</w:t>
        <w:br/>
        <w:t>5. Prevents circular waiting during ordered account-lock acquisition.</w:t>
        <w:br/>
        <w:t>6. Provides both console and graphical interfaces.</w:t>
        <w:br/>
        <w:t>7. Supports transaction monitoring and practical concurrency demonstrations.</w:t>
      </w:r>
    </w:p>
    <w:p>
      <w:pPr>
        <w:keepNext/>
        <w:spacing w:before="160" w:after="60"/>
        <w:jc w:val="left"/>
      </w:pPr>
      <w:r>
        <w:rPr>
          <w:rFonts w:ascii="Times New Roman" w:hAnsi="Times New Roman"/>
          <w:b/>
          <w:i w:val="0"/>
          <w:color w:val="000000"/>
          <w:sz w:val="22"/>
        </w:rPr>
        <w:t>9.2 Limitations</w:t>
      </w:r>
    </w:p>
    <w:p>
      <w:pPr>
        <w:spacing w:before="0" w:after="80" w:line="276" w:lineRule="auto"/>
        <w:jc w:val="left"/>
      </w:pPr>
      <w:r>
        <w:rPr>
          <w:rFonts w:ascii="Times New Roman" w:hAnsi="Times New Roman"/>
          <w:b w:val="0"/>
          <w:i w:val="0"/>
          <w:color w:val="000000"/>
          <w:sz w:val="20"/>
        </w:rPr>
        <w:t>1. The centralized server is a single point of failure.</w:t>
        <w:br/>
        <w:t>2. In-memory account information may be lost when the server terminates.</w:t>
        <w:br/>
        <w:t>3. Persistent database storage is not documented.</w:t>
        <w:br/>
        <w:t>4. Replicated servers and automatic failover are not implemented in the documented architecture.</w:t>
        <w:br/>
        <w:t>5. Production-level authentication, authorization, encryption, and banking security are outside current scope.</w:t>
        <w:br/>
        <w:t>6. System performance may be limited by the centralized server.</w:t>
      </w:r>
    </w:p>
    <w:p>
      <w:pPr>
        <w:keepNext/>
        <w:spacing w:before="240" w:after="80"/>
        <w:jc w:val="left"/>
      </w:pPr>
      <w:r>
        <w:rPr>
          <w:rFonts w:ascii="Times New Roman" w:hAnsi="Times New Roman"/>
          <w:b/>
          <w:i w:val="0"/>
          <w:color w:val="000000"/>
          <w:sz w:val="24"/>
        </w:rPr>
        <w:t>10. CONCLUSION</w:t>
      </w:r>
    </w:p>
    <w:p>
      <w:pPr>
        <w:spacing w:before="0" w:after="80" w:line="276" w:lineRule="auto"/>
        <w:jc w:val="left"/>
      </w:pPr>
      <w:r>
        <w:rPr>
          <w:rFonts w:ascii="Times New Roman" w:hAnsi="Times New Roman"/>
          <w:b w:val="0"/>
          <w:i w:val="0"/>
          <w:color w:val="000000"/>
          <w:sz w:val="20"/>
        </w:rPr>
        <w:t>The Distributed Banking System using Java RMI was developed to demonstrate the practical implementation of distributed computing and concurrent transaction processing.</w:t>
      </w:r>
    </w:p>
    <w:p>
      <w:pPr>
        <w:spacing w:before="0" w:after="80" w:line="276" w:lineRule="auto"/>
        <w:jc w:val="left"/>
      </w:pPr>
      <w:r>
        <w:rPr>
          <w:rFonts w:ascii="Times New Roman" w:hAnsi="Times New Roman"/>
          <w:b w:val="0"/>
          <w:i w:val="0"/>
          <w:color w:val="000000"/>
          <w:sz w:val="20"/>
        </w:rPr>
        <w:t>The system provides remote banking services through a centralized server and supports multiple clients using Java RMI. The implementation separates client interfaces from the server-side banking logic and uses account-level synchronization to control concurrent access to shared balances.</w:t>
      </w:r>
    </w:p>
    <w:p>
      <w:pPr>
        <w:spacing w:before="0" w:after="80" w:line="276" w:lineRule="auto"/>
        <w:jc w:val="left"/>
      </w:pPr>
      <w:r>
        <w:rPr>
          <w:rFonts w:ascii="Times New Roman" w:hAnsi="Times New Roman"/>
          <w:b w:val="0"/>
          <w:i w:val="0"/>
          <w:color w:val="000000"/>
          <w:sz w:val="20"/>
        </w:rPr>
        <w:t>The use of ReentrantLock helps prevent conflicting account updates, while consistent lock ordering avoids circular waiting during fund transfers. Functional and concurrency test scenarios provide a basis for verifying transaction correctness.</w:t>
      </w:r>
    </w:p>
    <w:p>
      <w:pPr>
        <w:spacing w:before="0" w:after="80" w:line="276" w:lineRule="auto"/>
        <w:jc w:val="left"/>
      </w:pPr>
      <w:r>
        <w:rPr>
          <w:rFonts w:ascii="Times New Roman" w:hAnsi="Times New Roman"/>
          <w:b w:val="0"/>
          <w:i w:val="0"/>
          <w:color w:val="000000"/>
          <w:sz w:val="20"/>
        </w:rPr>
        <w:t>The project successfully illustrates important concepts of distributed systems, including remote method invocation, inter-process communication, concurrency, mutual exclusion, and deadlock avoidance. It also identifies the need for persistent storage, stronger security, and fault tolerance before such an application could be considered for real-world banking use.</w:t>
      </w:r>
    </w:p>
    <w:p>
      <w:pPr>
        <w:keepNext/>
        <w:spacing w:before="240" w:after="80"/>
        <w:jc w:val="left"/>
      </w:pPr>
      <w:r>
        <w:rPr>
          <w:rFonts w:ascii="Times New Roman" w:hAnsi="Times New Roman"/>
          <w:b/>
          <w:i w:val="0"/>
          <w:color w:val="000000"/>
          <w:sz w:val="24"/>
        </w:rPr>
        <w:t>11. FUTURE ENHANCEMENTS</w:t>
      </w:r>
    </w:p>
    <w:p>
      <w:pPr>
        <w:spacing w:before="0" w:after="80" w:line="276" w:lineRule="auto"/>
        <w:jc w:val="left"/>
      </w:pPr>
      <w:r>
        <w:rPr>
          <w:rFonts w:ascii="Times New Roman" w:hAnsi="Times New Roman"/>
          <w:b w:val="0"/>
          <w:i w:val="0"/>
          <w:color w:val="000000"/>
          <w:sz w:val="20"/>
        </w:rPr>
        <w:t>1. Integrate a database to provide persistent account and transaction storage.</w:t>
        <w:br/>
        <w:t>2. Implement user authentication and role-based authorization.</w:t>
        <w:br/>
        <w:t>3. Add encrypted communication between clients and the server.</w:t>
        <w:br/>
        <w:t>4. Introduce transaction recovery and durable transaction logs.</w:t>
        <w:br/>
        <w:t>5. Develop replicated servers and fault-tolerance mechanisms.</w:t>
        <w:br/>
        <w:t>6. Evaluate system throughput and response time under larger client loads.</w:t>
      </w:r>
    </w:p>
    <w:p>
      <w:pPr>
        <w:keepNext/>
        <w:spacing w:before="240" w:after="80"/>
        <w:jc w:val="left"/>
      </w:pPr>
      <w:r>
        <w:rPr>
          <w:rFonts w:ascii="Times New Roman" w:hAnsi="Times New Roman"/>
          <w:b/>
          <w:i w:val="0"/>
          <w:color w:val="000000"/>
          <w:sz w:val="24"/>
        </w:rPr>
        <w:t>12. REFERENCES</w:t>
      </w:r>
    </w:p>
    <w:p>
      <w:pPr>
        <w:spacing w:before="0" w:after="80" w:line="276" w:lineRule="auto"/>
        <w:jc w:val="left"/>
      </w:pPr>
      <w:r>
        <w:rPr>
          <w:rFonts w:ascii="Times New Roman" w:hAnsi="Times New Roman"/>
          <w:b w:val="0"/>
          <w:i w:val="0"/>
          <w:color w:val="000000"/>
          <w:sz w:val="20"/>
        </w:rPr>
        <w:t>1. Tanenbaum, A. S., and Van Steen, M. Distributed Systems: Principles and Paradigms. 3rd Edition.</w:t>
        <w:br/>
        <w:t>2. Coulouris, G., Dollimore, J., Kindberg, T., and Blair, G. Distributed Systems: Concepts and Design. 5th Edition.</w:t>
        <w:br/>
        <w:t>3. Oracle Corporation. Java Remote Method Invocation (RMI) Specification. Java SE Documentation.</w:t>
        <w:br/>
        <w:t>4. Oracle Corporation. Java Platform, Standard Edition — Concurrency Utilities Documentation.</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