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TATA TECHNOLOGIES LTD.</w:t>
      </w:r>
    </w:p>
    <w:p>
      <w:r>
        <w:t>TECH PULSE FY-26 | AI/ML Capstone Project</w:t>
      </w:r>
    </w:p>
    <w:p>
      <w:pPr>
        <w:pStyle w:val="Title"/>
      </w:pPr>
      <w:r>
        <w:t>Submission Completion Guide</w:t>
      </w:r>
    </w:p>
    <w:p>
      <w:r>
        <w:t>SafeTrace HARA Functional Safety HARA and Safety Requirement Management Assistant</w:t>
      </w:r>
    </w:p>
    <w:p>
      <w:r>
        <w:t>The code, synthetic input, configuration, actual evaluation and documentation are prepared for CS2. The remaining tasks require Shreedhar's details, personal verification, genuine signatures and accessible upload links. Video generation was excluded on request.</w:t>
      </w:r>
    </w:p>
    <w:tbl>
      <w:tblPr>
        <w:tblStyle w:val="TableGrid"/>
        <w:tblW w:type="auto" w:w="0"/>
        <w:tblLayout w:type="fixed"/>
        <w:tblLook w:firstColumn="1" w:firstRow="1" w:lastColumn="0" w:lastRow="0" w:noHBand="0" w:noVBand="1" w:val="04A0"/>
      </w:tblPr>
      <w:tblGrid>
        <w:gridCol w:w="5112"/>
        <w:gridCol w:w="5112"/>
      </w:tblGrid>
      <w:tr>
        <w:trPr>
          <w:cantSplit/>
          <w:tblHeader/>
        </w:trPr>
        <w:tc>
          <w:tcPr>
            <w:tcW w:type="dxa" w:w="5112"/>
            <w:shd w:fill="203B61"/>
          </w:tcPr>
          <w:p>
            <w:pPr>
              <w:spacing w:after="80" w:before="80"/>
            </w:pPr>
            <w:r>
              <w:rPr>
                <w:b/>
                <w:color w:val="FFFFFF"/>
                <w:sz w:val="18"/>
              </w:rPr>
              <w:t>Form field</w:t>
            </w:r>
          </w:p>
        </w:tc>
        <w:tc>
          <w:tcPr>
            <w:tcW w:type="dxa" w:w="5112"/>
            <w:shd w:fill="203B61"/>
          </w:tcPr>
          <w:p>
            <w:pPr>
              <w:spacing w:after="80" w:before="80"/>
            </w:pPr>
            <w:r>
              <w:rPr>
                <w:b/>
                <w:color w:val="FFFFFF"/>
                <w:sz w:val="18"/>
              </w:rPr>
              <w:t>Entry or required action</w:t>
            </w:r>
          </w:p>
        </w:tc>
      </w:tr>
      <w:tr>
        <w:trPr>
          <w:cantSplit/>
        </w:trPr>
        <w:tc>
          <w:tcPr>
            <w:tcW w:type="dxa" w:w="5112"/>
          </w:tcPr>
          <w:p>
            <w:pPr>
              <w:spacing w:after="80" w:before="80"/>
            </w:pPr>
            <w:r>
              <w:rPr>
                <w:b w:val="0"/>
                <w:sz w:val="18"/>
              </w:rPr>
              <w:t>Student name</w:t>
            </w:r>
          </w:p>
        </w:tc>
        <w:tc>
          <w:tcPr>
            <w:tcW w:type="dxa" w:w="5112"/>
          </w:tcPr>
          <w:p>
            <w:pPr>
              <w:spacing w:after="80" w:before="80"/>
            </w:pPr>
            <w:r>
              <w:rPr>
                <w:b w:val="0"/>
                <w:sz w:val="18"/>
              </w:rPr>
              <w:t>Shreedhar Bargaje - confirm spelling</w:t>
            </w:r>
          </w:p>
        </w:tc>
      </w:tr>
      <w:tr>
        <w:trPr>
          <w:cantSplit/>
        </w:trPr>
        <w:tc>
          <w:tcPr>
            <w:tcW w:type="dxa" w:w="5112"/>
          </w:tcPr>
          <w:p>
            <w:pPr>
              <w:spacing w:after="80" w:before="80"/>
            </w:pPr>
            <w:r>
              <w:rPr>
                <w:b w:val="0"/>
                <w:sz w:val="18"/>
              </w:rPr>
              <w:t>PRN</w:t>
            </w:r>
          </w:p>
        </w:tc>
        <w:tc>
          <w:tcPr>
            <w:tcW w:type="dxa" w:w="5112"/>
          </w:tcPr>
          <w:p>
            <w:pPr>
              <w:spacing w:after="80" w:before="80"/>
            </w:pPr>
            <w:r>
              <w:rPr>
                <w:b w:val="0"/>
                <w:sz w:val="18"/>
              </w:rPr>
              <w:t>123B1F006 - confirm</w:t>
            </w:r>
          </w:p>
        </w:tc>
      </w:tr>
      <w:tr>
        <w:trPr>
          <w:cantSplit/>
        </w:trPr>
        <w:tc>
          <w:tcPr>
            <w:tcW w:type="dxa" w:w="5112"/>
          </w:tcPr>
          <w:p>
            <w:pPr>
              <w:spacing w:after="80" w:before="80"/>
            </w:pPr>
            <w:r>
              <w:rPr>
                <w:b w:val="0"/>
                <w:sz w:val="18"/>
              </w:rPr>
              <w:t>Branch / Division / Email</w:t>
            </w:r>
          </w:p>
        </w:tc>
        <w:tc>
          <w:tcPr>
            <w:tcW w:type="dxa" w:w="5112"/>
          </w:tcPr>
          <w:p>
            <w:pPr>
              <w:spacing w:after="80" w:before="80"/>
            </w:pPr>
            <w:r>
              <w:rPr>
                <w:b w:val="0"/>
                <w:sz w:val="18"/>
              </w:rPr>
              <w:t>Information Technology / A / shreedhar0502@gmail.com</w:t>
            </w:r>
          </w:p>
        </w:tc>
      </w:tr>
      <w:tr>
        <w:trPr>
          <w:cantSplit/>
        </w:trPr>
        <w:tc>
          <w:tcPr>
            <w:tcW w:type="dxa" w:w="5112"/>
          </w:tcPr>
          <w:p>
            <w:pPr>
              <w:spacing w:after="80" w:before="80"/>
            </w:pPr>
            <w:r>
              <w:rPr>
                <w:b w:val="0"/>
                <w:sz w:val="18"/>
              </w:rPr>
              <w:t>Case study</w:t>
            </w:r>
          </w:p>
        </w:tc>
        <w:tc>
          <w:tcPr>
            <w:tcW w:type="dxa" w:w="5112"/>
          </w:tcPr>
          <w:p>
            <w:pPr>
              <w:spacing w:after="80" w:before="80"/>
            </w:pPr>
            <w:r>
              <w:rPr>
                <w:b w:val="0"/>
                <w:sz w:val="18"/>
              </w:rPr>
              <w:t>CS2</w:t>
            </w:r>
          </w:p>
        </w:tc>
      </w:tr>
      <w:tr>
        <w:trPr>
          <w:cantSplit/>
        </w:trPr>
        <w:tc>
          <w:tcPr>
            <w:tcW w:type="dxa" w:w="5112"/>
          </w:tcPr>
          <w:p>
            <w:pPr>
              <w:spacing w:after="80" w:before="80"/>
            </w:pPr>
            <w:r>
              <w:rPr>
                <w:b w:val="0"/>
                <w:sz w:val="18"/>
              </w:rPr>
              <w:t>Project title</w:t>
            </w:r>
          </w:p>
        </w:tc>
        <w:tc>
          <w:tcPr>
            <w:tcW w:type="dxa" w:w="5112"/>
          </w:tcPr>
          <w:p>
            <w:pPr>
              <w:spacing w:after="80" w:before="80"/>
            </w:pPr>
            <w:r>
              <w:rPr>
                <w:b w:val="0"/>
                <w:sz w:val="18"/>
              </w:rPr>
              <w:t>SafeTrace HARA - Functional Safety HARA and Safety Requirement Management Assistant</w:t>
            </w:r>
          </w:p>
        </w:tc>
      </w:tr>
      <w:tr>
        <w:trPr>
          <w:cantSplit/>
        </w:trPr>
        <w:tc>
          <w:tcPr>
            <w:tcW w:type="dxa" w:w="5112"/>
          </w:tcPr>
          <w:p>
            <w:pPr>
              <w:spacing w:after="80" w:before="80"/>
            </w:pPr>
            <w:r>
              <w:rPr>
                <w:b w:val="0"/>
                <w:sz w:val="18"/>
              </w:rPr>
              <w:t>Approved synopsis</w:t>
            </w:r>
          </w:p>
        </w:tc>
        <w:tc>
          <w:tcPr>
            <w:tcW w:type="dxa" w:w="5112"/>
          </w:tcPr>
          <w:p>
            <w:pPr>
              <w:spacing w:after="80" w:before="80"/>
            </w:pPr>
            <w:r>
              <w:rPr>
                <w:b w:val="0"/>
                <w:sz w:val="18"/>
              </w:rPr>
              <w:t>Print synopsis and approval page, obtain faculty signature, scan PDF under 10 MB</w:t>
            </w:r>
          </w:p>
        </w:tc>
      </w:tr>
      <w:tr>
        <w:trPr>
          <w:cantSplit/>
        </w:trPr>
        <w:tc>
          <w:tcPr>
            <w:tcW w:type="dxa" w:w="5112"/>
          </w:tcPr>
          <w:p>
            <w:pPr>
              <w:spacing w:after="80" w:before="80"/>
            </w:pPr>
            <w:r>
              <w:rPr>
                <w:b w:val="0"/>
                <w:sz w:val="18"/>
              </w:rPr>
              <w:t>Technical report</w:t>
            </w:r>
          </w:p>
        </w:tc>
        <w:tc>
          <w:tcPr>
            <w:tcW w:type="dxa" w:w="5112"/>
          </w:tcPr>
          <w:p>
            <w:pPr>
              <w:spacing w:after="80" w:before="80"/>
            </w:pPr>
            <w:r>
              <w:rPr>
                <w:b w:val="0"/>
                <w:sz w:val="18"/>
              </w:rPr>
              <w:t>Review editable source, complete details, then export PDF under 10 MB</w:t>
            </w:r>
          </w:p>
        </w:tc>
      </w:tr>
      <w:tr>
        <w:trPr>
          <w:cantSplit/>
        </w:trPr>
        <w:tc>
          <w:tcPr>
            <w:tcW w:type="dxa" w:w="5112"/>
          </w:tcPr>
          <w:p>
            <w:pPr>
              <w:spacing w:after="80" w:before="80"/>
            </w:pPr>
            <w:r>
              <w:rPr>
                <w:b w:val="0"/>
                <w:sz w:val="18"/>
              </w:rPr>
              <w:t>Drive folder</w:t>
            </w:r>
          </w:p>
        </w:tc>
        <w:tc>
          <w:tcPr>
            <w:tcW w:type="dxa" w:w="5112"/>
          </w:tcPr>
          <w:p>
            <w:pPr>
              <w:spacing w:after="80" w:before="80"/>
            </w:pPr>
            <w:r>
              <w:rPr>
                <w:b w:val="0"/>
                <w:sz w:val="18"/>
              </w:rPr>
              <w:t>Upload entire named folder and verify institute-permitted access</w:t>
            </w:r>
          </w:p>
        </w:tc>
      </w:tr>
      <w:tr>
        <w:trPr>
          <w:cantSplit/>
        </w:trPr>
        <w:tc>
          <w:tcPr>
            <w:tcW w:type="dxa" w:w="5112"/>
          </w:tcPr>
          <w:p>
            <w:pPr>
              <w:spacing w:after="80" w:before="80"/>
            </w:pPr>
            <w:r>
              <w:rPr>
                <w:b w:val="0"/>
                <w:sz w:val="18"/>
              </w:rPr>
              <w:t>Repository</w:t>
            </w:r>
          </w:p>
        </w:tc>
        <w:tc>
          <w:tcPr>
            <w:tcW w:type="dxa" w:w="5112"/>
          </w:tcPr>
          <w:p>
            <w:pPr>
              <w:spacing w:after="80" w:before="80"/>
            </w:pPr>
            <w:r>
              <w:rPr>
                <w:b w:val="0"/>
                <w:sz w:val="18"/>
              </w:rPr>
              <w:t>Upload to https://github.com/SbGit05/Tata_Techpulse with an account that has write access</w:t>
            </w:r>
          </w:p>
        </w:tc>
      </w:tr>
      <w:tr>
        <w:trPr>
          <w:cantSplit/>
        </w:trPr>
        <w:tc>
          <w:tcPr>
            <w:tcW w:type="dxa" w:w="5112"/>
          </w:tcPr>
          <w:p>
            <w:pPr>
              <w:spacing w:after="80" w:before="80"/>
            </w:pPr>
            <w:r>
              <w:rPr>
                <w:b w:val="0"/>
                <w:sz w:val="18"/>
              </w:rPr>
              <w:t>Demo video</w:t>
            </w:r>
          </w:p>
        </w:tc>
        <w:tc>
          <w:tcPr>
            <w:tcW w:type="dxa" w:w="5112"/>
          </w:tcPr>
          <w:p>
            <w:pPr>
              <w:spacing w:after="80" w:before="80"/>
            </w:pPr>
            <w:r>
              <w:rPr>
                <w:b w:val="0"/>
                <w:sz w:val="18"/>
              </w:rPr>
              <w:t>Record and upload 5 to 10 minutes; no video generated here</w:t>
            </w:r>
          </w:p>
        </w:tc>
      </w:tr>
      <w:tr>
        <w:trPr>
          <w:cantSplit/>
        </w:trPr>
        <w:tc>
          <w:tcPr>
            <w:tcW w:type="dxa" w:w="5112"/>
          </w:tcPr>
          <w:p>
            <w:pPr>
              <w:spacing w:after="80" w:before="80"/>
            </w:pPr>
            <w:r>
              <w:rPr>
                <w:b w:val="0"/>
                <w:sz w:val="18"/>
              </w:rPr>
              <w:t>Declarations</w:t>
            </w:r>
          </w:p>
        </w:tc>
        <w:tc>
          <w:tcPr>
            <w:tcW w:type="dxa" w:w="5112"/>
          </w:tcPr>
          <w:p>
            <w:pPr>
              <w:spacing w:after="80" w:before="80"/>
            </w:pPr>
            <w:r>
              <w:rPr>
                <w:b w:val="0"/>
                <w:sz w:val="18"/>
              </w:rPr>
              <w:t>Contribution records filled with evidenced student input and Codex work; personally review before marking verified and signing</w:t>
            </w:r>
          </w:p>
        </w:tc>
      </w:tr>
    </w:tbl>
    <w:p>
      <w:pPr>
        <w:pStyle w:val="Heading1"/>
      </w:pPr>
      <w:r>
        <w:t>Local Validation Steps</w:t>
      </w:r>
    </w:p>
    <w:p>
      <w:pPr>
        <w:pStyle w:val="ListBullet"/>
      </w:pPr>
      <w:r>
        <w:t>Follow README.md to install Python dependencies and Ollama.</w:t>
      </w:r>
    </w:p>
    <w:p>
      <w:pPr>
        <w:pStyle w:val="ListBullet"/>
      </w:pPr>
      <w:r>
        <w:t>Run app.py and demonstrate both response modes; inspect actual citations.</w:t>
      </w:r>
    </w:p>
    <w:p>
      <w:pPr>
        <w:pStyle w:val="ListBullet"/>
      </w:pPr>
      <w:r>
        <w:t>Run evaluate.py, test_system.py and test_api.py. Run evaluate.py --llm after model installation.</w:t>
      </w:r>
    </w:p>
    <w:p>
      <w:pPr>
        <w:pStyle w:val="ListBullet"/>
      </w:pPr>
      <w:r>
        <w:t>Read Viva_Guide.md and explain only contributions you personally completed.</w:t>
      </w:r>
    </w:p>
    <w:p>
      <w:pPr>
        <w:pStyle w:val="ListBullet"/>
      </w:pPr>
      <w:r>
        <w:t>Keep signed student/faculty scans in the submission folder and private if your institution requires it.</w:t>
      </w:r>
    </w:p>
    <w:p>
      <w:pPr>
        <w:pStyle w:val="Heading1"/>
      </w:pPr>
      <w:r>
        <w:t>Important Submission Status</w:t>
      </w:r>
    </w:p>
    <w:p>
      <w:r>
        <w:t>The connected GitHub account has no push permission to the specified repository, so no upload is claimed. Drive upload and form submission have not been performed. The unsigned synopsis must not be described as faculty approved. Automated preparation checks do not replace student verification.</w:t>
      </w:r>
    </w:p>
    <w:p>
      <w:r>
        <w:t>Submission form: https://forms.gle/BqYzYb7n51LmAt1u6</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CS2  |  SafeTrace HARA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B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B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