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000000" w:space="2" w:sz="4" w:val="singl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rFonts w:ascii="Roboto" w:cs="Roboto" w:eastAsia="Roboto" w:hAnsi="Roboto"/>
          <w:color w:val="37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jc w:val="both"/>
        <w:rPr>
          <w:b w:val="1"/>
          <w:color w:val="374151"/>
          <w:sz w:val="44"/>
          <w:szCs w:val="44"/>
        </w:rPr>
      </w:pPr>
      <w:r w:rsidDel="00000000" w:rsidR="00000000" w:rsidRPr="00000000">
        <w:rPr>
          <w:b w:val="1"/>
          <w:color w:val="374151"/>
          <w:sz w:val="44"/>
          <w:szCs w:val="44"/>
          <w:rtl w:val="0"/>
        </w:rPr>
        <w:t xml:space="preserve">    Global plastic usage: future impact awareness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0204.724409448821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pi6yu8u7j4xx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Introduction:</w:t>
              <w:tab/>
            </w:r>
          </w:hyperlink>
          <w:r w:rsidDel="00000000" w:rsidR="00000000" w:rsidRPr="00000000">
            <w:fldChar w:fldCharType="begin"/>
            <w:instrText xml:space="preserve"> PAGEREF _pi6yu8u7j4xx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sz w:val="26"/>
          <w:szCs w:val="26"/>
        </w:rPr>
      </w:pPr>
      <w:bookmarkStart w:colFirst="0" w:colLast="0" w:name="_pi6yu8u7j4xx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Introduction</w:t>
      </w:r>
      <w:r w:rsidDel="00000000" w:rsidR="00000000" w:rsidRPr="00000000">
        <w:rPr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Plastic pollution is a pressing global concern that threatens the world ecosystems and human well-being. The report  Global plastic usage: future impact awareness  wants to research and analyse the dataset “per-capita-plastic-waste-vs-gdp-per-capita” to address the problem of plastic consumption on a global scale.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report examines the variables and the data for researching implications and forecasting future possible scenarios.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By exploring historical data, investigating the graphic and temporal aspect of the chosen dataset, </w:t>
      </w:r>
      <w:r w:rsidDel="00000000" w:rsidR="00000000" w:rsidRPr="00000000">
        <w:rPr>
          <w:rtl w:val="0"/>
        </w:rPr>
        <w:t xml:space="preserve">and employing data analysis techniques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  <w:t xml:space="preserve"> this report aims to bring awareness to the reader to start considering sustainable solutions to mitigate the impending crisis. In the optic to data analysis techniques.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This report will cover: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Dataset analysis and exploration</w:t>
      </w:r>
      <w:r w:rsidDel="00000000" w:rsidR="00000000" w:rsidRPr="00000000">
        <w:rPr>
          <w:rtl w:val="0"/>
        </w:rPr>
        <w:t xml:space="preserve">: discussion</w:t>
      </w:r>
      <w:r w:rsidDel="00000000" w:rsidR="00000000" w:rsidRPr="00000000">
        <w:rPr>
          <w:rtl w:val="0"/>
        </w:rPr>
        <w:t xml:space="preserve"> of the  findings and insights to drawn a preliminary  preliminary analysis of the dataset to see the next steps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/>
        <w:ind w:left="720" w:hanging="360"/>
        <w:rPr/>
      </w:pPr>
      <w:r w:rsidDel="00000000" w:rsidR="00000000" w:rsidRPr="00000000">
        <w:rPr>
          <w:b w:val="1"/>
          <w:rtl w:val="0"/>
        </w:rPr>
        <w:t xml:space="preserve">Visualisation techniques:</w:t>
      </w:r>
      <w:r w:rsidDel="00000000" w:rsidR="00000000" w:rsidRPr="00000000">
        <w:rPr>
          <w:rtl w:val="0"/>
        </w:rPr>
        <w:t xml:space="preserve"> application of visual </w:t>
      </w:r>
      <w:r w:rsidDel="00000000" w:rsidR="00000000" w:rsidRPr="00000000">
        <w:rPr>
          <w:rtl w:val="0"/>
        </w:rPr>
        <w:t xml:space="preserve">representations to illustrate trends, patterns, and relationships within the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Data Processing and Visualization</w:t>
      </w:r>
      <w:r w:rsidDel="00000000" w:rsidR="00000000" w:rsidRPr="00000000">
        <w:rPr>
          <w:rtl w:val="0"/>
        </w:rPr>
        <w:t xml:space="preserve">: explanation of </w:t>
      </w:r>
      <w:r w:rsidDel="00000000" w:rsidR="00000000" w:rsidRPr="00000000">
        <w:rPr>
          <w:rtl w:val="0"/>
        </w:rPr>
        <w:t xml:space="preserve">how the data was collected and processed: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Source of data, data cleaning methods used, handling missing values, and encoding categorical variables.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Methodology explanation behind the choices 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Model discussion</w:t>
      </w:r>
      <w:r w:rsidDel="00000000" w:rsidR="00000000" w:rsidRPr="00000000">
        <w:rPr>
          <w:rtl w:val="0"/>
        </w:rPr>
        <w:t xml:space="preserve">: discussion of the  models implemented: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Explain the machine learning models used and reason behind the selection.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Describe the model training process, parameter tuning, and validation techniques 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 Analyse the findings obtained from the models and data analysis: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Interpretation of the results obtained from the models in the context of the domain of plastic usage.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Conclusions from the analysis and discussion of the implications.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Insights into the significance of the findings and their relevance to the project's objectives.</w:t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38f329bfgqh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>
          <w:sz w:val="26"/>
          <w:szCs w:val="26"/>
        </w:rPr>
      </w:pPr>
      <w:bookmarkStart w:colFirst="0" w:colLast="0" w:name="_ko0o6ytzeakv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Dataset analysis and exploration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5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/>
      </w:pPr>
      <w:r w:rsidDel="00000000" w:rsidR="00000000" w:rsidRPr="00000000">
        <w:rPr>
          <w:rtl w:val="0"/>
        </w:rPr>
        <w:t xml:space="preserve">References: </w:t>
      </w:r>
    </w:p>
    <w:p w:rsidR="00000000" w:rsidDel="00000000" w:rsidP="00000000" w:rsidRDefault="00000000" w:rsidRPr="00000000" w14:paraId="0000005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“Global  Plastic Pollution.”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Www.kaggle.com</w:t>
        </w:r>
      </w:hyperlink>
      <w:r w:rsidDel="00000000" w:rsidR="00000000" w:rsidRPr="00000000">
        <w:rPr>
          <w:rtl w:val="0"/>
        </w:rPr>
        <w:t xml:space="preserve">, www.kaggle.com/datasets/sohamgade/plastic-datasets.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kaggl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