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Kerberos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5685"/>
        <w:tblGridChange w:id="0">
          <w:tblGrid>
            <w:gridCol w:w="3855"/>
            <w:gridCol w:w="5685"/>
          </w:tblGrid>
        </w:tblGridChange>
      </w:tblGrid>
      <w:tr>
        <w:trPr>
          <w:trHeight w:val="199" w:hRule="atLeast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9" w:hRule="atLeast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Wachtwoord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2" w:hRule="atLeast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MD5 hashwaarde wachtwoord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6" w:hRule="atLeast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Vercijferde sessiesleutel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6" w:hRule="atLeast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6" w:hRule="atLeast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Originele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6" w:hRule="atLeast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Ontsleutelde sessiesleutel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" w:hRule="atLeast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Huidige tijd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6" w:hRule="atLeast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base64 gecodeerde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 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Kerberos</w:t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al">
    <w:name w:val="Normaal"/>
    <w:next w:val="Norma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Normaal"/>
    <w:next w:val="Norma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Teken">
    <w:name w:val="Kop 1 Teken"/>
    <w:basedOn w:val="Standaardalinea-lettertype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Normaal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Normaal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Teken">
    <w:name w:val="Ballontekst Teken"/>
    <w:basedOn w:val="Standaardalinea-lettertype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Normaal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Teken">
    <w:name w:val="Koptekst Teken"/>
    <w:basedOn w:val="Standaardalinea-lettertype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Normaal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Teken">
    <w:name w:val="Voettekst Teken"/>
    <w:basedOn w:val="Standaardalinea-lettertype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basedOn w:val="Standaardalinea-lettertype"/>
    <w:next w:val="HTML-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JMntigI9Pd1/tFaFwZDI8MgpLA==">AMUW2mWEYvt9lmrABnW03sXikM20eBYaqmI4fxt/Oi4t51jXUtj37gvCopfp46nutkwTGthCMjbQt6YygQCUCMV6xBmWLdj1RaGMWoXq05/Pmp05n0Hxefw=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