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BF96" w14:textId="77777777" w:rsidR="00B7743F" w:rsidRDefault="00B7743F" w:rsidP="00B7743F">
      <w:pPr>
        <w:jc w:val="center"/>
        <w:rPr>
          <w:b/>
          <w:bCs/>
          <w:sz w:val="28"/>
          <w:szCs w:val="28"/>
          <w:u w:val="single"/>
        </w:rPr>
      </w:pPr>
      <w:r w:rsidRPr="00B7743F">
        <w:rPr>
          <w:b/>
          <w:bCs/>
          <w:sz w:val="28"/>
          <w:szCs w:val="28"/>
          <w:u w:val="single"/>
        </w:rPr>
        <w:t>MCD - MLD</w:t>
      </w:r>
    </w:p>
    <w:p w14:paraId="10B84577" w14:textId="77777777" w:rsidR="00B7743F" w:rsidRDefault="00B7743F" w:rsidP="00B7743F">
      <w:pPr>
        <w:rPr>
          <w:b/>
          <w:bCs/>
          <w:sz w:val="28"/>
          <w:szCs w:val="28"/>
          <w:u w:val="single"/>
        </w:rPr>
      </w:pPr>
    </w:p>
    <w:p w14:paraId="24846120" w14:textId="77777777" w:rsidR="00B7743F" w:rsidRDefault="00B7743F" w:rsidP="00B7743F">
      <w:pPr>
        <w:rPr>
          <w:b/>
          <w:bCs/>
          <w:sz w:val="28"/>
          <w:szCs w:val="28"/>
          <w:u w:val="single"/>
        </w:rPr>
      </w:pPr>
    </w:p>
    <w:p w14:paraId="52C0EDF0" w14:textId="523BB959" w:rsidR="00B7743F" w:rsidRDefault="001B766C" w:rsidP="00B7743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Introduction à la construction du document</w:t>
      </w:r>
      <w:r w:rsidR="00B7743F">
        <w:rPr>
          <w:b/>
          <w:bCs/>
          <w:sz w:val="28"/>
          <w:szCs w:val="28"/>
          <w:u w:val="single"/>
        </w:rPr>
        <w:t> :</w:t>
      </w:r>
    </w:p>
    <w:p w14:paraId="71E59807" w14:textId="2E75454C" w:rsidR="00B7743F" w:rsidRDefault="007E5939" w:rsidP="00B7743F">
      <w:pPr>
        <w:jc w:val="both"/>
        <w:rPr>
          <w:sz w:val="24"/>
          <w:szCs w:val="24"/>
        </w:rPr>
      </w:pPr>
      <w:r w:rsidRPr="00B7743F">
        <w:rPr>
          <w:sz w:val="24"/>
          <w:szCs w:val="24"/>
        </w:rPr>
        <w:t>Le modèle</w:t>
      </w:r>
      <w:r w:rsidR="00B7743F" w:rsidRPr="00B7743F">
        <w:rPr>
          <w:sz w:val="24"/>
          <w:szCs w:val="24"/>
        </w:rPr>
        <w:t xml:space="preserve"> conceptuel des données </w:t>
      </w:r>
      <w:r w:rsidR="00B7743F">
        <w:rPr>
          <w:sz w:val="24"/>
          <w:szCs w:val="24"/>
        </w:rPr>
        <w:t>(MCD ) est fourni dans le cahier des charges.</w:t>
      </w:r>
    </w:p>
    <w:p w14:paraId="702F2388" w14:textId="614C72D4" w:rsidR="00B7743F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Une première version du </w:t>
      </w:r>
      <w:r w:rsidRPr="00B7743F">
        <w:rPr>
          <w:sz w:val="24"/>
          <w:szCs w:val="24"/>
        </w:rPr>
        <w:t xml:space="preserve">modèle </w:t>
      </w:r>
      <w:r>
        <w:rPr>
          <w:sz w:val="24"/>
          <w:szCs w:val="24"/>
        </w:rPr>
        <w:t>logique</w:t>
      </w:r>
      <w:r w:rsidRPr="00B7743F">
        <w:rPr>
          <w:sz w:val="24"/>
          <w:szCs w:val="24"/>
        </w:rPr>
        <w:t xml:space="preserve"> des données</w:t>
      </w:r>
      <w:r>
        <w:rPr>
          <w:sz w:val="24"/>
          <w:szCs w:val="24"/>
        </w:rPr>
        <w:t xml:space="preserve"> (MLD) est </w:t>
      </w:r>
      <w:r w:rsidR="007E5939">
        <w:rPr>
          <w:sz w:val="24"/>
          <w:szCs w:val="24"/>
        </w:rPr>
        <w:t>construite</w:t>
      </w:r>
      <w:r>
        <w:rPr>
          <w:sz w:val="24"/>
          <w:szCs w:val="24"/>
        </w:rPr>
        <w:t xml:space="preserve"> </w:t>
      </w:r>
      <w:r w:rsidR="007E5939">
        <w:rPr>
          <w:sz w:val="24"/>
          <w:szCs w:val="24"/>
        </w:rPr>
        <w:t>sur base</w:t>
      </w:r>
      <w:r>
        <w:rPr>
          <w:sz w:val="24"/>
          <w:szCs w:val="24"/>
        </w:rPr>
        <w:t xml:space="preserve"> du MCD </w:t>
      </w:r>
      <w:r w:rsidR="007E5939">
        <w:rPr>
          <w:sz w:val="24"/>
          <w:szCs w:val="24"/>
        </w:rPr>
        <w:t>fournit dans</w:t>
      </w:r>
      <w:r>
        <w:rPr>
          <w:sz w:val="24"/>
          <w:szCs w:val="24"/>
        </w:rPr>
        <w:t xml:space="preserve"> le cahier des charges.</w:t>
      </w:r>
    </w:p>
    <w:p w14:paraId="551F60CA" w14:textId="31406A88" w:rsidR="00B7743F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étapes de construction sont détaillées dans ce même document.</w:t>
      </w:r>
    </w:p>
    <w:p w14:paraId="03AAEC85" w14:textId="7FC3EBAC" w:rsidR="00CC5715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Ensuite lors de la construction du projet, des données complémentaires se sont révélé</w:t>
      </w:r>
      <w:r w:rsidR="00165CA6">
        <w:rPr>
          <w:sz w:val="24"/>
          <w:szCs w:val="24"/>
        </w:rPr>
        <w:t>e</w:t>
      </w:r>
      <w:r>
        <w:rPr>
          <w:sz w:val="24"/>
          <w:szCs w:val="24"/>
        </w:rPr>
        <w:t xml:space="preserve">s nécessaire afin </w:t>
      </w:r>
      <w:r w:rsidR="007E5939">
        <w:rPr>
          <w:sz w:val="24"/>
          <w:szCs w:val="24"/>
        </w:rPr>
        <w:t>de répondre</w:t>
      </w:r>
      <w:r>
        <w:rPr>
          <w:sz w:val="24"/>
          <w:szCs w:val="24"/>
        </w:rPr>
        <w:t xml:space="preserve"> au cahier des charges ou de faire face à différents scénari</w:t>
      </w:r>
      <w:r w:rsidR="00CC5715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="00CC5715">
        <w:rPr>
          <w:sz w:val="24"/>
          <w:szCs w:val="24"/>
        </w:rPr>
        <w:t>afin d’améliorer l’expérience utilisateur.</w:t>
      </w:r>
    </w:p>
    <w:p w14:paraId="110940C1" w14:textId="4C856928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B7743F">
        <w:rPr>
          <w:sz w:val="24"/>
          <w:szCs w:val="24"/>
        </w:rPr>
        <w:t>xemple</w:t>
      </w:r>
      <w:r>
        <w:rPr>
          <w:sz w:val="24"/>
          <w:szCs w:val="24"/>
        </w:rPr>
        <w:t>s</w:t>
      </w:r>
      <w:r w:rsidR="00B7743F">
        <w:rPr>
          <w:sz w:val="24"/>
          <w:szCs w:val="24"/>
        </w:rPr>
        <w:t> :</w:t>
      </w:r>
    </w:p>
    <w:p w14:paraId="1BF0E48E" w14:textId="10079684" w:rsidR="00165CA6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7743F">
        <w:rPr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 w:rsidR="00B7743F">
        <w:rPr>
          <w:sz w:val="24"/>
          <w:szCs w:val="24"/>
        </w:rPr>
        <w:t xml:space="preserve">ivraison </w:t>
      </w:r>
      <w:r w:rsidR="00B93BE4">
        <w:rPr>
          <w:sz w:val="24"/>
          <w:szCs w:val="24"/>
        </w:rPr>
        <w:t xml:space="preserve">d’une commande </w:t>
      </w:r>
      <w:r w:rsidR="007E5939">
        <w:rPr>
          <w:sz w:val="24"/>
          <w:szCs w:val="24"/>
        </w:rPr>
        <w:t>à des</w:t>
      </w:r>
      <w:r>
        <w:rPr>
          <w:sz w:val="24"/>
          <w:szCs w:val="24"/>
        </w:rPr>
        <w:t xml:space="preserve"> coordonnées</w:t>
      </w:r>
      <w:r w:rsidR="00B7743F">
        <w:rPr>
          <w:sz w:val="24"/>
          <w:szCs w:val="24"/>
        </w:rPr>
        <w:t xml:space="preserve"> différente</w:t>
      </w:r>
      <w:r>
        <w:rPr>
          <w:sz w:val="24"/>
          <w:szCs w:val="24"/>
        </w:rPr>
        <w:t>s</w:t>
      </w:r>
      <w:r w:rsidR="00B7743F">
        <w:rPr>
          <w:sz w:val="24"/>
          <w:szCs w:val="24"/>
        </w:rPr>
        <w:t xml:space="preserve"> de </w:t>
      </w:r>
      <w:r w:rsidR="007E5939">
        <w:rPr>
          <w:sz w:val="24"/>
          <w:szCs w:val="24"/>
        </w:rPr>
        <w:t>celles renseignées</w:t>
      </w:r>
      <w:r w:rsidR="00B93BE4">
        <w:rPr>
          <w:sz w:val="24"/>
          <w:szCs w:val="24"/>
        </w:rPr>
        <w:t xml:space="preserve"> dans le compte utilisateur </w:t>
      </w:r>
    </w:p>
    <w:p w14:paraId="69454645" w14:textId="77777777" w:rsidR="00165CA6" w:rsidRDefault="00B93BE4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=&gt; création de</w:t>
      </w:r>
      <w:r w:rsidR="00CC5715">
        <w:rPr>
          <w:sz w:val="24"/>
          <w:szCs w:val="24"/>
        </w:rPr>
        <w:t xml:space="preserve">s coordonnées de livraison dans la commande, </w:t>
      </w:r>
    </w:p>
    <w:p w14:paraId="5A745A14" w14:textId="77777777" w:rsidR="00165CA6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l’utilisateur pourra avoir la liberté de les dupliquer ou non sur son compte pour une prochaine livraison</w:t>
      </w:r>
    </w:p>
    <w:p w14:paraId="0DF03031" w14:textId="6F097FAF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(cf</w:t>
      </w:r>
      <w:r w:rsidR="00165CA6">
        <w:rPr>
          <w:sz w:val="24"/>
          <w:szCs w:val="24"/>
        </w:rPr>
        <w:t>.</w:t>
      </w:r>
      <w:r>
        <w:rPr>
          <w:sz w:val="24"/>
          <w:szCs w:val="24"/>
        </w:rPr>
        <w:t xml:space="preserve"> simu de commande et choix laissé à l’utilisateur de dupliquer les coordonnées de livraison sur ses coordonnées de compte lors du récapitulatif) .</w:t>
      </w:r>
    </w:p>
    <w:p w14:paraId="2947A02A" w14:textId="4D700506" w:rsidR="00CC5715" w:rsidRDefault="00165CA6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=&gt; </w:t>
      </w:r>
      <w:r w:rsidR="00CC5715">
        <w:rPr>
          <w:sz w:val="24"/>
          <w:szCs w:val="24"/>
        </w:rPr>
        <w:t>A</w:t>
      </w:r>
      <w:r w:rsidR="00B93BE4">
        <w:rPr>
          <w:sz w:val="24"/>
          <w:szCs w:val="24"/>
        </w:rPr>
        <w:t>jout de photos de présentation menu (en plus de photo</w:t>
      </w:r>
      <w:r>
        <w:rPr>
          <w:sz w:val="24"/>
          <w:szCs w:val="24"/>
        </w:rPr>
        <w:t>s</w:t>
      </w:r>
      <w:r w:rsidR="00B93BE4">
        <w:rPr>
          <w:sz w:val="24"/>
          <w:szCs w:val="24"/>
        </w:rPr>
        <w:t xml:space="preserve"> plats disponibles en cliquant sur le menu souhaité,</w:t>
      </w:r>
      <w:r w:rsidR="00643217">
        <w:rPr>
          <w:sz w:val="24"/>
          <w:szCs w:val="24"/>
        </w:rPr>
        <w:t xml:space="preserve"> </w:t>
      </w:r>
    </w:p>
    <w:p w14:paraId="216CC625" w14:textId="022E6252" w:rsidR="00CC5715" w:rsidRDefault="00165CA6" w:rsidP="00CC571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=&gt; </w:t>
      </w:r>
      <w:r w:rsidR="00CC5715">
        <w:rPr>
          <w:sz w:val="24"/>
          <w:szCs w:val="24"/>
        </w:rPr>
        <w:t>N</w:t>
      </w:r>
      <w:r w:rsidR="00643217">
        <w:rPr>
          <w:sz w:val="24"/>
          <w:szCs w:val="24"/>
        </w:rPr>
        <w:t>écessité de créer une référence</w:t>
      </w:r>
      <w:r w:rsidR="00854ED3">
        <w:rPr>
          <w:sz w:val="24"/>
          <w:szCs w:val="24"/>
        </w:rPr>
        <w:t xml:space="preserve"> unique</w:t>
      </w:r>
      <w:r w:rsidR="00643217">
        <w:rPr>
          <w:sz w:val="24"/>
          <w:szCs w:val="24"/>
        </w:rPr>
        <w:t xml:space="preserve"> à chaque commande d’utilisateur </w:t>
      </w:r>
      <w:r w:rsidR="00854ED3">
        <w:rPr>
          <w:sz w:val="24"/>
          <w:szCs w:val="24"/>
        </w:rPr>
        <w:t xml:space="preserve">respectant </w:t>
      </w:r>
      <w:r w:rsidR="00CC5715">
        <w:rPr>
          <w:sz w:val="24"/>
          <w:szCs w:val="24"/>
        </w:rPr>
        <w:t xml:space="preserve">une logique de lecture et </w:t>
      </w:r>
      <w:r w:rsidR="00854ED3">
        <w:rPr>
          <w:sz w:val="24"/>
          <w:szCs w:val="24"/>
        </w:rPr>
        <w:t xml:space="preserve">un ordre d’incrémentation de commande </w:t>
      </w:r>
      <w:r w:rsidR="00643217">
        <w:rPr>
          <w:sz w:val="24"/>
          <w:szCs w:val="24"/>
        </w:rPr>
        <w:t>(ajout</w:t>
      </w:r>
      <w:r w:rsidR="00854ED3">
        <w:rPr>
          <w:sz w:val="24"/>
          <w:szCs w:val="24"/>
        </w:rPr>
        <w:t xml:space="preserve"> donc </w:t>
      </w:r>
      <w:r w:rsidR="007E5939">
        <w:rPr>
          <w:sz w:val="24"/>
          <w:szCs w:val="24"/>
        </w:rPr>
        <w:t>de id</w:t>
      </w:r>
      <w:r w:rsidR="00643217">
        <w:rPr>
          <w:sz w:val="24"/>
          <w:szCs w:val="24"/>
        </w:rPr>
        <w:t xml:space="preserve"> commande</w:t>
      </w:r>
      <w:r w:rsidR="00CC5715">
        <w:rPr>
          <w:sz w:val="24"/>
          <w:szCs w:val="24"/>
        </w:rPr>
        <w:t xml:space="preserve"> pour réaliser </w:t>
      </w:r>
    </w:p>
    <w:p w14:paraId="5BA15966" w14:textId="38E5DB41" w:rsidR="00B7743F" w:rsidRDefault="00CC5715" w:rsidP="00CC571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=&gt;réf commande= </w:t>
      </w:r>
      <w:r w:rsidR="00334F4A">
        <w:rPr>
          <w:sz w:val="24"/>
          <w:szCs w:val="24"/>
        </w:rPr>
        <w:t>idUser -</w:t>
      </w:r>
      <w:r w:rsidR="007E5939">
        <w:rPr>
          <w:sz w:val="24"/>
          <w:szCs w:val="24"/>
        </w:rPr>
        <w:t xml:space="preserve"> </w:t>
      </w:r>
      <w:r w:rsidR="00334F4A">
        <w:rPr>
          <w:sz w:val="24"/>
          <w:szCs w:val="24"/>
        </w:rPr>
        <w:t xml:space="preserve">idCommande </w:t>
      </w:r>
      <w:r>
        <w:rPr>
          <w:sz w:val="24"/>
          <w:szCs w:val="24"/>
        </w:rPr>
        <w:t>-</w:t>
      </w:r>
      <w:r w:rsidR="007E5939">
        <w:rPr>
          <w:sz w:val="24"/>
          <w:szCs w:val="24"/>
        </w:rPr>
        <w:t xml:space="preserve"> </w:t>
      </w:r>
      <w:r>
        <w:rPr>
          <w:sz w:val="24"/>
          <w:szCs w:val="24"/>
        </w:rPr>
        <w:t>dateformat(</w:t>
      </w:r>
      <w:r w:rsidR="00334F4A">
        <w:rPr>
          <w:sz w:val="24"/>
          <w:szCs w:val="24"/>
        </w:rPr>
        <w:t>ymd</w:t>
      </w:r>
      <w:r>
        <w:rPr>
          <w:sz w:val="24"/>
          <w:szCs w:val="24"/>
        </w:rPr>
        <w:t>),</w:t>
      </w:r>
    </w:p>
    <w:p w14:paraId="7D9EEC50" w14:textId="57C4EA02" w:rsidR="00CC5715" w:rsidRDefault="00165CA6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=&gt; etc,</w:t>
      </w:r>
      <w:r w:rsidR="00CC5715">
        <w:rPr>
          <w:sz w:val="24"/>
          <w:szCs w:val="24"/>
        </w:rPr>
        <w:t>…</w:t>
      </w:r>
    </w:p>
    <w:p w14:paraId="3AAC6624" w14:textId="77777777" w:rsidR="00B93BE4" w:rsidRDefault="00B93BE4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De ce fait un MLD final est également présenté avec les données complémentaires intégrés en cours de projet.</w:t>
      </w:r>
    </w:p>
    <w:p w14:paraId="5862356A" w14:textId="6D478B3F" w:rsidR="00854ED3" w:rsidRPr="00854ED3" w:rsidRDefault="00854ED3" w:rsidP="00B7743F">
      <w:pPr>
        <w:jc w:val="both"/>
        <w:rPr>
          <w:b/>
          <w:bCs/>
          <w:sz w:val="24"/>
          <w:szCs w:val="24"/>
          <w:u w:val="single"/>
        </w:rPr>
      </w:pPr>
      <w:r w:rsidRPr="00854ED3">
        <w:rPr>
          <w:b/>
          <w:bCs/>
          <w:sz w:val="24"/>
          <w:szCs w:val="24"/>
          <w:u w:val="single"/>
        </w:rPr>
        <w:t>Fichiers Natifs :</w:t>
      </w:r>
    </w:p>
    <w:p w14:paraId="2C24BCD1" w14:textId="77777777" w:rsidR="00854ED3" w:rsidRDefault="00854ED3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fichiers natifs de construction  (MCD initial, MLD initial, MLD final) sont fournis dans le dossier.</w:t>
      </w:r>
    </w:p>
    <w:p w14:paraId="38670433" w14:textId="24A2ECEE" w:rsidR="00854ED3" w:rsidRDefault="00CB6CA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logiciels</w:t>
      </w:r>
      <w:r w:rsidR="00854ED3">
        <w:rPr>
          <w:sz w:val="24"/>
          <w:szCs w:val="24"/>
        </w:rPr>
        <w:t xml:space="preserve"> nécessaires pour les ouvrir sont cités en bas de chaque représentation diagramme dans le document.</w:t>
      </w:r>
    </w:p>
    <w:p w14:paraId="27A00B15" w14:textId="77777777" w:rsidR="00854ED3" w:rsidRDefault="00854ED3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Fichiers . mcd</w:t>
      </w:r>
    </w:p>
    <w:p w14:paraId="442F3136" w14:textId="25D69265" w:rsidR="00854ED3" w:rsidRDefault="00854ED3" w:rsidP="00854E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=&gt;   à ouvrir </w:t>
      </w:r>
      <w:r w:rsidR="00CB6CAF">
        <w:rPr>
          <w:sz w:val="24"/>
          <w:szCs w:val="24"/>
        </w:rPr>
        <w:t>avec le</w:t>
      </w:r>
      <w:r>
        <w:rPr>
          <w:sz w:val="24"/>
          <w:szCs w:val="24"/>
        </w:rPr>
        <w:t xml:space="preserve"> logiciel JMerise (</w:t>
      </w:r>
      <w:r w:rsidR="00CB6CAF">
        <w:rPr>
          <w:sz w:val="24"/>
          <w:szCs w:val="24"/>
        </w:rPr>
        <w:t>exécutable</w:t>
      </w:r>
      <w:r>
        <w:rPr>
          <w:sz w:val="24"/>
          <w:szCs w:val="24"/>
        </w:rPr>
        <w:t xml:space="preserve"> JMerise.jar), version étudiante gratuite :</w:t>
      </w:r>
    </w:p>
    <w:p w14:paraId="4BB0873C" w14:textId="713A8310" w:rsidR="00854ED3" w:rsidRDefault="00854ED3" w:rsidP="00854ED3">
      <w:pPr>
        <w:ind w:left="2124" w:firstLine="708"/>
        <w:jc w:val="both"/>
      </w:pPr>
      <w:hyperlink r:id="rId7" w:history="1">
        <w:r w:rsidRPr="00C96C70">
          <w:rPr>
            <w:rStyle w:val="Lienhypertexte"/>
            <w:sz w:val="24"/>
            <w:szCs w:val="24"/>
          </w:rPr>
          <w:t>https://www.jfreesoft.com/JMerise/index.php</w:t>
        </w:r>
      </w:hyperlink>
    </w:p>
    <w:p w14:paraId="1DB96F53" w14:textId="263E3195" w:rsidR="00D8719E" w:rsidRDefault="00D8719E" w:rsidP="00D8719E">
      <w:pPr>
        <w:jc w:val="both"/>
      </w:pPr>
      <w:r>
        <w:t>Fichiers .erd</w:t>
      </w:r>
    </w:p>
    <w:p w14:paraId="2AEBC458" w14:textId="38947012" w:rsidR="00D8719E" w:rsidRDefault="00D8719E" w:rsidP="00D8719E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=&gt;  à ouvrir avec  le logiciel </w:t>
      </w:r>
      <w:r w:rsidR="007C2005">
        <w:rPr>
          <w:sz w:val="24"/>
          <w:szCs w:val="24"/>
        </w:rPr>
        <w:t xml:space="preserve">DBeaver </w:t>
      </w:r>
      <w:r>
        <w:rPr>
          <w:sz w:val="24"/>
          <w:szCs w:val="24"/>
        </w:rPr>
        <w:t>(</w:t>
      </w:r>
      <w:r w:rsidR="007C2005">
        <w:rPr>
          <w:sz w:val="24"/>
          <w:szCs w:val="24"/>
        </w:rPr>
        <w:t>à installer</w:t>
      </w:r>
      <w:r>
        <w:rPr>
          <w:sz w:val="24"/>
          <w:szCs w:val="24"/>
        </w:rPr>
        <w:t>), version gratuite</w:t>
      </w:r>
      <w:r w:rsidR="007C2005">
        <w:rPr>
          <w:sz w:val="24"/>
          <w:szCs w:val="24"/>
        </w:rPr>
        <w:t xml:space="preserve"> « </w:t>
      </w:r>
      <w:r w:rsidR="007C2005" w:rsidRPr="007C2005">
        <w:rPr>
          <w:sz w:val="24"/>
          <w:szCs w:val="24"/>
        </w:rPr>
        <w:t>DBeaver Community</w:t>
      </w:r>
      <w:r w:rsidR="007C2005">
        <w:rPr>
          <w:sz w:val="24"/>
          <w:szCs w:val="24"/>
        </w:rPr>
        <w:t> »</w:t>
      </w:r>
      <w:r>
        <w:rPr>
          <w:sz w:val="24"/>
          <w:szCs w:val="24"/>
        </w:rPr>
        <w:t> </w:t>
      </w:r>
      <w:r w:rsidRPr="007C2005">
        <w:rPr>
          <w:sz w:val="24"/>
          <w:szCs w:val="24"/>
        </w:rPr>
        <w:t>:</w:t>
      </w:r>
    </w:p>
    <w:p w14:paraId="4ACDA8D5" w14:textId="32F58B97" w:rsidR="00854ED3" w:rsidRDefault="00D8719E" w:rsidP="007C2005">
      <w:pPr>
        <w:ind w:firstLine="708"/>
        <w:jc w:val="center"/>
        <w:rPr>
          <w:sz w:val="24"/>
          <w:szCs w:val="24"/>
        </w:rPr>
      </w:pPr>
      <w:hyperlink r:id="rId8" w:history="1">
        <w:r w:rsidRPr="00C96C70">
          <w:rPr>
            <w:rStyle w:val="Lienhypertexte"/>
            <w:sz w:val="24"/>
            <w:szCs w:val="24"/>
          </w:rPr>
          <w:t>https://dbeaver.io/</w:t>
        </w:r>
      </w:hyperlink>
    </w:p>
    <w:p w14:paraId="7F46E2D1" w14:textId="77777777" w:rsidR="00854ED3" w:rsidRDefault="00854ED3" w:rsidP="00854ED3">
      <w:pPr>
        <w:ind w:firstLine="708"/>
        <w:jc w:val="both"/>
        <w:rPr>
          <w:sz w:val="24"/>
          <w:szCs w:val="24"/>
        </w:rPr>
      </w:pPr>
    </w:p>
    <w:p w14:paraId="17A5B2E5" w14:textId="29406CF0" w:rsidR="00854ED3" w:rsidRPr="00B7743F" w:rsidRDefault="00854ED3" w:rsidP="00854ED3">
      <w:pPr>
        <w:ind w:firstLine="708"/>
        <w:jc w:val="both"/>
        <w:rPr>
          <w:sz w:val="24"/>
          <w:szCs w:val="24"/>
        </w:rPr>
        <w:sectPr w:rsidR="00854ED3" w:rsidRPr="00B7743F" w:rsidSect="00B7743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AE46738" w14:textId="0A0EFE19" w:rsidR="005D1E15" w:rsidRPr="00643217" w:rsidRDefault="00643217">
      <w:pPr>
        <w:rPr>
          <w:b/>
          <w:bCs/>
          <w:u w:val="single"/>
        </w:rPr>
      </w:pPr>
      <w:r w:rsidRPr="00643217">
        <w:rPr>
          <w:b/>
          <w:bCs/>
          <w:u w:val="single"/>
        </w:rPr>
        <w:lastRenderedPageBreak/>
        <w:t>MCD fournit dans le cahier des charges :</w:t>
      </w:r>
    </w:p>
    <w:p w14:paraId="4EDDE791" w14:textId="311910A1" w:rsidR="005D1E15" w:rsidRDefault="00334F4A">
      <w:r w:rsidRPr="00334F4A">
        <w:rPr>
          <w:noProof/>
        </w:rPr>
        <w:drawing>
          <wp:inline distT="0" distB="0" distL="0" distR="0" wp14:anchorId="299FC9A8" wp14:editId="2CFA94AF">
            <wp:extent cx="9965312" cy="5397500"/>
            <wp:effectExtent l="0" t="0" r="0" b="0"/>
            <wp:docPr id="466472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1031" cy="540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7618" w14:textId="77777777" w:rsidR="005A332A" w:rsidRDefault="005A332A">
      <w:pPr>
        <w:sectPr w:rsidR="005A332A" w:rsidSect="005A332A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7A069AF" w14:textId="2634A77C" w:rsidR="005D1E15" w:rsidRDefault="00232A13" w:rsidP="00695E39">
      <w:pPr>
        <w:jc w:val="both"/>
        <w:rPr>
          <w:b/>
          <w:bCs/>
          <w:u w:val="single"/>
        </w:rPr>
      </w:pPr>
      <w:r w:rsidRPr="00D65695">
        <w:rPr>
          <w:b/>
          <w:bCs/>
          <w:sz w:val="24"/>
          <w:szCs w:val="24"/>
          <w:u w:val="single"/>
        </w:rPr>
        <w:lastRenderedPageBreak/>
        <w:t>Passage du MCD</w:t>
      </w:r>
      <w:r w:rsidR="00643217">
        <w:rPr>
          <w:b/>
          <w:bCs/>
          <w:sz w:val="24"/>
          <w:szCs w:val="24"/>
          <w:u w:val="single"/>
        </w:rPr>
        <w:t xml:space="preserve"> initial</w:t>
      </w:r>
      <w:r w:rsidRPr="00D65695">
        <w:rPr>
          <w:b/>
          <w:bCs/>
          <w:sz w:val="24"/>
          <w:szCs w:val="24"/>
          <w:u w:val="single"/>
        </w:rPr>
        <w:t xml:space="preserve"> au MLD</w:t>
      </w:r>
      <w:r w:rsidR="00643217">
        <w:rPr>
          <w:b/>
          <w:bCs/>
          <w:sz w:val="24"/>
          <w:szCs w:val="24"/>
          <w:u w:val="single"/>
        </w:rPr>
        <w:t xml:space="preserve"> initial (cahier des charges)</w:t>
      </w:r>
      <w:r w:rsidRPr="00D65695">
        <w:rPr>
          <w:b/>
          <w:bCs/>
          <w:sz w:val="24"/>
          <w:szCs w:val="24"/>
          <w:u w:val="single"/>
        </w:rPr>
        <w:t xml:space="preserve"> </w:t>
      </w:r>
      <w:r w:rsidR="00897E8A" w:rsidRPr="00897E8A">
        <w:rPr>
          <w:b/>
          <w:bCs/>
          <w:u w:val="single"/>
        </w:rPr>
        <w:t>:</w:t>
      </w:r>
    </w:p>
    <w:p w14:paraId="0205CD43" w14:textId="2EEA6855" w:rsidR="00232A13" w:rsidRDefault="00232A13" w:rsidP="00695E39">
      <w:pPr>
        <w:spacing w:after="0"/>
        <w:jc w:val="both"/>
      </w:pPr>
      <w:r>
        <w:t>Les clefs étrangères induites ont en préfixe le symbole  # et font référence aux clés primaires de l’autre relation /entités (conservant le même type de données)</w:t>
      </w:r>
    </w:p>
    <w:p w14:paraId="33A023A3" w14:textId="453E1994" w:rsidR="00232A13" w:rsidRDefault="00232A13" w:rsidP="00695E39">
      <w:pPr>
        <w:spacing w:after="0"/>
        <w:jc w:val="both"/>
      </w:pPr>
      <w:r>
        <w:t>Les clefs primaires sont souligné</w:t>
      </w:r>
      <w:r w:rsidR="00165CA6">
        <w:t>e</w:t>
      </w:r>
      <w:r>
        <w:t>s et représenté</w:t>
      </w:r>
      <w:r w:rsidR="00165CA6">
        <w:t>e</w:t>
      </w:r>
      <w:r>
        <w:t>s en gras.</w:t>
      </w:r>
    </w:p>
    <w:p w14:paraId="10B00615" w14:textId="615EE2C5" w:rsidR="00897E8A" w:rsidRDefault="00897E8A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897E8A">
        <w:rPr>
          <w:u w:val="single"/>
        </w:rPr>
        <w:t>Associations</w:t>
      </w:r>
      <w:r w:rsidR="00013B51">
        <w:rPr>
          <w:u w:val="single"/>
        </w:rPr>
        <w:t>/relations</w:t>
      </w:r>
      <w:r w:rsidRPr="00897E8A">
        <w:rPr>
          <w:u w:val="single"/>
        </w:rPr>
        <w:t xml:space="preserve"> disparaissant :</w:t>
      </w:r>
    </w:p>
    <w:p w14:paraId="3CD6E5AC" w14:textId="08888331" w:rsidR="00897E8A" w:rsidRDefault="00897E8A" w:rsidP="009B0206">
      <w:pPr>
        <w:spacing w:after="120"/>
        <w:ind w:left="357"/>
        <w:jc w:val="both"/>
      </w:pPr>
      <w:r w:rsidRPr="00792AE9">
        <w:rPr>
          <w:b/>
          <w:bCs/>
        </w:rPr>
        <w:t>Possède</w:t>
      </w:r>
      <w:r w:rsidR="00792AE9">
        <w:rPr>
          <w:b/>
          <w:bCs/>
        </w:rPr>
        <w:t>(rôle-utilisateur)</w:t>
      </w:r>
      <w:r w:rsidRPr="00792AE9">
        <w:rPr>
          <w:b/>
          <w:bCs/>
        </w:rPr>
        <w:t> :</w:t>
      </w:r>
      <w:r w:rsidR="00232A13" w:rsidRPr="00232A13">
        <w:rPr>
          <w:b/>
          <w:bCs/>
        </w:rPr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#role_id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792AE9">
        <w:t>rôle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>vers le côté utilisateur</w:t>
      </w:r>
      <w:r>
        <w:t xml:space="preserve"> </w:t>
      </w:r>
      <w:r w:rsidRPr="00897E8A">
        <w:t>(1-1).</w:t>
      </w:r>
    </w:p>
    <w:p w14:paraId="242B8C2A" w14:textId="0A9C5380" w:rsidR="00792AE9" w:rsidRDefault="00792AE9" w:rsidP="009B0206">
      <w:pPr>
        <w:spacing w:after="120"/>
        <w:ind w:left="357"/>
        <w:jc w:val="both"/>
      </w:pPr>
      <w:r w:rsidRPr="00792AE9">
        <w:rPr>
          <w:b/>
          <w:bCs/>
        </w:rPr>
        <w:t>Public</w:t>
      </w:r>
      <w:r>
        <w:rPr>
          <w:b/>
          <w:bCs/>
        </w:rPr>
        <w:t>(utilisateur-avis)</w:t>
      </w:r>
      <w:r w:rsidRPr="00792AE9">
        <w:rPr>
          <w:b/>
          <w:bCs/>
        </w:rPr>
        <w:t> :</w:t>
      </w:r>
      <w:r w:rsidRPr="00232A13">
        <w:rPr>
          <w:b/>
          <w:bCs/>
        </w:rPr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#avis_id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26100F">
        <w:t>rôle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>vers le côté utilisateur</w:t>
      </w:r>
      <w:r>
        <w:t xml:space="preserve"> </w:t>
      </w:r>
      <w:r w:rsidRPr="00897E8A">
        <w:t>(1-1).</w:t>
      </w:r>
    </w:p>
    <w:p w14:paraId="009C9FC8" w14:textId="16FDF249" w:rsidR="00792AE9" w:rsidRDefault="00792AE9" w:rsidP="009B0206">
      <w:pPr>
        <w:spacing w:after="120"/>
        <w:ind w:left="357"/>
        <w:jc w:val="both"/>
      </w:pPr>
      <w:r w:rsidRPr="00792AE9">
        <w:rPr>
          <w:b/>
          <w:bCs/>
        </w:rPr>
        <w:t>Adapte(régime-menu)</w:t>
      </w:r>
      <w:r>
        <w:t> :</w:t>
      </w:r>
      <w:r w:rsidRPr="00792AE9"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#regime_id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>
        <w:t xml:space="preserve">régime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 xml:space="preserve">vers le côté </w:t>
      </w:r>
      <w:r>
        <w:rPr>
          <w:b/>
          <w:bCs/>
        </w:rPr>
        <w:t>menu</w:t>
      </w:r>
      <w:r>
        <w:t xml:space="preserve"> </w:t>
      </w:r>
      <w:r w:rsidRPr="00897E8A">
        <w:t>(1-1).</w:t>
      </w:r>
    </w:p>
    <w:p w14:paraId="442393FE" w14:textId="4C8CFEDC" w:rsidR="00792AE9" w:rsidRDefault="00792AE9" w:rsidP="009B0206">
      <w:pPr>
        <w:spacing w:after="120"/>
        <w:ind w:left="357"/>
        <w:jc w:val="both"/>
      </w:pPr>
      <w:r>
        <w:rPr>
          <w:b/>
          <w:bCs/>
        </w:rPr>
        <w:t>Propose</w:t>
      </w:r>
      <w:r w:rsidRPr="00792AE9">
        <w:rPr>
          <w:b/>
          <w:bCs/>
        </w:rPr>
        <w:t>(menu</w:t>
      </w:r>
      <w:r>
        <w:rPr>
          <w:b/>
          <w:bCs/>
        </w:rPr>
        <w:t>-</w:t>
      </w:r>
      <w:r w:rsidR="0026100F">
        <w:rPr>
          <w:b/>
          <w:bCs/>
        </w:rPr>
        <w:t>thème</w:t>
      </w:r>
      <w:r w:rsidRPr="00792AE9">
        <w:rPr>
          <w:b/>
          <w:bCs/>
        </w:rPr>
        <w:t>)</w:t>
      </w:r>
      <w:r>
        <w:t xml:space="preserve"> :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#theme_id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26100F">
        <w:t>thème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 xml:space="preserve">vers le côté </w:t>
      </w:r>
      <w:r>
        <w:rPr>
          <w:b/>
          <w:bCs/>
        </w:rPr>
        <w:t>menu</w:t>
      </w:r>
      <w:r>
        <w:t xml:space="preserve"> </w:t>
      </w:r>
      <w:r w:rsidRPr="00897E8A">
        <w:t>(1-1).</w:t>
      </w:r>
    </w:p>
    <w:p w14:paraId="24219CF6" w14:textId="398867B9" w:rsidR="00897E8A" w:rsidRPr="00897E8A" w:rsidRDefault="00897E8A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897E8A">
        <w:rPr>
          <w:u w:val="single"/>
        </w:rPr>
        <w:t>Associations</w:t>
      </w:r>
      <w:r w:rsidR="00013B51">
        <w:rPr>
          <w:u w:val="single"/>
        </w:rPr>
        <w:t>/relations</w:t>
      </w:r>
      <w:r w:rsidRPr="00897E8A">
        <w:rPr>
          <w:u w:val="single"/>
        </w:rPr>
        <w:t xml:space="preserve"> devenant une table :</w:t>
      </w:r>
    </w:p>
    <w:p w14:paraId="3B5DA81F" w14:textId="0031986C" w:rsidR="00792AE9" w:rsidRDefault="00792AE9" w:rsidP="009B0206">
      <w:pPr>
        <w:spacing w:after="120"/>
        <w:ind w:left="357"/>
        <w:jc w:val="both"/>
        <w:rPr>
          <w:b/>
          <w:bCs/>
        </w:rPr>
      </w:pPr>
      <w:r w:rsidRPr="00792AE9">
        <w:rPr>
          <w:b/>
          <w:bCs/>
        </w:rPr>
        <w:t>Contient (plat-allergène)</w:t>
      </w:r>
      <w:r>
        <w:t xml:space="preserve"> : L’association Contient devient la table </w:t>
      </w:r>
      <w:r w:rsidR="009B0206">
        <w:rPr>
          <w:b/>
          <w:bCs/>
        </w:rPr>
        <w:t>contient</w:t>
      </w:r>
      <w:r w:rsidRPr="00792AE9">
        <w:rPr>
          <w:b/>
          <w:bCs/>
        </w:rPr>
        <w:t xml:space="preserve"> </w:t>
      </w:r>
      <w:r>
        <w:rPr>
          <w:b/>
          <w:bCs/>
        </w:rPr>
        <w:t>composé</w:t>
      </w:r>
      <w:r w:rsidR="00165CA6">
        <w:rPr>
          <w:b/>
          <w:bCs/>
        </w:rPr>
        <w:t>e</w:t>
      </w:r>
      <w:r>
        <w:rPr>
          <w:b/>
          <w:bCs/>
        </w:rPr>
        <w:t xml:space="preserve"> des deux clés </w:t>
      </w:r>
      <w:r w:rsidRPr="00B2529A">
        <w:rPr>
          <w:b/>
          <w:bCs/>
          <w:color w:val="7030A0"/>
        </w:rPr>
        <w:t xml:space="preserve">#plat_id, #allergene_id </w:t>
      </w:r>
      <w:r>
        <w:rPr>
          <w:b/>
          <w:bCs/>
        </w:rPr>
        <w:t>des deux entités relié</w:t>
      </w:r>
      <w:r w:rsidR="00165CA6">
        <w:rPr>
          <w:b/>
          <w:bCs/>
        </w:rPr>
        <w:t>e</w:t>
      </w:r>
      <w:r>
        <w:rPr>
          <w:b/>
          <w:bCs/>
        </w:rPr>
        <w:t xml:space="preserve">s </w:t>
      </w:r>
    </w:p>
    <w:p w14:paraId="301C8C66" w14:textId="4576F8BF" w:rsidR="004E7A73" w:rsidRDefault="004E7A73" w:rsidP="009B0206">
      <w:pPr>
        <w:spacing w:after="120"/>
        <w:ind w:left="357"/>
        <w:jc w:val="both"/>
      </w:pPr>
      <w:r>
        <w:rPr>
          <w:b/>
          <w:bCs/>
        </w:rPr>
        <w:t>Propose</w:t>
      </w:r>
      <w:r w:rsidRPr="00792AE9">
        <w:rPr>
          <w:b/>
          <w:bCs/>
        </w:rPr>
        <w:t>(menu</w:t>
      </w:r>
      <w:r>
        <w:rPr>
          <w:b/>
          <w:bCs/>
        </w:rPr>
        <w:t>-plat</w:t>
      </w:r>
      <w:r w:rsidRPr="00792AE9">
        <w:rPr>
          <w:b/>
          <w:bCs/>
        </w:rPr>
        <w:t>)</w:t>
      </w:r>
      <w:r>
        <w:t> :</w:t>
      </w:r>
      <w:r w:rsidRPr="00792AE9">
        <w:t xml:space="preserve"> </w:t>
      </w:r>
      <w:r w:rsidRPr="00897E8A">
        <w:t xml:space="preserve">L'association </w:t>
      </w:r>
      <w:r w:rsidR="0040039C">
        <w:t xml:space="preserve">Propose devient la table </w:t>
      </w:r>
      <w:r w:rsidR="009B0206">
        <w:rPr>
          <w:b/>
          <w:bCs/>
        </w:rPr>
        <w:t>p</w:t>
      </w:r>
      <w:r w:rsidR="0040039C" w:rsidRPr="0040039C">
        <w:rPr>
          <w:b/>
          <w:bCs/>
        </w:rPr>
        <w:t>ropose</w:t>
      </w:r>
      <w:r w:rsidR="0040039C">
        <w:t xml:space="preserve"> </w:t>
      </w:r>
      <w:r w:rsidR="0040039C">
        <w:rPr>
          <w:b/>
          <w:bCs/>
        </w:rPr>
        <w:t>composé</w:t>
      </w:r>
      <w:r w:rsidR="00165CA6">
        <w:rPr>
          <w:b/>
          <w:bCs/>
        </w:rPr>
        <w:t>e</w:t>
      </w:r>
      <w:r w:rsidR="0040039C">
        <w:rPr>
          <w:b/>
          <w:bCs/>
        </w:rPr>
        <w:t xml:space="preserve"> des deux clés </w:t>
      </w:r>
      <w:r w:rsidR="0040039C" w:rsidRPr="001210CF">
        <w:rPr>
          <w:b/>
          <w:bCs/>
          <w:color w:val="7030A0"/>
        </w:rPr>
        <w:t>#menu_id</w:t>
      </w:r>
      <w:r w:rsidR="0040039C" w:rsidRPr="001210CF">
        <w:rPr>
          <w:color w:val="7030A0"/>
        </w:rPr>
        <w:t xml:space="preserve">, </w:t>
      </w:r>
      <w:r w:rsidR="0040039C" w:rsidRPr="001210CF">
        <w:rPr>
          <w:b/>
          <w:bCs/>
          <w:color w:val="7030A0"/>
        </w:rPr>
        <w:t xml:space="preserve">#plat_id </w:t>
      </w:r>
      <w:r w:rsidR="0040039C">
        <w:rPr>
          <w:b/>
          <w:bCs/>
        </w:rPr>
        <w:t>des deux entités relié</w:t>
      </w:r>
      <w:r w:rsidR="00165CA6">
        <w:rPr>
          <w:b/>
          <w:bCs/>
        </w:rPr>
        <w:t>e</w:t>
      </w:r>
      <w:r w:rsidR="0040039C">
        <w:rPr>
          <w:b/>
          <w:bCs/>
        </w:rPr>
        <w:t>s</w:t>
      </w:r>
      <w:r w:rsidRPr="00897E8A">
        <w:t>.</w:t>
      </w:r>
    </w:p>
    <w:p w14:paraId="5994252E" w14:textId="09B12355" w:rsidR="00AF7954" w:rsidRDefault="00AF7954" w:rsidP="009B0206">
      <w:pPr>
        <w:spacing w:after="120"/>
        <w:ind w:left="357"/>
        <w:jc w:val="both"/>
      </w:pPr>
      <w:r>
        <w:rPr>
          <w:b/>
          <w:bCs/>
        </w:rPr>
        <w:t xml:space="preserve">Commande : </w:t>
      </w:r>
      <w:r w:rsidRPr="00897E8A">
        <w:t>L</w:t>
      </w:r>
      <w:r w:rsidR="00013B51">
        <w:t>a relation</w:t>
      </w:r>
      <w:r w:rsidRPr="00897E8A">
        <w:t xml:space="preserve"> </w:t>
      </w:r>
      <w:r>
        <w:t>commande</w:t>
      </w:r>
      <w:r w:rsidR="00013B51">
        <w:t xml:space="preserve"> porteuse de données</w:t>
      </w:r>
      <w:r>
        <w:t xml:space="preserve"> devient la table </w:t>
      </w:r>
      <w:r>
        <w:rPr>
          <w:b/>
          <w:bCs/>
        </w:rPr>
        <w:t>commande</w:t>
      </w:r>
      <w:r>
        <w:t xml:space="preserve"> </w:t>
      </w:r>
      <w:r>
        <w:rPr>
          <w:b/>
          <w:bCs/>
        </w:rPr>
        <w:t>composé</w:t>
      </w:r>
      <w:r w:rsidR="00165CA6">
        <w:rPr>
          <w:b/>
          <w:bCs/>
        </w:rPr>
        <w:t>e</w:t>
      </w:r>
      <w:r>
        <w:rPr>
          <w:b/>
          <w:bCs/>
        </w:rPr>
        <w:t xml:space="preserve"> des deux clés</w:t>
      </w:r>
      <w:r w:rsidR="001210CF">
        <w:rPr>
          <w:b/>
          <w:bCs/>
        </w:rPr>
        <w:t xml:space="preserve"> </w:t>
      </w:r>
      <w:r w:rsidRPr="001210CF">
        <w:rPr>
          <w:b/>
          <w:bCs/>
          <w:color w:val="7030A0"/>
          <w:sz w:val="24"/>
          <w:szCs w:val="24"/>
        </w:rPr>
        <w:t>#utilisateur_id,</w:t>
      </w:r>
      <w:r>
        <w:rPr>
          <w:b/>
          <w:bCs/>
          <w:color w:val="00B050"/>
          <w:sz w:val="24"/>
          <w:szCs w:val="24"/>
        </w:rPr>
        <w:t xml:space="preserve"> </w:t>
      </w:r>
      <w:r w:rsidRPr="001210CF">
        <w:rPr>
          <w:b/>
          <w:bCs/>
          <w:color w:val="7030A0"/>
          <w:sz w:val="24"/>
          <w:szCs w:val="24"/>
        </w:rPr>
        <w:t>#menu_id</w:t>
      </w:r>
      <w:r w:rsidRPr="001210CF">
        <w:rPr>
          <w:b/>
          <w:bCs/>
          <w:color w:val="7030A0"/>
        </w:rPr>
        <w:t xml:space="preserve"> </w:t>
      </w:r>
      <w:r>
        <w:rPr>
          <w:b/>
          <w:bCs/>
        </w:rPr>
        <w:t>des deux entités relié</w:t>
      </w:r>
      <w:r w:rsidR="00165CA6">
        <w:rPr>
          <w:b/>
          <w:bCs/>
        </w:rPr>
        <w:t>e</w:t>
      </w:r>
      <w:r>
        <w:rPr>
          <w:b/>
          <w:bCs/>
        </w:rPr>
        <w:t xml:space="preserve">s </w:t>
      </w:r>
      <w:r w:rsidRPr="00AF7954">
        <w:t xml:space="preserve">en plus des </w:t>
      </w:r>
      <w:r w:rsidR="004D4C0C">
        <w:t>données/</w:t>
      </w:r>
      <w:r w:rsidRPr="00AF7954">
        <w:t>attributs déjà référencés</w:t>
      </w:r>
      <w:r w:rsidRPr="00897E8A">
        <w:t>.</w:t>
      </w:r>
    </w:p>
    <w:p w14:paraId="5A70AFFE" w14:textId="2D349A9D" w:rsidR="004E7A73" w:rsidRPr="00D26FD6" w:rsidRDefault="004E7A73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D26FD6">
        <w:rPr>
          <w:u w:val="single"/>
        </w:rPr>
        <w:t>Tables non impactées par les associations</w:t>
      </w:r>
      <w:r w:rsidR="00D26FD6">
        <w:rPr>
          <w:u w:val="single"/>
        </w:rPr>
        <w:t> :</w:t>
      </w:r>
    </w:p>
    <w:p w14:paraId="1E2493C1" w14:textId="1726C097" w:rsidR="00792AE9" w:rsidRDefault="00792AE9" w:rsidP="00695E39">
      <w:pPr>
        <w:ind w:left="360"/>
        <w:jc w:val="both"/>
      </w:pPr>
      <w:r>
        <w:t>L</w:t>
      </w:r>
      <w:r w:rsidR="004E7A73">
        <w:t>es</w:t>
      </w:r>
      <w:r>
        <w:t xml:space="preserve"> </w:t>
      </w:r>
      <w:r w:rsidRPr="004E7A73">
        <w:t>table</w:t>
      </w:r>
      <w:r w:rsidR="004E7A73" w:rsidRPr="004E7A73">
        <w:t>s</w:t>
      </w:r>
      <w:r w:rsidRPr="004E7A73">
        <w:rPr>
          <w:b/>
          <w:bCs/>
        </w:rPr>
        <w:t xml:space="preserve"> horaire</w:t>
      </w:r>
      <w:r w:rsidR="004E7A73">
        <w:rPr>
          <w:b/>
          <w:bCs/>
        </w:rPr>
        <w:t xml:space="preserve">, role, avis, regime, theme allergene, plat </w:t>
      </w:r>
      <w:r w:rsidRPr="004E7A73">
        <w:rPr>
          <w:b/>
          <w:bCs/>
        </w:rPr>
        <w:t xml:space="preserve"> </w:t>
      </w:r>
      <w:r>
        <w:t>n</w:t>
      </w:r>
      <w:r w:rsidR="004E7A73">
        <w:t>e sont pas</w:t>
      </w:r>
      <w:r>
        <w:t xml:space="preserve"> impactée</w:t>
      </w:r>
      <w:r w:rsidR="004E7A73">
        <w:t>s</w:t>
      </w:r>
      <w:r>
        <w:t xml:space="preserve"> par </w:t>
      </w:r>
      <w:r w:rsidR="004E7A73">
        <w:t>les</w:t>
      </w:r>
      <w:r>
        <w:t xml:space="preserve"> association</w:t>
      </w:r>
      <w:r w:rsidR="004E7A73">
        <w:t>s (n’inclus aucune clé étrangère)</w:t>
      </w:r>
      <w:r>
        <w:t>.</w:t>
      </w:r>
    </w:p>
    <w:p w14:paraId="0BD3CE4F" w14:textId="09C194CD" w:rsidR="0026100F" w:rsidRDefault="004E7A73" w:rsidP="00695E39">
      <w:pPr>
        <w:jc w:val="both"/>
        <w:rPr>
          <w:b/>
          <w:bCs/>
          <w:sz w:val="24"/>
          <w:szCs w:val="24"/>
        </w:rPr>
      </w:pPr>
      <w:r>
        <w:t xml:space="preserve"> </w:t>
      </w:r>
      <w:r w:rsidR="0026100F" w:rsidRPr="003A05AF">
        <w:rPr>
          <w:b/>
          <w:bCs/>
          <w:sz w:val="24"/>
          <w:szCs w:val="24"/>
        </w:rPr>
        <w:t xml:space="preserve">Au </w:t>
      </w:r>
      <w:r w:rsidR="007E5939" w:rsidRPr="003A05AF">
        <w:rPr>
          <w:b/>
          <w:bCs/>
          <w:sz w:val="24"/>
          <w:szCs w:val="24"/>
        </w:rPr>
        <w:t>Final,</w:t>
      </w:r>
      <w:r w:rsidR="0026100F" w:rsidRPr="003A05AF">
        <w:rPr>
          <w:b/>
          <w:bCs/>
          <w:sz w:val="24"/>
          <w:szCs w:val="24"/>
        </w:rPr>
        <w:t xml:space="preserve"> le MLD est le suivant :</w:t>
      </w:r>
    </w:p>
    <w:p w14:paraId="140800A4" w14:textId="66CCAE7F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5A332A" w:rsidRPr="005A332A">
        <w:rPr>
          <w:b/>
          <w:bCs/>
          <w:sz w:val="24"/>
          <w:szCs w:val="24"/>
        </w:rPr>
        <w:t>ole (</w:t>
      </w:r>
      <w:r w:rsidR="005A332A" w:rsidRPr="005A332A">
        <w:rPr>
          <w:b/>
          <w:bCs/>
          <w:color w:val="4472C4" w:themeColor="accent1"/>
          <w:sz w:val="24"/>
          <w:szCs w:val="24"/>
          <w:u w:val="single"/>
        </w:rPr>
        <w:t>role_id</w:t>
      </w:r>
      <w:r w:rsidR="005A332A" w:rsidRPr="005A332A">
        <w:rPr>
          <w:b/>
          <w:bCs/>
          <w:color w:val="4472C4" w:themeColor="accent1"/>
          <w:sz w:val="24"/>
          <w:szCs w:val="24"/>
        </w:rPr>
        <w:t xml:space="preserve"> </w:t>
      </w:r>
      <w:r w:rsidR="005A332A" w:rsidRPr="005A332A">
        <w:rPr>
          <w:b/>
          <w:bCs/>
          <w:sz w:val="24"/>
          <w:szCs w:val="24"/>
        </w:rPr>
        <w:t xml:space="preserve">, </w:t>
      </w:r>
      <w:r w:rsidR="005A332A" w:rsidRPr="005A332A">
        <w:rPr>
          <w:sz w:val="24"/>
          <w:szCs w:val="24"/>
        </w:rPr>
        <w:t>libellé</w:t>
      </w:r>
      <w:r w:rsidR="005A332A" w:rsidRPr="005A332A">
        <w:rPr>
          <w:b/>
          <w:bCs/>
          <w:sz w:val="24"/>
          <w:szCs w:val="24"/>
        </w:rPr>
        <w:t>)</w:t>
      </w:r>
    </w:p>
    <w:p w14:paraId="2F789C4E" w14:textId="4A95F36F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</w:t>
      </w:r>
      <w:r w:rsidR="005A332A">
        <w:rPr>
          <w:b/>
          <w:bCs/>
          <w:sz w:val="24"/>
          <w:szCs w:val="24"/>
        </w:rPr>
        <w:t>tilisateur (</w:t>
      </w:r>
      <w:r w:rsidR="005A332A" w:rsidRPr="00EE49CB">
        <w:rPr>
          <w:b/>
          <w:bCs/>
          <w:color w:val="4472C4" w:themeColor="accent1"/>
          <w:sz w:val="24"/>
          <w:szCs w:val="24"/>
          <w:u w:val="single"/>
        </w:rPr>
        <w:t>utilisateur_id</w:t>
      </w:r>
      <w:r w:rsidR="005A332A" w:rsidRPr="005A332A">
        <w:rPr>
          <w:sz w:val="24"/>
          <w:szCs w:val="24"/>
        </w:rPr>
        <w:t>, email password, prenom , telephone, ville, pays, adresse_postale,</w:t>
      </w:r>
      <w:r w:rsidR="005A332A">
        <w:rPr>
          <w:b/>
          <w:bCs/>
          <w:sz w:val="24"/>
          <w:szCs w:val="24"/>
        </w:rPr>
        <w:t xml:space="preserve"> </w:t>
      </w:r>
      <w:r w:rsidR="005A332A" w:rsidRPr="00B2529A">
        <w:rPr>
          <w:b/>
          <w:bCs/>
          <w:color w:val="7030A0"/>
          <w:sz w:val="24"/>
          <w:szCs w:val="24"/>
        </w:rPr>
        <w:t>#role_id, #avis_id</w:t>
      </w:r>
      <w:r w:rsidR="005A332A">
        <w:rPr>
          <w:b/>
          <w:bCs/>
          <w:sz w:val="24"/>
          <w:szCs w:val="24"/>
        </w:rPr>
        <w:t>)</w:t>
      </w:r>
    </w:p>
    <w:p w14:paraId="4B40A23C" w14:textId="52172993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5A332A">
        <w:rPr>
          <w:b/>
          <w:bCs/>
          <w:sz w:val="24"/>
          <w:szCs w:val="24"/>
        </w:rPr>
        <w:t>vis(</w:t>
      </w:r>
      <w:r w:rsidR="005A332A" w:rsidRPr="00EE49CB">
        <w:rPr>
          <w:b/>
          <w:bCs/>
          <w:color w:val="4472C4" w:themeColor="accent1"/>
          <w:sz w:val="24"/>
          <w:szCs w:val="24"/>
          <w:u w:val="single"/>
        </w:rPr>
        <w:t>avis_id</w:t>
      </w:r>
      <w:r w:rsidR="005A332A" w:rsidRPr="005A332A">
        <w:rPr>
          <w:b/>
          <w:bCs/>
          <w:color w:val="4472C4" w:themeColor="accent1"/>
          <w:sz w:val="24"/>
          <w:szCs w:val="24"/>
        </w:rPr>
        <w:t>,</w:t>
      </w:r>
      <w:r w:rsidR="005A332A" w:rsidRPr="005A332A">
        <w:rPr>
          <w:b/>
          <w:bCs/>
          <w:color w:val="0070C0"/>
          <w:sz w:val="24"/>
          <w:szCs w:val="24"/>
        </w:rPr>
        <w:t xml:space="preserve"> </w:t>
      </w:r>
      <w:r w:rsidR="005A332A" w:rsidRPr="005A332A">
        <w:rPr>
          <w:sz w:val="24"/>
          <w:szCs w:val="24"/>
        </w:rPr>
        <w:t>note, description, statut</w:t>
      </w:r>
      <w:r w:rsidR="005A332A">
        <w:rPr>
          <w:b/>
          <w:bCs/>
          <w:sz w:val="24"/>
          <w:szCs w:val="24"/>
        </w:rPr>
        <w:t>)</w:t>
      </w:r>
    </w:p>
    <w:p w14:paraId="204DB3FE" w14:textId="4D6BF4F2" w:rsidR="00227151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227151">
        <w:rPr>
          <w:b/>
          <w:bCs/>
          <w:sz w:val="24"/>
          <w:szCs w:val="24"/>
        </w:rPr>
        <w:t>ommande(</w:t>
      </w:r>
      <w:r w:rsidR="00227151" w:rsidRPr="00227151">
        <w:rPr>
          <w:sz w:val="24"/>
          <w:szCs w:val="24"/>
        </w:rPr>
        <w:t>numéro_commande(unique), date_commande, date_prestation, heure_livraison, prix_menu, nombre_personne, prix_livraison, statut, prêt_materiel, restitution_materiel,</w:t>
      </w:r>
      <w:r w:rsidR="00227151">
        <w:rPr>
          <w:b/>
          <w:bCs/>
          <w:sz w:val="24"/>
          <w:szCs w:val="24"/>
        </w:rPr>
        <w:t xml:space="preserve"> </w:t>
      </w:r>
      <w:r w:rsidR="00227151" w:rsidRPr="001210CF">
        <w:rPr>
          <w:b/>
          <w:bCs/>
          <w:color w:val="7030A0"/>
          <w:sz w:val="24"/>
          <w:szCs w:val="24"/>
        </w:rPr>
        <w:t>#utilisateur_id</w:t>
      </w:r>
      <w:r w:rsidR="001410EB" w:rsidRPr="001210CF">
        <w:rPr>
          <w:b/>
          <w:bCs/>
          <w:color w:val="7030A0"/>
          <w:sz w:val="24"/>
          <w:szCs w:val="24"/>
        </w:rPr>
        <w:t>, #menu_id</w:t>
      </w:r>
      <w:r w:rsidR="00227151">
        <w:rPr>
          <w:b/>
          <w:bCs/>
          <w:sz w:val="24"/>
          <w:szCs w:val="24"/>
        </w:rPr>
        <w:t>)</w:t>
      </w:r>
    </w:p>
    <w:p w14:paraId="4A2FDE3B" w14:textId="1E5AAC11" w:rsidR="00227151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EE49CB">
        <w:rPr>
          <w:b/>
          <w:bCs/>
          <w:sz w:val="24"/>
          <w:szCs w:val="24"/>
        </w:rPr>
        <w:t>enu(</w:t>
      </w:r>
      <w:r w:rsidR="00EE49CB" w:rsidRPr="00EE49CB">
        <w:rPr>
          <w:b/>
          <w:bCs/>
          <w:color w:val="4472C4" w:themeColor="accent1"/>
          <w:sz w:val="24"/>
          <w:szCs w:val="24"/>
          <w:u w:val="single"/>
        </w:rPr>
        <w:t>menu_id</w:t>
      </w:r>
      <w:r w:rsidR="00EE49CB" w:rsidRPr="00EE49CB">
        <w:rPr>
          <w:b/>
          <w:bCs/>
          <w:color w:val="4472C4" w:themeColor="accent1"/>
          <w:sz w:val="24"/>
          <w:szCs w:val="24"/>
        </w:rPr>
        <w:t>,</w:t>
      </w:r>
      <w:r w:rsidR="00EE49CB" w:rsidRPr="00EE49CB">
        <w:rPr>
          <w:sz w:val="24"/>
          <w:szCs w:val="24"/>
        </w:rPr>
        <w:t xml:space="preserve"> titre,nombre_personne_minimum, prix_par_personne, regime, description, quantite_restante, </w:t>
      </w:r>
      <w:r w:rsidR="00EE49CB" w:rsidRPr="00C30304">
        <w:rPr>
          <w:b/>
          <w:bCs/>
          <w:color w:val="7030A0"/>
          <w:sz w:val="24"/>
          <w:szCs w:val="24"/>
        </w:rPr>
        <w:t>#regime_id</w:t>
      </w:r>
      <w:r w:rsidR="00EE49CB" w:rsidRPr="00EE49CB">
        <w:rPr>
          <w:sz w:val="24"/>
          <w:szCs w:val="24"/>
        </w:rPr>
        <w:t xml:space="preserve">, </w:t>
      </w:r>
      <w:r w:rsidR="00EE49CB" w:rsidRPr="00C30304">
        <w:rPr>
          <w:b/>
          <w:bCs/>
          <w:color w:val="7030A0"/>
          <w:sz w:val="24"/>
          <w:szCs w:val="24"/>
        </w:rPr>
        <w:t>#theme_id</w:t>
      </w:r>
      <w:r w:rsidR="00EE49CB">
        <w:rPr>
          <w:b/>
          <w:bCs/>
          <w:sz w:val="24"/>
          <w:szCs w:val="24"/>
        </w:rPr>
        <w:t>)</w:t>
      </w:r>
    </w:p>
    <w:p w14:paraId="3001A354" w14:textId="18D76607" w:rsidR="00EE49CB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EE49CB">
        <w:rPr>
          <w:b/>
          <w:bCs/>
          <w:sz w:val="24"/>
          <w:szCs w:val="24"/>
        </w:rPr>
        <w:t>egime(</w:t>
      </w:r>
      <w:r w:rsidR="00EE49CB" w:rsidRPr="00EE49CB">
        <w:rPr>
          <w:b/>
          <w:bCs/>
          <w:color w:val="4472C4" w:themeColor="accent1"/>
          <w:sz w:val="24"/>
          <w:szCs w:val="24"/>
          <w:u w:val="single"/>
        </w:rPr>
        <w:t>regime_id,</w:t>
      </w:r>
      <w:r w:rsidR="00EE49CB" w:rsidRPr="00EE49CB">
        <w:rPr>
          <w:sz w:val="24"/>
          <w:szCs w:val="24"/>
        </w:rPr>
        <w:t xml:space="preserve"> libelle</w:t>
      </w:r>
      <w:r w:rsidR="00EE49CB">
        <w:rPr>
          <w:b/>
          <w:bCs/>
          <w:sz w:val="24"/>
          <w:szCs w:val="24"/>
        </w:rPr>
        <w:t>)</w:t>
      </w:r>
    </w:p>
    <w:p w14:paraId="1E887D88" w14:textId="55B7A591" w:rsidR="00081C9B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theme(</w:t>
      </w:r>
      <w:r>
        <w:rPr>
          <w:b/>
          <w:bCs/>
          <w:color w:val="4472C4" w:themeColor="accent1"/>
          <w:sz w:val="24"/>
          <w:szCs w:val="24"/>
          <w:u w:val="single"/>
        </w:rPr>
        <w:t>theme</w:t>
      </w:r>
      <w:r w:rsidRPr="00EE49CB">
        <w:rPr>
          <w:b/>
          <w:bCs/>
          <w:color w:val="4472C4" w:themeColor="accent1"/>
          <w:sz w:val="24"/>
          <w:szCs w:val="24"/>
          <w:u w:val="single"/>
        </w:rPr>
        <w:t>_id,</w:t>
      </w:r>
      <w:r w:rsidRPr="00EE49CB">
        <w:rPr>
          <w:sz w:val="24"/>
          <w:szCs w:val="24"/>
        </w:rPr>
        <w:t xml:space="preserve"> libelle</w:t>
      </w:r>
      <w:r>
        <w:rPr>
          <w:b/>
          <w:bCs/>
          <w:sz w:val="24"/>
          <w:szCs w:val="24"/>
        </w:rPr>
        <w:t>)</w:t>
      </w:r>
    </w:p>
    <w:p w14:paraId="16E12DF8" w14:textId="0D19623D" w:rsidR="00EE49CB" w:rsidRDefault="006E2DAC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  <w:lang w:val="en-ID"/>
        </w:rPr>
      </w:pPr>
      <w:r w:rsidRPr="006E2DAC">
        <w:rPr>
          <w:b/>
          <w:bCs/>
          <w:sz w:val="24"/>
          <w:szCs w:val="24"/>
          <w:lang w:val="en-ID"/>
        </w:rPr>
        <w:t>proposer(</w:t>
      </w:r>
      <w:r w:rsidRPr="006E2DAC">
        <w:rPr>
          <w:sz w:val="24"/>
          <w:szCs w:val="24"/>
          <w:lang w:val="en-ID"/>
        </w:rPr>
        <w:t xml:space="preserve"> </w:t>
      </w:r>
      <w:r w:rsidRPr="00C30304">
        <w:rPr>
          <w:b/>
          <w:bCs/>
          <w:color w:val="7030A0"/>
          <w:sz w:val="24"/>
          <w:szCs w:val="24"/>
          <w:lang w:val="en-ID"/>
        </w:rPr>
        <w:t>#menu_id</w:t>
      </w:r>
      <w:r w:rsidRPr="006E2DAC">
        <w:rPr>
          <w:sz w:val="24"/>
          <w:szCs w:val="24"/>
          <w:lang w:val="en-ID"/>
        </w:rPr>
        <w:t xml:space="preserve">, </w:t>
      </w:r>
      <w:r w:rsidRPr="00C30304">
        <w:rPr>
          <w:b/>
          <w:bCs/>
          <w:color w:val="7030A0"/>
          <w:sz w:val="24"/>
          <w:szCs w:val="24"/>
          <w:lang w:val="en-ID"/>
        </w:rPr>
        <w:t>#plat_id</w:t>
      </w:r>
      <w:r w:rsidRPr="006E2DAC">
        <w:rPr>
          <w:b/>
          <w:bCs/>
          <w:sz w:val="24"/>
          <w:szCs w:val="24"/>
          <w:lang w:val="en-ID"/>
        </w:rPr>
        <w:t>)</w:t>
      </w:r>
    </w:p>
    <w:p w14:paraId="4ACB8185" w14:textId="506D4B73" w:rsidR="001B7392" w:rsidRDefault="001B7392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1B7392">
        <w:rPr>
          <w:b/>
          <w:bCs/>
          <w:sz w:val="24"/>
          <w:szCs w:val="24"/>
        </w:rPr>
        <w:t>plat(</w:t>
      </w:r>
      <w:r w:rsidRPr="001B7392">
        <w:rPr>
          <w:b/>
          <w:bCs/>
          <w:color w:val="4472C4" w:themeColor="accent1"/>
          <w:sz w:val="24"/>
          <w:szCs w:val="24"/>
          <w:u w:val="single"/>
        </w:rPr>
        <w:t>plat_id,</w:t>
      </w:r>
      <w:r w:rsidRPr="001B7392">
        <w:rPr>
          <w:b/>
          <w:bCs/>
          <w:sz w:val="24"/>
          <w:szCs w:val="24"/>
        </w:rPr>
        <w:t xml:space="preserve"> </w:t>
      </w:r>
      <w:r w:rsidRPr="001B7392">
        <w:rPr>
          <w:sz w:val="24"/>
          <w:szCs w:val="24"/>
        </w:rPr>
        <w:t>titre_plat, photo</w:t>
      </w:r>
      <w:r w:rsidRPr="001B7392">
        <w:rPr>
          <w:b/>
          <w:bCs/>
          <w:sz w:val="24"/>
          <w:szCs w:val="24"/>
        </w:rPr>
        <w:t>)</w:t>
      </w:r>
    </w:p>
    <w:p w14:paraId="2B1A3488" w14:textId="7F90FEAE" w:rsidR="001B7392" w:rsidRDefault="001B7392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contenir</w:t>
      </w:r>
      <w:r w:rsidRPr="00C30304">
        <w:rPr>
          <w:b/>
          <w:bCs/>
          <w:color w:val="7030A0"/>
          <w:sz w:val="24"/>
          <w:szCs w:val="24"/>
        </w:rPr>
        <w:t>(</w:t>
      </w:r>
      <w:r w:rsidR="003606AD" w:rsidRPr="00C30304">
        <w:rPr>
          <w:b/>
          <w:bCs/>
          <w:color w:val="7030A0"/>
        </w:rPr>
        <w:t>#plat_id</w:t>
      </w:r>
      <w:r w:rsidR="003606AD" w:rsidRPr="003606AD">
        <w:rPr>
          <w:b/>
          <w:bCs/>
        </w:rPr>
        <w:t>,</w:t>
      </w:r>
      <w:r w:rsidR="003606AD">
        <w:rPr>
          <w:b/>
          <w:bCs/>
          <w:color w:val="00B050"/>
        </w:rPr>
        <w:t xml:space="preserve"> </w:t>
      </w:r>
      <w:r w:rsidR="003606AD" w:rsidRPr="00C30304">
        <w:rPr>
          <w:b/>
          <w:bCs/>
          <w:color w:val="7030A0"/>
        </w:rPr>
        <w:t>#allergene_id</w:t>
      </w:r>
      <w:r>
        <w:rPr>
          <w:b/>
          <w:bCs/>
          <w:sz w:val="24"/>
          <w:szCs w:val="24"/>
        </w:rPr>
        <w:t xml:space="preserve">) </w:t>
      </w:r>
    </w:p>
    <w:p w14:paraId="0F5EC9AC" w14:textId="0AF72F96" w:rsidR="003606AD" w:rsidRPr="00DD5F4C" w:rsidRDefault="003606AD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allergene(</w:t>
      </w:r>
      <w:r>
        <w:rPr>
          <w:b/>
          <w:bCs/>
          <w:color w:val="4472C4" w:themeColor="accent1"/>
          <w:sz w:val="24"/>
          <w:szCs w:val="24"/>
          <w:u w:val="single"/>
        </w:rPr>
        <w:t>allergene</w:t>
      </w:r>
      <w:r w:rsidRPr="001B7392">
        <w:rPr>
          <w:b/>
          <w:bCs/>
          <w:color w:val="4472C4" w:themeColor="accent1"/>
          <w:sz w:val="24"/>
          <w:szCs w:val="24"/>
          <w:u w:val="single"/>
        </w:rPr>
        <w:t>_id</w:t>
      </w:r>
      <w:r w:rsidRPr="00DD5F4C">
        <w:rPr>
          <w:sz w:val="24"/>
          <w:szCs w:val="24"/>
          <w:u w:val="single"/>
        </w:rPr>
        <w:t>,</w:t>
      </w:r>
      <w:r w:rsidRPr="001B7392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libelle)</w:t>
      </w:r>
    </w:p>
    <w:p w14:paraId="24607F61" w14:textId="325BA0C0" w:rsidR="00DD5F4C" w:rsidRPr="001B7392" w:rsidRDefault="00DD5F4C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horaire(</w:t>
      </w:r>
      <w:r>
        <w:rPr>
          <w:b/>
          <w:bCs/>
          <w:color w:val="4472C4" w:themeColor="accent1"/>
          <w:sz w:val="24"/>
          <w:szCs w:val="24"/>
          <w:u w:val="single"/>
        </w:rPr>
        <w:t>horaire</w:t>
      </w:r>
      <w:r w:rsidRPr="001B7392">
        <w:rPr>
          <w:b/>
          <w:bCs/>
          <w:color w:val="4472C4" w:themeColor="accent1"/>
          <w:sz w:val="24"/>
          <w:szCs w:val="24"/>
          <w:u w:val="single"/>
        </w:rPr>
        <w:t>_id</w:t>
      </w:r>
      <w:r w:rsidRPr="00DD5F4C">
        <w:rPr>
          <w:sz w:val="24"/>
          <w:szCs w:val="24"/>
          <w:u w:val="single"/>
        </w:rPr>
        <w:t>,</w:t>
      </w:r>
      <w:r w:rsidRPr="001B7392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jour, heure_ouverture, heure_fermeture)</w:t>
      </w:r>
    </w:p>
    <w:p w14:paraId="2C4BFD9A" w14:textId="037B01C9" w:rsidR="0026100F" w:rsidRDefault="0026100F" w:rsidP="009B0206">
      <w:pPr>
        <w:spacing w:after="0"/>
        <w:jc w:val="both"/>
        <w:rPr>
          <w:b/>
          <w:bCs/>
          <w:color w:val="00B050"/>
        </w:rPr>
      </w:pPr>
      <w:r w:rsidRPr="00897E8A">
        <w:rPr>
          <w:b/>
          <w:bCs/>
          <w:u w:val="single"/>
        </w:rPr>
        <w:t xml:space="preserve">Légendes : </w:t>
      </w:r>
      <w:r w:rsidR="009B0206">
        <w:rPr>
          <w:b/>
          <w:bCs/>
          <w:u w:val="single"/>
        </w:rPr>
        <w:t xml:space="preserve"> </w:t>
      </w:r>
      <w:r w:rsidRPr="005A332A">
        <w:rPr>
          <w:b/>
          <w:bCs/>
          <w:color w:val="4472C4" w:themeColor="accent1"/>
          <w:u w:val="single"/>
        </w:rPr>
        <w:t>xxx_id</w:t>
      </w:r>
      <w:r w:rsidRPr="005A332A">
        <w:rPr>
          <w:b/>
          <w:bCs/>
          <w:color w:val="4472C4" w:themeColor="accent1"/>
        </w:rPr>
        <w:t xml:space="preserve"> = clé primaire</w:t>
      </w:r>
      <w:r w:rsidR="00717AF7">
        <w:rPr>
          <w:b/>
          <w:bCs/>
          <w:color w:val="4472C4" w:themeColor="accent1"/>
        </w:rPr>
        <w:t xml:space="preserve">, </w:t>
      </w:r>
      <w:r>
        <w:rPr>
          <w:color w:val="000000" w:themeColor="text1"/>
        </w:rPr>
        <w:t>x</w:t>
      </w:r>
      <w:r w:rsidRPr="00232A13">
        <w:rPr>
          <w:color w:val="000000" w:themeColor="text1"/>
        </w:rPr>
        <w:t>xx</w:t>
      </w:r>
      <w:r>
        <w:rPr>
          <w:color w:val="000000" w:themeColor="text1"/>
        </w:rPr>
        <w:t> : autre donnée</w:t>
      </w:r>
      <w:r w:rsidR="004F1DB6">
        <w:rPr>
          <w:color w:val="000000" w:themeColor="text1"/>
        </w:rPr>
        <w:t>/colonne</w:t>
      </w:r>
      <w:r>
        <w:rPr>
          <w:color w:val="000000" w:themeColor="text1"/>
        </w:rPr>
        <w:t xml:space="preserve"> de la table</w:t>
      </w:r>
      <w:r w:rsidR="00717AF7">
        <w:rPr>
          <w:color w:val="000000" w:themeColor="text1"/>
        </w:rPr>
        <w:t xml:space="preserve">, </w:t>
      </w:r>
      <w:r w:rsidRPr="00C30304">
        <w:rPr>
          <w:b/>
          <w:bCs/>
          <w:color w:val="7030A0"/>
        </w:rPr>
        <w:t>#xxx_id =clé étrangère</w:t>
      </w:r>
    </w:p>
    <w:p w14:paraId="10E765DF" w14:textId="77777777" w:rsidR="009B0206" w:rsidRDefault="009B0206" w:rsidP="009B0206">
      <w:pPr>
        <w:spacing w:after="0"/>
        <w:jc w:val="both"/>
        <w:rPr>
          <w:b/>
          <w:bCs/>
          <w:color w:val="00B050"/>
        </w:rPr>
      </w:pPr>
    </w:p>
    <w:p w14:paraId="5526F9EE" w14:textId="77777777" w:rsidR="009B0206" w:rsidRDefault="009B0206" w:rsidP="009B0206">
      <w:pPr>
        <w:spacing w:after="0"/>
      </w:pPr>
      <w:bookmarkStart w:id="0" w:name="_Hlk201592123"/>
      <w:r w:rsidRPr="009B0206">
        <w:t>Bibliographie_</w:t>
      </w:r>
      <w:r w:rsidRPr="009B0206">
        <w:rPr>
          <w:u w:val="single"/>
        </w:rPr>
        <w:t>source méthode de construction</w:t>
      </w:r>
      <w:r w:rsidRPr="009B0206">
        <w:t>:</w:t>
      </w:r>
    </w:p>
    <w:p w14:paraId="0D8271AF" w14:textId="0A25547D" w:rsidR="009B0206" w:rsidRDefault="009B0206" w:rsidP="009B0206">
      <w:pPr>
        <w:spacing w:after="0"/>
        <w:ind w:left="1416" w:firstLine="708"/>
      </w:pPr>
      <w:r w:rsidRPr="009B0206">
        <w:t xml:space="preserve"> </w:t>
      </w:r>
      <w:hyperlink r:id="rId10" w:history="1">
        <w:r w:rsidRPr="009B0206">
          <w:rPr>
            <w:rStyle w:val="Lienhypertexte"/>
          </w:rPr>
          <w:t>https://ineumann.developpez.com/tutoriels/merise/initiation-merise/</w:t>
        </w:r>
      </w:hyperlink>
    </w:p>
    <w:bookmarkEnd w:id="0"/>
    <w:p w14:paraId="3D1ED478" w14:textId="1C5FF7EE" w:rsidR="009B0206" w:rsidRPr="0026100F" w:rsidRDefault="009B0206" w:rsidP="0026100F">
      <w:pPr>
        <w:rPr>
          <w:highlight w:val="yellow"/>
        </w:rPr>
        <w:sectPr w:rsidR="009B0206" w:rsidRPr="0026100F" w:rsidSect="0026100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8D13A65" w14:textId="222905D9" w:rsidR="009B0206" w:rsidRPr="009B0206" w:rsidRDefault="009B0206">
      <w:pPr>
        <w:rPr>
          <w:b/>
          <w:bCs/>
          <w:u w:val="single"/>
        </w:rPr>
      </w:pPr>
      <w:r w:rsidRPr="009B0206">
        <w:rPr>
          <w:b/>
          <w:bCs/>
          <w:u w:val="single"/>
        </w:rPr>
        <w:lastRenderedPageBreak/>
        <w:t>MLD</w:t>
      </w:r>
      <w:r w:rsidR="00643217">
        <w:rPr>
          <w:b/>
          <w:bCs/>
          <w:u w:val="single"/>
        </w:rPr>
        <w:t xml:space="preserve"> </w:t>
      </w:r>
      <w:r w:rsidR="007E5939">
        <w:rPr>
          <w:b/>
          <w:bCs/>
          <w:u w:val="single"/>
        </w:rPr>
        <w:t>initial</w:t>
      </w:r>
      <w:r w:rsidR="007E5939" w:rsidRPr="009B0206">
        <w:rPr>
          <w:b/>
          <w:bCs/>
          <w:u w:val="single"/>
        </w:rPr>
        <w:t xml:space="preserve"> correspondant</w:t>
      </w:r>
      <w:r w:rsidR="000B29BF">
        <w:rPr>
          <w:b/>
          <w:bCs/>
          <w:u w:val="single"/>
        </w:rPr>
        <w:t xml:space="preserve"> au MCD initial (cahier des charges)</w:t>
      </w:r>
      <w:r>
        <w:rPr>
          <w:b/>
          <w:bCs/>
          <w:u w:val="single"/>
        </w:rPr>
        <w:t> :</w:t>
      </w:r>
    </w:p>
    <w:p w14:paraId="79818CBF" w14:textId="53CB1F79" w:rsidR="009B0206" w:rsidRDefault="00BC272B" w:rsidP="000B29BF">
      <w:pPr>
        <w:jc w:val="center"/>
      </w:pPr>
      <w:r>
        <w:rPr>
          <w:noProof/>
        </w:rPr>
        <w:drawing>
          <wp:inline distT="0" distB="0" distL="0" distR="0" wp14:anchorId="518B1018" wp14:editId="20B0BED4">
            <wp:extent cx="8521700" cy="5640806"/>
            <wp:effectExtent l="0" t="0" r="0" b="0"/>
            <wp:docPr id="125413264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8291" cy="565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8DB7" w14:textId="08655A3C" w:rsidR="009B0206" w:rsidRPr="009B0206" w:rsidRDefault="009B0206" w:rsidP="009B0206">
      <w:pPr>
        <w:jc w:val="center"/>
      </w:pPr>
      <w:r w:rsidRPr="009B0206">
        <w:t xml:space="preserve">Modèle généré à l’aide </w:t>
      </w:r>
      <w:r w:rsidR="007E5939" w:rsidRPr="009B0206">
        <w:t>du logiciel</w:t>
      </w:r>
      <w:r w:rsidRPr="009B0206">
        <w:t xml:space="preserve"> JMerise (jfreesoft.com)</w:t>
      </w:r>
    </w:p>
    <w:p w14:paraId="42EA3223" w14:textId="3BBFBB47" w:rsidR="00334F4A" w:rsidRDefault="009B0206" w:rsidP="001B766C">
      <w:pPr>
        <w:spacing w:after="0"/>
        <w:jc w:val="both"/>
      </w:pPr>
      <w:r w:rsidRPr="00897E8A">
        <w:rPr>
          <w:b/>
          <w:bCs/>
          <w:u w:val="single"/>
        </w:rPr>
        <w:t xml:space="preserve">Légendes : </w:t>
      </w:r>
      <w:r w:rsidRPr="009B0206">
        <w:tab/>
        <w:t xml:space="preserve">Clef étrangère : </w:t>
      </w:r>
      <w:r w:rsidRPr="00662076">
        <w:rPr>
          <w:b/>
          <w:bCs/>
        </w:rPr>
        <w:t>PFk_Prim_Foreign</w:t>
      </w:r>
      <w:r w:rsidRPr="009B0206">
        <w:t xml:space="preserve">, Clef primaire: </w:t>
      </w:r>
      <w:r w:rsidRPr="00662076">
        <w:rPr>
          <w:b/>
          <w:bCs/>
        </w:rPr>
        <w:t>Pk_Primary</w:t>
      </w:r>
    </w:p>
    <w:p w14:paraId="5A9A6802" w14:textId="14407D76" w:rsidR="00334F4A" w:rsidRDefault="00334F4A" w:rsidP="001B766C">
      <w:pPr>
        <w:spacing w:after="0"/>
        <w:jc w:val="both"/>
        <w:sectPr w:rsidR="00334F4A" w:rsidSect="009B0206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47006F2" w14:textId="77777777" w:rsidR="00B2529A" w:rsidRPr="007C2005" w:rsidRDefault="00B2529A" w:rsidP="00B2529A">
      <w:pPr>
        <w:spacing w:after="0"/>
        <w:jc w:val="both"/>
        <w:rPr>
          <w:b/>
          <w:bCs/>
          <w:u w:val="single"/>
        </w:rPr>
      </w:pPr>
      <w:r w:rsidRPr="007C2005">
        <w:rPr>
          <w:b/>
          <w:bCs/>
          <w:u w:val="single"/>
        </w:rPr>
        <w:lastRenderedPageBreak/>
        <w:t>MLD Final (après ajout de données complémentaires pendant la phase de développement) :</w:t>
      </w:r>
    </w:p>
    <w:p w14:paraId="26FF1FB4" w14:textId="77777777" w:rsidR="00B2529A" w:rsidRPr="007C2005" w:rsidRDefault="00B2529A" w:rsidP="009B0206"/>
    <w:p w14:paraId="2AE496AF" w14:textId="284E7C03" w:rsidR="00A13831" w:rsidRPr="007C2005" w:rsidRDefault="00B2529A">
      <w:r w:rsidRPr="007C2005">
        <w:rPr>
          <w:noProof/>
        </w:rPr>
        <w:drawing>
          <wp:inline distT="0" distB="0" distL="0" distR="0" wp14:anchorId="5EC4B861" wp14:editId="32B764C3">
            <wp:extent cx="6645910" cy="8310880"/>
            <wp:effectExtent l="0" t="0" r="2540" b="0"/>
            <wp:docPr id="1233821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944F" w14:textId="3BC88027" w:rsidR="00B2529A" w:rsidRPr="007C2005" w:rsidRDefault="00B2529A" w:rsidP="00B2529A">
      <w:pPr>
        <w:jc w:val="center"/>
      </w:pPr>
      <w:r w:rsidRPr="007C2005">
        <w:t xml:space="preserve">Modèle généré à l’aide </w:t>
      </w:r>
      <w:r w:rsidR="007E5939" w:rsidRPr="007C2005">
        <w:t>du logiciel</w:t>
      </w:r>
      <w:r w:rsidRPr="007C2005">
        <w:t xml:space="preserve"> Dbeaver (</w:t>
      </w:r>
      <w:r w:rsidR="001210CF" w:rsidRPr="007C2005">
        <w:t>dbeaver.io</w:t>
      </w:r>
      <w:r w:rsidRPr="007C2005">
        <w:t>)</w:t>
      </w:r>
    </w:p>
    <w:p w14:paraId="3C0949A2" w14:textId="77777777" w:rsidR="00B2529A" w:rsidRPr="007C2005" w:rsidRDefault="00B2529A"/>
    <w:p w14:paraId="033936FB" w14:textId="7D1C8593" w:rsidR="00B2529A" w:rsidRDefault="00B2529A" w:rsidP="001210CF">
      <w:pPr>
        <w:spacing w:after="0"/>
        <w:jc w:val="center"/>
        <w:rPr>
          <w:highlight w:val="yellow"/>
        </w:rPr>
      </w:pPr>
      <w:r w:rsidRPr="007C2005">
        <w:rPr>
          <w:b/>
          <w:bCs/>
          <w:u w:val="single"/>
        </w:rPr>
        <w:t xml:space="preserve">Légendes : </w:t>
      </w:r>
      <w:r w:rsidRPr="007C2005">
        <w:tab/>
        <w:t xml:space="preserve">Clef primaire: </w:t>
      </w:r>
      <w:r w:rsidRPr="007C2005">
        <w:rPr>
          <w:b/>
          <w:bCs/>
        </w:rPr>
        <w:t>souligné</w:t>
      </w:r>
      <w:r w:rsidR="00033620">
        <w:rPr>
          <w:b/>
          <w:bCs/>
        </w:rPr>
        <w:t>e</w:t>
      </w:r>
      <w:r w:rsidRPr="007C2005">
        <w:rPr>
          <w:b/>
          <w:bCs/>
        </w:rPr>
        <w:t xml:space="preserve"> en</w:t>
      </w:r>
      <w:r w:rsidRPr="007C2005">
        <w:rPr>
          <w:b/>
          <w:bCs/>
          <w:color w:val="002060"/>
          <w:u w:val="single"/>
        </w:rPr>
        <w:t xml:space="preserve"> bleu</w:t>
      </w:r>
      <w:r w:rsidRPr="007C2005">
        <w:rPr>
          <w:b/>
          <w:bCs/>
          <w:color w:val="002060"/>
        </w:rPr>
        <w:t xml:space="preserve"> , </w:t>
      </w:r>
      <w:r w:rsidRPr="007C2005">
        <w:t xml:space="preserve">Clef étrangère : </w:t>
      </w:r>
      <w:r w:rsidRPr="007C2005">
        <w:rPr>
          <w:b/>
          <w:bCs/>
        </w:rPr>
        <w:t>soulign</w:t>
      </w:r>
      <w:r>
        <w:rPr>
          <w:b/>
          <w:bCs/>
        </w:rPr>
        <w:t>é</w:t>
      </w:r>
      <w:r w:rsidR="00033620">
        <w:rPr>
          <w:b/>
          <w:bCs/>
        </w:rPr>
        <w:t>e</w:t>
      </w:r>
      <w:r>
        <w:rPr>
          <w:b/>
          <w:bCs/>
        </w:rPr>
        <w:t xml:space="preserve"> en </w:t>
      </w:r>
      <w:r w:rsidRPr="00B2529A">
        <w:rPr>
          <w:b/>
          <w:bCs/>
          <w:color w:val="7030A0"/>
          <w:u w:val="single"/>
        </w:rPr>
        <w:t>mauve</w:t>
      </w:r>
    </w:p>
    <w:sectPr w:rsidR="00B2529A" w:rsidSect="009B02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5F00" w14:textId="77777777" w:rsidR="00013C07" w:rsidRDefault="00013C07" w:rsidP="007A7E8C">
      <w:pPr>
        <w:spacing w:after="0" w:line="240" w:lineRule="auto"/>
      </w:pPr>
      <w:r>
        <w:separator/>
      </w:r>
    </w:p>
  </w:endnote>
  <w:endnote w:type="continuationSeparator" w:id="0">
    <w:p w14:paraId="6833970D" w14:textId="77777777" w:rsidR="00013C07" w:rsidRDefault="00013C07" w:rsidP="007A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D2FD" w14:textId="77777777" w:rsidR="00013C07" w:rsidRDefault="00013C07" w:rsidP="007A7E8C">
      <w:pPr>
        <w:spacing w:after="0" w:line="240" w:lineRule="auto"/>
      </w:pPr>
      <w:r>
        <w:separator/>
      </w:r>
    </w:p>
  </w:footnote>
  <w:footnote w:type="continuationSeparator" w:id="0">
    <w:p w14:paraId="5BF378B7" w14:textId="77777777" w:rsidR="00013C07" w:rsidRDefault="00013C07" w:rsidP="007A7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43B"/>
    <w:multiLevelType w:val="hybridMultilevel"/>
    <w:tmpl w:val="CED084E0"/>
    <w:lvl w:ilvl="0" w:tplc="574EA3D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50042"/>
    <w:multiLevelType w:val="hybridMultilevel"/>
    <w:tmpl w:val="445A88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174426">
    <w:abstractNumId w:val="0"/>
  </w:num>
  <w:num w:numId="2" w16cid:durableId="41124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15"/>
    <w:rsid w:val="00012CBE"/>
    <w:rsid w:val="00013B51"/>
    <w:rsid w:val="00013C07"/>
    <w:rsid w:val="00033620"/>
    <w:rsid w:val="00065989"/>
    <w:rsid w:val="00081C9B"/>
    <w:rsid w:val="00082D04"/>
    <w:rsid w:val="0008472D"/>
    <w:rsid w:val="000B29BF"/>
    <w:rsid w:val="000C5FCE"/>
    <w:rsid w:val="000D0B4A"/>
    <w:rsid w:val="000E4FD7"/>
    <w:rsid w:val="001210CF"/>
    <w:rsid w:val="001410EB"/>
    <w:rsid w:val="00160C20"/>
    <w:rsid w:val="00165CA6"/>
    <w:rsid w:val="00183CE1"/>
    <w:rsid w:val="0018521F"/>
    <w:rsid w:val="001B3AFE"/>
    <w:rsid w:val="001B7392"/>
    <w:rsid w:val="001B766C"/>
    <w:rsid w:val="001C79FE"/>
    <w:rsid w:val="001E6B90"/>
    <w:rsid w:val="001F32D5"/>
    <w:rsid w:val="00212C54"/>
    <w:rsid w:val="00213CC3"/>
    <w:rsid w:val="00227151"/>
    <w:rsid w:val="00232A13"/>
    <w:rsid w:val="0026100F"/>
    <w:rsid w:val="00281C16"/>
    <w:rsid w:val="002C08DA"/>
    <w:rsid w:val="002D7FC4"/>
    <w:rsid w:val="002E5B2C"/>
    <w:rsid w:val="00334F4A"/>
    <w:rsid w:val="003606AD"/>
    <w:rsid w:val="003C3FE4"/>
    <w:rsid w:val="003F35B9"/>
    <w:rsid w:val="0040039C"/>
    <w:rsid w:val="00410F4C"/>
    <w:rsid w:val="00424D52"/>
    <w:rsid w:val="004425D6"/>
    <w:rsid w:val="00464393"/>
    <w:rsid w:val="00480240"/>
    <w:rsid w:val="004A7419"/>
    <w:rsid w:val="004D4C0C"/>
    <w:rsid w:val="004E7A73"/>
    <w:rsid w:val="004F1DB6"/>
    <w:rsid w:val="00502E62"/>
    <w:rsid w:val="00536A10"/>
    <w:rsid w:val="00577DAA"/>
    <w:rsid w:val="00591BF9"/>
    <w:rsid w:val="005A332A"/>
    <w:rsid w:val="005C0643"/>
    <w:rsid w:val="005D1E15"/>
    <w:rsid w:val="005D5471"/>
    <w:rsid w:val="00643217"/>
    <w:rsid w:val="00662076"/>
    <w:rsid w:val="00695E39"/>
    <w:rsid w:val="006B2B0B"/>
    <w:rsid w:val="006C141D"/>
    <w:rsid w:val="006E2DAC"/>
    <w:rsid w:val="00704F80"/>
    <w:rsid w:val="00717AF7"/>
    <w:rsid w:val="0073042D"/>
    <w:rsid w:val="00792AE9"/>
    <w:rsid w:val="007A7E8C"/>
    <w:rsid w:val="007C2005"/>
    <w:rsid w:val="007E1508"/>
    <w:rsid w:val="007E5939"/>
    <w:rsid w:val="0081227E"/>
    <w:rsid w:val="0082786A"/>
    <w:rsid w:val="00854ED3"/>
    <w:rsid w:val="00877716"/>
    <w:rsid w:val="00882B82"/>
    <w:rsid w:val="00893666"/>
    <w:rsid w:val="00897E8A"/>
    <w:rsid w:val="008B0090"/>
    <w:rsid w:val="008B1A32"/>
    <w:rsid w:val="00915E91"/>
    <w:rsid w:val="00922FBB"/>
    <w:rsid w:val="0094620B"/>
    <w:rsid w:val="00955E00"/>
    <w:rsid w:val="00972DC7"/>
    <w:rsid w:val="00994EAF"/>
    <w:rsid w:val="009A2409"/>
    <w:rsid w:val="009A504C"/>
    <w:rsid w:val="009B0206"/>
    <w:rsid w:val="009B61F3"/>
    <w:rsid w:val="009E3A61"/>
    <w:rsid w:val="009F67AF"/>
    <w:rsid w:val="00A06B85"/>
    <w:rsid w:val="00A1021C"/>
    <w:rsid w:val="00A13831"/>
    <w:rsid w:val="00A1446A"/>
    <w:rsid w:val="00A27FAA"/>
    <w:rsid w:val="00A73B4E"/>
    <w:rsid w:val="00A93D2B"/>
    <w:rsid w:val="00AB2E0B"/>
    <w:rsid w:val="00AC0AA2"/>
    <w:rsid w:val="00AF7954"/>
    <w:rsid w:val="00B14C93"/>
    <w:rsid w:val="00B2529A"/>
    <w:rsid w:val="00B7743F"/>
    <w:rsid w:val="00B93BE4"/>
    <w:rsid w:val="00BC272B"/>
    <w:rsid w:val="00BF7F48"/>
    <w:rsid w:val="00C240AB"/>
    <w:rsid w:val="00C2555E"/>
    <w:rsid w:val="00C30304"/>
    <w:rsid w:val="00CA3909"/>
    <w:rsid w:val="00CB6CAF"/>
    <w:rsid w:val="00CC5715"/>
    <w:rsid w:val="00CC7AD9"/>
    <w:rsid w:val="00D05050"/>
    <w:rsid w:val="00D058A9"/>
    <w:rsid w:val="00D26FD6"/>
    <w:rsid w:val="00D2739C"/>
    <w:rsid w:val="00D45206"/>
    <w:rsid w:val="00D8719E"/>
    <w:rsid w:val="00D87356"/>
    <w:rsid w:val="00DC0243"/>
    <w:rsid w:val="00DD5F4C"/>
    <w:rsid w:val="00E10F37"/>
    <w:rsid w:val="00E13A3E"/>
    <w:rsid w:val="00E34D63"/>
    <w:rsid w:val="00E44E27"/>
    <w:rsid w:val="00E67A00"/>
    <w:rsid w:val="00E9428B"/>
    <w:rsid w:val="00EB373E"/>
    <w:rsid w:val="00EE49CB"/>
    <w:rsid w:val="00F06692"/>
    <w:rsid w:val="00FA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89CBD"/>
  <w15:chartTrackingRefBased/>
  <w15:docId w15:val="{83B5EA33-5195-4C66-A4AC-5CBE5BBB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9A"/>
  </w:style>
  <w:style w:type="paragraph" w:styleId="Titre1">
    <w:name w:val="heading 1"/>
    <w:basedOn w:val="Normal"/>
    <w:next w:val="Normal"/>
    <w:link w:val="Titre1Car"/>
    <w:uiPriority w:val="9"/>
    <w:qFormat/>
    <w:rsid w:val="005D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D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D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1E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1E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1E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1E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1E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1E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1E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1E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1E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1E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1E1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A7E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7E8C"/>
  </w:style>
  <w:style w:type="paragraph" w:styleId="Pieddepage">
    <w:name w:val="footer"/>
    <w:basedOn w:val="Normal"/>
    <w:link w:val="PieddepageCar"/>
    <w:uiPriority w:val="99"/>
    <w:unhideWhenUsed/>
    <w:rsid w:val="007A7E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7E8C"/>
  </w:style>
  <w:style w:type="table" w:styleId="Grilledutableau">
    <w:name w:val="Table Grid"/>
    <w:basedOn w:val="TableauNormal"/>
    <w:uiPriority w:val="39"/>
    <w:rsid w:val="00261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6100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7743F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eaver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freesoft.com/JMerise/index.ph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ineumann.developpez.com/tutoriels/merise/initiation-meris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88</cp:revision>
  <cp:lastPrinted>2026-02-17T12:35:00Z</cp:lastPrinted>
  <dcterms:created xsi:type="dcterms:W3CDTF">2025-11-03T13:33:00Z</dcterms:created>
  <dcterms:modified xsi:type="dcterms:W3CDTF">2026-02-17T12:36:00Z</dcterms:modified>
</cp:coreProperties>
</file>