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F45" w:rsidRDefault="001E3F45" w:rsidP="001E3F45">
      <w:pPr>
        <w:pStyle w:val="1"/>
        <w:ind w:left="226" w:right="969"/>
      </w:pPr>
      <w:bookmarkStart w:id="0" w:name="_TOC_250005"/>
      <w:r>
        <w:t>Аккредитация</w:t>
      </w:r>
      <w:r>
        <w:rPr>
          <w:spacing w:val="-3"/>
        </w:rPr>
        <w:t xml:space="preserve"> </w:t>
      </w:r>
      <w:r>
        <w:t>органов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bookmarkEnd w:id="0"/>
      <w:r>
        <w:t>сертификации</w:t>
      </w:r>
    </w:p>
    <w:p w:rsidR="001E3F45" w:rsidRDefault="001E3F45" w:rsidP="001E3F45">
      <w:pPr>
        <w:pStyle w:val="a3"/>
        <w:spacing w:before="6"/>
        <w:ind w:left="0"/>
        <w:jc w:val="left"/>
        <w:rPr>
          <w:b/>
          <w:sz w:val="27"/>
        </w:rPr>
      </w:pPr>
    </w:p>
    <w:p w:rsidR="001E3F45" w:rsidRDefault="001E3F45" w:rsidP="001E3F45">
      <w:pPr>
        <w:pStyle w:val="a3"/>
        <w:ind w:right="839" w:firstLine="708"/>
      </w:pPr>
      <w:r>
        <w:rPr>
          <w:b/>
        </w:rPr>
        <w:t xml:space="preserve">Задание 4. </w:t>
      </w:r>
      <w:r>
        <w:t>Изучите структуру и содержание ГОСТ Р ИСО/МЭК 17021-</w:t>
      </w:r>
      <w:r>
        <w:rPr>
          <w:spacing w:val="1"/>
        </w:rPr>
        <w:t xml:space="preserve"> </w:t>
      </w:r>
      <w:r>
        <w:t>2012.</w:t>
      </w:r>
      <w:r>
        <w:rPr>
          <w:spacing w:val="-2"/>
        </w:rPr>
        <w:t xml:space="preserve"> </w:t>
      </w:r>
      <w:r>
        <w:t>Требования к</w:t>
      </w:r>
      <w:r>
        <w:rPr>
          <w:spacing w:val="-4"/>
        </w:rPr>
        <w:t xml:space="preserve"> </w:t>
      </w:r>
      <w:r>
        <w:t>органам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сертификации систем</w:t>
      </w:r>
      <w:r>
        <w:rPr>
          <w:spacing w:val="-4"/>
        </w:rPr>
        <w:t xml:space="preserve"> </w:t>
      </w:r>
      <w:r>
        <w:t>качества.</w:t>
      </w:r>
    </w:p>
    <w:p w:rsidR="001E3F45" w:rsidRDefault="001E3F45" w:rsidP="001E3F45">
      <w:pPr>
        <w:pStyle w:val="a3"/>
        <w:spacing w:before="2"/>
        <w:ind w:right="836" w:firstLine="720"/>
      </w:pPr>
      <w:r>
        <w:t xml:space="preserve">Изучите принципы, обеспечивающие доверие при сертификации и </w:t>
      </w:r>
      <w:proofErr w:type="gramStart"/>
      <w:r>
        <w:t>дай-</w:t>
      </w:r>
      <w:r>
        <w:rPr>
          <w:spacing w:val="-67"/>
        </w:rPr>
        <w:t xml:space="preserve"> </w:t>
      </w:r>
      <w:r>
        <w:t>те</w:t>
      </w:r>
      <w:proofErr w:type="gramEnd"/>
      <w:r>
        <w:rPr>
          <w:spacing w:val="-2"/>
        </w:rPr>
        <w:t xml:space="preserve"> </w:t>
      </w:r>
      <w:r>
        <w:t>им</w:t>
      </w:r>
      <w:r>
        <w:rPr>
          <w:spacing w:val="-1"/>
        </w:rPr>
        <w:t xml:space="preserve"> </w:t>
      </w:r>
      <w:r>
        <w:t>краткую</w:t>
      </w:r>
      <w:r>
        <w:rPr>
          <w:spacing w:val="-2"/>
        </w:rPr>
        <w:t xml:space="preserve"> </w:t>
      </w:r>
      <w:r>
        <w:t>характеристику.</w:t>
      </w:r>
    </w:p>
    <w:p w:rsidR="001E3F45" w:rsidRDefault="001E3F45" w:rsidP="001E3F45">
      <w:pPr>
        <w:pStyle w:val="a3"/>
        <w:spacing w:before="10"/>
        <w:ind w:left="0"/>
        <w:jc w:val="left"/>
        <w:rPr>
          <w:sz w:val="27"/>
        </w:rPr>
      </w:pPr>
    </w:p>
    <w:p w:rsidR="001E3F45" w:rsidRDefault="001E3F45" w:rsidP="001E3F45">
      <w:pPr>
        <w:pStyle w:val="a3"/>
        <w:ind w:right="838" w:firstLine="708"/>
      </w:pPr>
      <w:r>
        <w:rPr>
          <w:b/>
        </w:rPr>
        <w:t xml:space="preserve">Задание 5. </w:t>
      </w:r>
      <w:r>
        <w:t>Изучите структуру и содержание ГОСТ Р ИСО/МЭК 17065-</w:t>
      </w:r>
      <w:r>
        <w:rPr>
          <w:spacing w:val="1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органам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сертификации</w:t>
      </w:r>
      <w:r>
        <w:rPr>
          <w:spacing w:val="-2"/>
        </w:rPr>
        <w:t xml:space="preserve"> </w:t>
      </w:r>
      <w:r>
        <w:t>продукции,</w:t>
      </w:r>
      <w:r>
        <w:rPr>
          <w:spacing w:val="-3"/>
        </w:rPr>
        <w:t xml:space="preserve"> </w:t>
      </w:r>
      <w:r>
        <w:t>процессов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услуг.</w:t>
      </w:r>
    </w:p>
    <w:p w:rsidR="001E3F45" w:rsidRDefault="001E3F45" w:rsidP="001E3F45">
      <w:pPr>
        <w:pStyle w:val="a3"/>
        <w:tabs>
          <w:tab w:val="left" w:pos="7371"/>
        </w:tabs>
        <w:ind w:left="0" w:right="-1"/>
        <w:jc w:val="left"/>
      </w:pPr>
      <w:r>
        <w:t>Укажите, какие документы должен иметь орган по сертификации.</w:t>
      </w:r>
      <w:r>
        <w:rPr>
          <w:spacing w:val="-67"/>
        </w:rPr>
        <w:t xml:space="preserve"> </w:t>
      </w:r>
      <w:r>
        <w:t>Опишите</w:t>
      </w:r>
      <w:r>
        <w:rPr>
          <w:spacing w:val="-2"/>
        </w:rPr>
        <w:t xml:space="preserve"> </w:t>
      </w:r>
      <w:r>
        <w:t>структуру</w:t>
      </w:r>
      <w:r>
        <w:rPr>
          <w:spacing w:val="-2"/>
        </w:rPr>
        <w:t xml:space="preserve"> </w:t>
      </w:r>
      <w:r>
        <w:t>органа</w:t>
      </w:r>
      <w:r>
        <w:rPr>
          <w:spacing w:val="-3"/>
        </w:rPr>
        <w:t xml:space="preserve"> </w:t>
      </w:r>
      <w:r>
        <w:t>по сертификации.</w:t>
      </w:r>
    </w:p>
    <w:p w:rsidR="001E3F45" w:rsidRDefault="001E3F45" w:rsidP="001E3F45">
      <w:pPr>
        <w:pStyle w:val="a3"/>
        <w:spacing w:before="1"/>
        <w:ind w:left="0"/>
        <w:jc w:val="left"/>
      </w:pPr>
    </w:p>
    <w:p w:rsidR="001E3F45" w:rsidRDefault="001E3F45" w:rsidP="001E3F45">
      <w:pPr>
        <w:pStyle w:val="a3"/>
        <w:ind w:right="838" w:firstLine="708"/>
      </w:pPr>
      <w:r>
        <w:rPr>
          <w:b/>
        </w:rPr>
        <w:t>Задание</w:t>
      </w:r>
      <w:r>
        <w:rPr>
          <w:b/>
          <w:spacing w:val="1"/>
        </w:rPr>
        <w:t xml:space="preserve"> </w:t>
      </w:r>
      <w:r>
        <w:rPr>
          <w:b/>
        </w:rPr>
        <w:t>6.</w:t>
      </w:r>
      <w:r>
        <w:rPr>
          <w:b/>
          <w:spacing w:val="1"/>
        </w:rPr>
        <w:t xml:space="preserve"> </w:t>
      </w:r>
      <w:r>
        <w:t>Изучите</w:t>
      </w:r>
      <w:r>
        <w:rPr>
          <w:spacing w:val="1"/>
        </w:rPr>
        <w:t xml:space="preserve"> </w:t>
      </w:r>
      <w:r>
        <w:t>Приказ</w:t>
      </w:r>
      <w:r>
        <w:rPr>
          <w:spacing w:val="1"/>
        </w:rPr>
        <w:t xml:space="preserve"> </w:t>
      </w:r>
      <w:r>
        <w:t>министерства</w:t>
      </w:r>
      <w:r>
        <w:rPr>
          <w:spacing w:val="1"/>
        </w:rPr>
        <w:t xml:space="preserve"> </w:t>
      </w:r>
      <w:r>
        <w:t>экономического</w:t>
      </w:r>
      <w:r>
        <w:rPr>
          <w:spacing w:val="1"/>
        </w:rPr>
        <w:t xml:space="preserve"> </w:t>
      </w:r>
      <w:r>
        <w:t>развития</w:t>
      </w:r>
      <w:r>
        <w:rPr>
          <w:spacing w:val="1"/>
        </w:rPr>
        <w:t xml:space="preserve"> </w:t>
      </w:r>
      <w:r>
        <w:t>Российской федерации от 30 мая 2014 г. N 326. Укажите критерии аккреди</w:t>
      </w:r>
      <w:bookmarkStart w:id="1" w:name="_GoBack"/>
      <w:bookmarkEnd w:id="1"/>
      <w:r>
        <w:t>тации</w:t>
      </w:r>
      <w:r>
        <w:rPr>
          <w:spacing w:val="-1"/>
        </w:rPr>
        <w:t xml:space="preserve"> </w:t>
      </w:r>
      <w:r>
        <w:t>органов</w:t>
      </w:r>
      <w:r>
        <w:rPr>
          <w:spacing w:val="-1"/>
        </w:rPr>
        <w:t xml:space="preserve"> </w:t>
      </w:r>
      <w:r>
        <w:t>по сертификации.</w:t>
      </w:r>
    </w:p>
    <w:p w:rsidR="001E3F45" w:rsidRDefault="001E3F45" w:rsidP="001E3F45">
      <w:pPr>
        <w:pStyle w:val="a3"/>
        <w:ind w:right="839" w:firstLine="720"/>
      </w:pPr>
      <w:r>
        <w:t>Перечислите документы, которые подтверждают соответствие органа</w:t>
      </w:r>
      <w:r>
        <w:rPr>
          <w:spacing w:val="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сертификации критериям</w:t>
      </w:r>
      <w:r>
        <w:rPr>
          <w:spacing w:val="-1"/>
        </w:rPr>
        <w:t xml:space="preserve"> </w:t>
      </w:r>
      <w:r>
        <w:t>аккредитации.</w:t>
      </w:r>
    </w:p>
    <w:p w:rsidR="001E3F45" w:rsidRDefault="001E3F45" w:rsidP="001E3F45">
      <w:pPr>
        <w:pStyle w:val="a3"/>
        <w:ind w:left="0"/>
        <w:jc w:val="left"/>
      </w:pPr>
    </w:p>
    <w:p w:rsidR="001E3F45" w:rsidRDefault="001E3F45" w:rsidP="001E3F45">
      <w:pPr>
        <w:pStyle w:val="a3"/>
        <w:ind w:right="836" w:firstLine="708"/>
      </w:pPr>
      <w:r>
        <w:rPr>
          <w:b/>
        </w:rPr>
        <w:t xml:space="preserve">Задание 7. </w:t>
      </w:r>
      <w:r>
        <w:t>Рассмотрите Руководство по качеству органа по сертификации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проанализируйте</w:t>
      </w:r>
      <w:r>
        <w:rPr>
          <w:spacing w:val="-3"/>
        </w:rPr>
        <w:t xml:space="preserve"> </w:t>
      </w:r>
      <w:r>
        <w:t>соответствие</w:t>
      </w:r>
      <w:r>
        <w:rPr>
          <w:spacing w:val="-4"/>
        </w:rPr>
        <w:t xml:space="preserve"> </w:t>
      </w:r>
      <w:r>
        <w:t>руководства</w:t>
      </w:r>
      <w:r>
        <w:rPr>
          <w:spacing w:val="65"/>
        </w:rPr>
        <w:t xml:space="preserve"> </w:t>
      </w:r>
      <w:r>
        <w:t>критериям</w:t>
      </w:r>
      <w:r>
        <w:rPr>
          <w:spacing w:val="-2"/>
        </w:rPr>
        <w:t xml:space="preserve"> </w:t>
      </w:r>
      <w:r>
        <w:t>аккредитации.</w:t>
      </w:r>
    </w:p>
    <w:p w:rsidR="001E3F45" w:rsidRDefault="001E3F45" w:rsidP="001E3F45">
      <w:pPr>
        <w:pStyle w:val="a3"/>
        <w:spacing w:before="3"/>
        <w:ind w:left="0"/>
        <w:jc w:val="left"/>
      </w:pPr>
    </w:p>
    <w:p w:rsidR="009824DB" w:rsidRDefault="009824DB" w:rsidP="001E3F45">
      <w:pPr>
        <w:pStyle w:val="1"/>
        <w:spacing w:before="1"/>
        <w:ind w:left="231" w:right="967"/>
      </w:pPr>
    </w:p>
    <w:p w:rsidR="009824DB" w:rsidRDefault="009824DB" w:rsidP="001E3F45">
      <w:pPr>
        <w:pStyle w:val="1"/>
        <w:spacing w:before="1"/>
        <w:ind w:left="231" w:right="967"/>
      </w:pPr>
    </w:p>
    <w:p w:rsidR="009824DB" w:rsidRDefault="009824DB" w:rsidP="001E3F45">
      <w:pPr>
        <w:pStyle w:val="1"/>
        <w:spacing w:before="1"/>
        <w:ind w:left="231" w:right="967"/>
      </w:pPr>
    </w:p>
    <w:p w:rsidR="009824DB" w:rsidRDefault="009824DB" w:rsidP="001E3F45">
      <w:pPr>
        <w:pStyle w:val="1"/>
        <w:spacing w:before="1"/>
        <w:ind w:left="231" w:right="967"/>
      </w:pPr>
    </w:p>
    <w:p w:rsidR="009824DB" w:rsidRDefault="009824DB" w:rsidP="001E3F45">
      <w:pPr>
        <w:pStyle w:val="1"/>
        <w:spacing w:before="1"/>
        <w:ind w:left="231" w:right="967"/>
      </w:pPr>
    </w:p>
    <w:p w:rsidR="009824DB" w:rsidRDefault="009824DB" w:rsidP="001E3F45">
      <w:pPr>
        <w:pStyle w:val="1"/>
        <w:spacing w:before="1"/>
        <w:ind w:left="231" w:right="967"/>
      </w:pPr>
    </w:p>
    <w:p w:rsidR="009824DB" w:rsidRDefault="009824DB" w:rsidP="001E3F45">
      <w:pPr>
        <w:pStyle w:val="1"/>
        <w:spacing w:before="1"/>
        <w:ind w:left="231" w:right="967"/>
      </w:pPr>
    </w:p>
    <w:p w:rsidR="009824DB" w:rsidRDefault="009824DB" w:rsidP="001E3F45">
      <w:pPr>
        <w:pStyle w:val="1"/>
        <w:spacing w:before="1"/>
        <w:ind w:left="231" w:right="967"/>
      </w:pPr>
    </w:p>
    <w:p w:rsidR="009824DB" w:rsidRDefault="009824DB" w:rsidP="001E3F45">
      <w:pPr>
        <w:pStyle w:val="1"/>
        <w:spacing w:before="1"/>
        <w:ind w:left="231" w:right="967"/>
      </w:pPr>
    </w:p>
    <w:p w:rsidR="009824DB" w:rsidRDefault="009824DB" w:rsidP="001E3F45">
      <w:pPr>
        <w:pStyle w:val="1"/>
        <w:spacing w:before="1"/>
        <w:ind w:left="231" w:right="967"/>
      </w:pPr>
    </w:p>
    <w:p w:rsidR="009824DB" w:rsidRDefault="009824DB" w:rsidP="001E3F45">
      <w:pPr>
        <w:pStyle w:val="1"/>
        <w:spacing w:before="1"/>
        <w:ind w:left="231" w:right="967"/>
      </w:pPr>
    </w:p>
    <w:p w:rsidR="009824DB" w:rsidRDefault="009824DB" w:rsidP="001E3F45">
      <w:pPr>
        <w:pStyle w:val="1"/>
        <w:spacing w:before="1"/>
        <w:ind w:left="231" w:right="967"/>
      </w:pPr>
    </w:p>
    <w:p w:rsidR="009824DB" w:rsidRDefault="009824DB" w:rsidP="001E3F45">
      <w:pPr>
        <w:pStyle w:val="1"/>
        <w:spacing w:before="1"/>
        <w:ind w:left="231" w:right="967"/>
      </w:pPr>
    </w:p>
    <w:p w:rsidR="009824DB" w:rsidRDefault="009824DB" w:rsidP="001E3F45">
      <w:pPr>
        <w:pStyle w:val="1"/>
        <w:spacing w:before="1"/>
        <w:ind w:left="231" w:right="967"/>
      </w:pPr>
    </w:p>
    <w:p w:rsidR="009824DB" w:rsidRDefault="009824DB" w:rsidP="001E3F45">
      <w:pPr>
        <w:pStyle w:val="1"/>
        <w:spacing w:before="1"/>
        <w:ind w:left="231" w:right="967"/>
      </w:pPr>
    </w:p>
    <w:p w:rsidR="009824DB" w:rsidRDefault="009824DB" w:rsidP="001E3F45">
      <w:pPr>
        <w:pStyle w:val="1"/>
        <w:spacing w:before="1"/>
        <w:ind w:left="231" w:right="967"/>
      </w:pPr>
    </w:p>
    <w:p w:rsidR="009824DB" w:rsidRDefault="009824DB" w:rsidP="001E3F45">
      <w:pPr>
        <w:pStyle w:val="1"/>
        <w:spacing w:before="1"/>
        <w:ind w:left="231" w:right="967"/>
      </w:pPr>
    </w:p>
    <w:p w:rsidR="009824DB" w:rsidRDefault="009824DB" w:rsidP="001E3F45">
      <w:pPr>
        <w:pStyle w:val="1"/>
        <w:spacing w:before="1"/>
        <w:ind w:left="231" w:right="967"/>
      </w:pPr>
    </w:p>
    <w:p w:rsidR="009824DB" w:rsidRDefault="009824DB" w:rsidP="001E3F45">
      <w:pPr>
        <w:pStyle w:val="1"/>
        <w:spacing w:before="1"/>
        <w:ind w:left="231" w:right="967"/>
      </w:pPr>
    </w:p>
    <w:p w:rsidR="009824DB" w:rsidRDefault="009824DB" w:rsidP="001E3F45">
      <w:pPr>
        <w:pStyle w:val="1"/>
        <w:spacing w:before="1"/>
        <w:ind w:left="231" w:right="967"/>
      </w:pPr>
    </w:p>
    <w:p w:rsidR="009824DB" w:rsidRDefault="009824DB" w:rsidP="001E3F45">
      <w:pPr>
        <w:pStyle w:val="1"/>
        <w:spacing w:before="1"/>
        <w:ind w:left="231" w:right="967"/>
      </w:pPr>
    </w:p>
    <w:p w:rsidR="009824DB" w:rsidRDefault="009824DB" w:rsidP="001E3F45">
      <w:pPr>
        <w:pStyle w:val="1"/>
        <w:spacing w:before="1"/>
        <w:ind w:left="231" w:right="967"/>
      </w:pPr>
    </w:p>
    <w:p w:rsidR="001E3F45" w:rsidRDefault="001E3F45" w:rsidP="001E3F45">
      <w:pPr>
        <w:pStyle w:val="1"/>
        <w:spacing w:before="1"/>
        <w:ind w:left="231" w:right="967"/>
      </w:pPr>
      <w:r>
        <w:lastRenderedPageBreak/>
        <w:t>Вопросы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самоподготовки</w:t>
      </w:r>
    </w:p>
    <w:p w:rsidR="001E3F45" w:rsidRDefault="001E3F45" w:rsidP="001E3F45">
      <w:pPr>
        <w:pStyle w:val="a5"/>
        <w:numPr>
          <w:ilvl w:val="0"/>
          <w:numId w:val="2"/>
        </w:numPr>
        <w:tabs>
          <w:tab w:val="left" w:pos="1115"/>
        </w:tabs>
        <w:spacing w:before="65" w:line="242" w:lineRule="auto"/>
        <w:ind w:right="841" w:firstLine="720"/>
        <w:jc w:val="both"/>
        <w:rPr>
          <w:sz w:val="28"/>
        </w:rPr>
      </w:pPr>
      <w:r>
        <w:rPr>
          <w:sz w:val="28"/>
        </w:rPr>
        <w:t>Система менеджмента качества органов по сертификации: общая характеристика,</w:t>
      </w:r>
      <w:r>
        <w:rPr>
          <w:spacing w:val="-2"/>
          <w:sz w:val="28"/>
        </w:rPr>
        <w:t xml:space="preserve"> </w:t>
      </w:r>
      <w:r>
        <w:rPr>
          <w:sz w:val="28"/>
        </w:rPr>
        <w:t>документы системы менеджмента</w:t>
      </w:r>
      <w:r>
        <w:rPr>
          <w:spacing w:val="-4"/>
          <w:sz w:val="28"/>
        </w:rPr>
        <w:t xml:space="preserve"> </w:t>
      </w:r>
      <w:r>
        <w:rPr>
          <w:sz w:val="28"/>
        </w:rPr>
        <w:t>качества.</w:t>
      </w:r>
    </w:p>
    <w:p w:rsidR="001E3F45" w:rsidRDefault="001E3F45" w:rsidP="001E3F45">
      <w:pPr>
        <w:pStyle w:val="a5"/>
        <w:numPr>
          <w:ilvl w:val="0"/>
          <w:numId w:val="2"/>
        </w:numPr>
        <w:tabs>
          <w:tab w:val="left" w:pos="1139"/>
        </w:tabs>
        <w:ind w:right="839" w:firstLine="720"/>
        <w:jc w:val="both"/>
        <w:rPr>
          <w:sz w:val="28"/>
        </w:rPr>
      </w:pPr>
      <w:r>
        <w:rPr>
          <w:sz w:val="28"/>
        </w:rPr>
        <w:t>Требования к организационной структуре (внутренней организации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деятельности)</w:t>
      </w:r>
      <w:r>
        <w:rPr>
          <w:spacing w:val="-4"/>
          <w:sz w:val="28"/>
        </w:rPr>
        <w:t xml:space="preserve"> </w:t>
      </w:r>
      <w:r>
        <w:rPr>
          <w:sz w:val="28"/>
        </w:rPr>
        <w:t>органа</w:t>
      </w:r>
      <w:r>
        <w:rPr>
          <w:spacing w:val="-1"/>
          <w:sz w:val="28"/>
        </w:rPr>
        <w:t xml:space="preserve"> </w:t>
      </w:r>
      <w:r>
        <w:rPr>
          <w:sz w:val="28"/>
        </w:rPr>
        <w:t>по сертификации.</w:t>
      </w:r>
    </w:p>
    <w:p w:rsidR="001E3F45" w:rsidRDefault="001E3F45" w:rsidP="001E3F45">
      <w:pPr>
        <w:pStyle w:val="a5"/>
        <w:numPr>
          <w:ilvl w:val="0"/>
          <w:numId w:val="2"/>
        </w:numPr>
        <w:tabs>
          <w:tab w:val="left" w:pos="1136"/>
        </w:tabs>
        <w:ind w:right="836" w:firstLine="720"/>
        <w:jc w:val="both"/>
        <w:rPr>
          <w:sz w:val="28"/>
        </w:rPr>
      </w:pPr>
      <w:r>
        <w:rPr>
          <w:sz w:val="28"/>
        </w:rPr>
        <w:t>Требования к обеспечению независимости и беспристрастности органа</w:t>
      </w:r>
      <w:r>
        <w:rPr>
          <w:spacing w:val="-4"/>
          <w:sz w:val="28"/>
        </w:rPr>
        <w:t xml:space="preserve"> </w:t>
      </w:r>
      <w:r>
        <w:rPr>
          <w:sz w:val="28"/>
        </w:rPr>
        <w:t>по сертификации</w:t>
      </w:r>
      <w:r>
        <w:rPr>
          <w:spacing w:val="-2"/>
          <w:sz w:val="28"/>
        </w:rPr>
        <w:t xml:space="preserve"> </w:t>
      </w:r>
      <w:r>
        <w:rPr>
          <w:sz w:val="28"/>
        </w:rPr>
        <w:t>при осуществлении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</w:t>
      </w:r>
      <w:r>
        <w:rPr>
          <w:spacing w:val="-4"/>
          <w:sz w:val="28"/>
        </w:rPr>
        <w:t xml:space="preserve"> </w:t>
      </w:r>
      <w:r>
        <w:rPr>
          <w:sz w:val="28"/>
        </w:rPr>
        <w:t>по сертификации.</w:t>
      </w:r>
    </w:p>
    <w:p w:rsidR="001E3F45" w:rsidRDefault="001E3F45" w:rsidP="001E3F45">
      <w:pPr>
        <w:pStyle w:val="a5"/>
        <w:numPr>
          <w:ilvl w:val="0"/>
          <w:numId w:val="2"/>
        </w:numPr>
        <w:tabs>
          <w:tab w:val="left" w:pos="1177"/>
        </w:tabs>
        <w:spacing w:line="242" w:lineRule="auto"/>
        <w:ind w:firstLine="720"/>
        <w:jc w:val="both"/>
        <w:rPr>
          <w:sz w:val="28"/>
        </w:rPr>
      </w:pPr>
      <w:r>
        <w:rPr>
          <w:sz w:val="28"/>
        </w:rPr>
        <w:t>Работники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органа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сертификации: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квалификации,</w:t>
      </w:r>
      <w:r>
        <w:rPr>
          <w:spacing w:val="-67"/>
          <w:sz w:val="28"/>
        </w:rPr>
        <w:t xml:space="preserve"> </w:t>
      </w:r>
      <w:r>
        <w:rPr>
          <w:sz w:val="28"/>
        </w:rPr>
        <w:t>распределение</w:t>
      </w:r>
      <w:r>
        <w:rPr>
          <w:spacing w:val="-2"/>
          <w:sz w:val="28"/>
        </w:rPr>
        <w:t xml:space="preserve"> </w:t>
      </w:r>
      <w:r>
        <w:rPr>
          <w:sz w:val="28"/>
        </w:rPr>
        <w:t>прав</w:t>
      </w:r>
      <w:r>
        <w:rPr>
          <w:spacing w:val="-4"/>
          <w:sz w:val="28"/>
        </w:rPr>
        <w:t xml:space="preserve"> </w:t>
      </w:r>
      <w:r>
        <w:rPr>
          <w:sz w:val="28"/>
        </w:rPr>
        <w:t>и обязанностей.</w:t>
      </w:r>
    </w:p>
    <w:p w:rsidR="001E3F45" w:rsidRDefault="001E3F45" w:rsidP="001E3F45">
      <w:pPr>
        <w:pStyle w:val="a5"/>
        <w:numPr>
          <w:ilvl w:val="0"/>
          <w:numId w:val="2"/>
        </w:numPr>
        <w:tabs>
          <w:tab w:val="left" w:pos="1112"/>
        </w:tabs>
        <w:ind w:firstLine="720"/>
        <w:jc w:val="both"/>
        <w:rPr>
          <w:sz w:val="28"/>
        </w:rPr>
      </w:pPr>
      <w:r>
        <w:rPr>
          <w:sz w:val="28"/>
        </w:rPr>
        <w:t>Функции и полномочия менеджера по качеству в органе по сертификации.</w:t>
      </w:r>
    </w:p>
    <w:p w:rsidR="001E3F45" w:rsidRDefault="001E3F45" w:rsidP="001E3F45">
      <w:pPr>
        <w:pStyle w:val="a5"/>
        <w:numPr>
          <w:ilvl w:val="0"/>
          <w:numId w:val="2"/>
        </w:numPr>
        <w:tabs>
          <w:tab w:val="left" w:pos="1110"/>
        </w:tabs>
        <w:ind w:firstLine="720"/>
        <w:jc w:val="both"/>
        <w:rPr>
          <w:sz w:val="28"/>
        </w:rPr>
      </w:pPr>
      <w:r>
        <w:rPr>
          <w:sz w:val="28"/>
        </w:rPr>
        <w:t>Система управления документацией (правила документооборота) органа</w:t>
      </w:r>
      <w:r>
        <w:rPr>
          <w:spacing w:val="-3"/>
          <w:sz w:val="28"/>
        </w:rPr>
        <w:t xml:space="preserve"> </w:t>
      </w:r>
      <w:r>
        <w:rPr>
          <w:sz w:val="28"/>
        </w:rPr>
        <w:t>по сертификации.</w:t>
      </w:r>
    </w:p>
    <w:p w:rsidR="001E3F45" w:rsidRDefault="001E3F45" w:rsidP="001E3F45">
      <w:pPr>
        <w:pStyle w:val="a5"/>
        <w:numPr>
          <w:ilvl w:val="0"/>
          <w:numId w:val="2"/>
        </w:numPr>
        <w:tabs>
          <w:tab w:val="left" w:pos="1103"/>
        </w:tabs>
        <w:spacing w:line="242" w:lineRule="auto"/>
        <w:ind w:right="839" w:firstLine="720"/>
        <w:jc w:val="both"/>
        <w:rPr>
          <w:sz w:val="28"/>
        </w:rPr>
      </w:pPr>
      <w:r>
        <w:rPr>
          <w:sz w:val="28"/>
        </w:rPr>
        <w:t>Внутренний контроль соблюдения требований системы менеджмента</w:t>
      </w:r>
      <w:r>
        <w:rPr>
          <w:spacing w:val="-67"/>
          <w:sz w:val="28"/>
        </w:rPr>
        <w:t xml:space="preserve"> </w:t>
      </w:r>
      <w:r>
        <w:rPr>
          <w:sz w:val="28"/>
        </w:rPr>
        <w:t>качества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органе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сертификации.</w:t>
      </w:r>
    </w:p>
    <w:p w:rsidR="001E3F45" w:rsidRDefault="001E3F45" w:rsidP="001E3F45">
      <w:pPr>
        <w:pStyle w:val="a5"/>
        <w:numPr>
          <w:ilvl w:val="0"/>
          <w:numId w:val="2"/>
        </w:numPr>
        <w:tabs>
          <w:tab w:val="left" w:pos="1146"/>
        </w:tabs>
        <w:ind w:firstLine="720"/>
        <w:jc w:val="both"/>
        <w:rPr>
          <w:sz w:val="28"/>
        </w:rPr>
      </w:pPr>
      <w:r>
        <w:rPr>
          <w:sz w:val="28"/>
        </w:rPr>
        <w:t>Выявление в органе по сертификации работ, выполненных с нарушением установленных требований: порядок документирования работ, корректирующие</w:t>
      </w:r>
      <w:r>
        <w:rPr>
          <w:spacing w:val="-2"/>
          <w:sz w:val="28"/>
        </w:rPr>
        <w:t xml:space="preserve"> </w:t>
      </w:r>
      <w:r>
        <w:rPr>
          <w:sz w:val="28"/>
        </w:rPr>
        <w:t>мероприятия.</w:t>
      </w:r>
    </w:p>
    <w:p w:rsidR="001E3F45" w:rsidRDefault="001E3F45" w:rsidP="001E3F45">
      <w:pPr>
        <w:pStyle w:val="a5"/>
        <w:numPr>
          <w:ilvl w:val="0"/>
          <w:numId w:val="2"/>
        </w:numPr>
        <w:tabs>
          <w:tab w:val="left" w:pos="1139"/>
        </w:tabs>
        <w:ind w:right="836" w:firstLine="720"/>
        <w:jc w:val="both"/>
        <w:rPr>
          <w:sz w:val="28"/>
        </w:rPr>
      </w:pPr>
      <w:r>
        <w:rPr>
          <w:sz w:val="28"/>
        </w:rPr>
        <w:t>Сайт органа по сертификации в сети «Интернет»: требования к содержанию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размещению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информации.</w:t>
      </w:r>
    </w:p>
    <w:p w:rsidR="001E3F45" w:rsidRDefault="001E3F45" w:rsidP="001E3F45">
      <w:pPr>
        <w:pStyle w:val="a5"/>
        <w:numPr>
          <w:ilvl w:val="0"/>
          <w:numId w:val="2"/>
        </w:numPr>
        <w:tabs>
          <w:tab w:val="left" w:pos="1259"/>
        </w:tabs>
        <w:spacing w:line="242" w:lineRule="auto"/>
        <w:ind w:firstLine="720"/>
        <w:jc w:val="both"/>
        <w:rPr>
          <w:sz w:val="28"/>
        </w:rPr>
      </w:pPr>
      <w:r>
        <w:rPr>
          <w:sz w:val="28"/>
        </w:rPr>
        <w:t>Правила проведения сертификации органом по сертификации (продукции,</w:t>
      </w:r>
      <w:r>
        <w:rPr>
          <w:spacing w:val="-2"/>
          <w:sz w:val="28"/>
        </w:rPr>
        <w:t xml:space="preserve"> </w:t>
      </w:r>
      <w:r>
        <w:rPr>
          <w:sz w:val="28"/>
        </w:rPr>
        <w:t>услуг,</w:t>
      </w:r>
      <w:r>
        <w:rPr>
          <w:spacing w:val="-1"/>
          <w:sz w:val="28"/>
        </w:rPr>
        <w:t xml:space="preserve"> </w:t>
      </w:r>
      <w:r>
        <w:rPr>
          <w:sz w:val="28"/>
        </w:rPr>
        <w:t>персонала,</w:t>
      </w:r>
      <w:r>
        <w:rPr>
          <w:spacing w:val="-1"/>
          <w:sz w:val="28"/>
        </w:rPr>
        <w:t xml:space="preserve"> </w:t>
      </w:r>
      <w:r>
        <w:rPr>
          <w:sz w:val="28"/>
        </w:rPr>
        <w:t>СМК)</w:t>
      </w:r>
    </w:p>
    <w:p w:rsidR="001E3F45" w:rsidRDefault="001E3F45" w:rsidP="001E3F45">
      <w:pPr>
        <w:pStyle w:val="a5"/>
        <w:numPr>
          <w:ilvl w:val="0"/>
          <w:numId w:val="2"/>
        </w:numPr>
        <w:tabs>
          <w:tab w:val="left" w:pos="1316"/>
        </w:tabs>
        <w:ind w:firstLine="720"/>
        <w:jc w:val="both"/>
        <w:rPr>
          <w:sz w:val="28"/>
        </w:rPr>
      </w:pPr>
      <w:r>
        <w:rPr>
          <w:sz w:val="28"/>
        </w:rPr>
        <w:t>Требования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наличию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органа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сертификации</w:t>
      </w:r>
      <w:r>
        <w:rPr>
          <w:spacing w:val="1"/>
          <w:sz w:val="28"/>
        </w:rPr>
        <w:t xml:space="preserve"> </w:t>
      </w:r>
      <w:r>
        <w:rPr>
          <w:sz w:val="28"/>
        </w:rPr>
        <w:t>нормативных</w:t>
      </w:r>
      <w:r>
        <w:rPr>
          <w:spacing w:val="-67"/>
          <w:sz w:val="28"/>
        </w:rPr>
        <w:t xml:space="preserve"> </w:t>
      </w:r>
      <w:r>
        <w:rPr>
          <w:sz w:val="28"/>
        </w:rPr>
        <w:t>правовых актов, документов в области стандартизации и иных документов в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областью</w:t>
      </w:r>
      <w:r>
        <w:rPr>
          <w:spacing w:val="-2"/>
          <w:sz w:val="28"/>
        </w:rPr>
        <w:t xml:space="preserve"> </w:t>
      </w:r>
      <w:r>
        <w:rPr>
          <w:sz w:val="28"/>
        </w:rPr>
        <w:t>аккредитации.</w:t>
      </w:r>
    </w:p>
    <w:p w:rsidR="001E3F45" w:rsidRDefault="001E3F45" w:rsidP="001E3F45">
      <w:pPr>
        <w:pStyle w:val="a5"/>
        <w:numPr>
          <w:ilvl w:val="0"/>
          <w:numId w:val="1"/>
        </w:numPr>
        <w:tabs>
          <w:tab w:val="left" w:pos="1256"/>
        </w:tabs>
        <w:ind w:right="836" w:firstLine="720"/>
        <w:jc w:val="both"/>
        <w:rPr>
          <w:sz w:val="28"/>
        </w:rPr>
      </w:pPr>
      <w:r>
        <w:rPr>
          <w:sz w:val="28"/>
        </w:rPr>
        <w:t>Порядок регистрации органом по сертификации деклараций о соответствии.</w:t>
      </w:r>
    </w:p>
    <w:p w:rsidR="001E3F45" w:rsidRDefault="001E3F45" w:rsidP="001E3F45">
      <w:pPr>
        <w:pStyle w:val="a5"/>
        <w:numPr>
          <w:ilvl w:val="0"/>
          <w:numId w:val="1"/>
        </w:numPr>
        <w:tabs>
          <w:tab w:val="left" w:pos="1295"/>
        </w:tabs>
        <w:ind w:right="840" w:firstLine="720"/>
        <w:jc w:val="both"/>
        <w:rPr>
          <w:sz w:val="28"/>
        </w:rPr>
      </w:pPr>
      <w:r>
        <w:rPr>
          <w:sz w:val="28"/>
        </w:rPr>
        <w:t xml:space="preserve">Порядок информационного взаимодействия органа по сертификации с </w:t>
      </w:r>
      <w:proofErr w:type="spellStart"/>
      <w:r>
        <w:rPr>
          <w:sz w:val="28"/>
        </w:rPr>
        <w:t>Росаккредитацией</w:t>
      </w:r>
      <w:proofErr w:type="spellEnd"/>
      <w:r>
        <w:rPr>
          <w:sz w:val="28"/>
        </w:rPr>
        <w:t xml:space="preserve"> (в том числе, предоставление информации о сертификатах</w:t>
      </w:r>
      <w:r>
        <w:rPr>
          <w:spacing w:val="-2"/>
          <w:sz w:val="28"/>
        </w:rPr>
        <w:t xml:space="preserve"> </w:t>
      </w:r>
      <w:r>
        <w:rPr>
          <w:sz w:val="28"/>
        </w:rPr>
        <w:t>соответствия,</w:t>
      </w:r>
      <w:r>
        <w:rPr>
          <w:spacing w:val="-3"/>
          <w:sz w:val="28"/>
        </w:rPr>
        <w:t xml:space="preserve"> </w:t>
      </w:r>
      <w:r>
        <w:rPr>
          <w:sz w:val="28"/>
        </w:rPr>
        <w:t>зарегистрированных</w:t>
      </w:r>
      <w:r>
        <w:rPr>
          <w:spacing w:val="-2"/>
          <w:sz w:val="28"/>
        </w:rPr>
        <w:t xml:space="preserve"> </w:t>
      </w:r>
      <w:r>
        <w:rPr>
          <w:sz w:val="28"/>
        </w:rPr>
        <w:t>декларациях</w:t>
      </w:r>
      <w:r>
        <w:rPr>
          <w:spacing w:val="-1"/>
          <w:sz w:val="28"/>
        </w:rPr>
        <w:t xml:space="preserve"> </w:t>
      </w:r>
      <w:r>
        <w:rPr>
          <w:sz w:val="28"/>
        </w:rPr>
        <w:t>о</w:t>
      </w:r>
      <w:r>
        <w:rPr>
          <w:spacing w:val="-2"/>
          <w:sz w:val="28"/>
        </w:rPr>
        <w:t xml:space="preserve"> </w:t>
      </w:r>
      <w:r>
        <w:rPr>
          <w:sz w:val="28"/>
        </w:rPr>
        <w:t>соответствии).</w:t>
      </w:r>
    </w:p>
    <w:p w:rsidR="001E3F45" w:rsidRDefault="001E3F45" w:rsidP="001E3F45">
      <w:pPr>
        <w:pStyle w:val="a5"/>
        <w:numPr>
          <w:ilvl w:val="0"/>
          <w:numId w:val="1"/>
        </w:numPr>
        <w:tabs>
          <w:tab w:val="left" w:pos="1302"/>
        </w:tabs>
        <w:ind w:firstLine="720"/>
        <w:jc w:val="both"/>
        <w:rPr>
          <w:sz w:val="28"/>
        </w:rPr>
      </w:pPr>
      <w:r>
        <w:rPr>
          <w:sz w:val="28"/>
        </w:rPr>
        <w:t>Особенности организации и деятельности органов по сертификации,</w:t>
      </w:r>
      <w:r>
        <w:rPr>
          <w:spacing w:val="-2"/>
          <w:sz w:val="28"/>
        </w:rPr>
        <w:t xml:space="preserve"> </w:t>
      </w:r>
      <w:r>
        <w:rPr>
          <w:sz w:val="28"/>
        </w:rPr>
        <w:t>осуществляющих сертификацию</w:t>
      </w:r>
      <w:r>
        <w:rPr>
          <w:spacing w:val="-4"/>
          <w:sz w:val="28"/>
        </w:rPr>
        <w:t xml:space="preserve"> </w:t>
      </w:r>
      <w:r>
        <w:rPr>
          <w:sz w:val="28"/>
        </w:rPr>
        <w:t>персонала.</w:t>
      </w:r>
    </w:p>
    <w:p w:rsidR="001E3F45" w:rsidRDefault="001E3F45" w:rsidP="001E3F45">
      <w:pPr>
        <w:pStyle w:val="a5"/>
        <w:numPr>
          <w:ilvl w:val="0"/>
          <w:numId w:val="1"/>
        </w:numPr>
        <w:tabs>
          <w:tab w:val="left" w:pos="1302"/>
        </w:tabs>
        <w:ind w:firstLine="720"/>
        <w:jc w:val="both"/>
        <w:rPr>
          <w:sz w:val="28"/>
        </w:rPr>
      </w:pPr>
      <w:r>
        <w:rPr>
          <w:sz w:val="28"/>
        </w:rPr>
        <w:t>Особенности организации и деятельности органов по сертификации,</w:t>
      </w:r>
      <w:r>
        <w:rPr>
          <w:spacing w:val="-2"/>
          <w:sz w:val="28"/>
        </w:rPr>
        <w:t xml:space="preserve"> </w:t>
      </w:r>
      <w:r>
        <w:rPr>
          <w:sz w:val="28"/>
        </w:rPr>
        <w:t>осуществляющих сертификацию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1"/>
          <w:sz w:val="28"/>
        </w:rPr>
        <w:t xml:space="preserve"> </w:t>
      </w:r>
      <w:r>
        <w:rPr>
          <w:sz w:val="28"/>
        </w:rPr>
        <w:t>менеджмента</w:t>
      </w:r>
      <w:r>
        <w:rPr>
          <w:spacing w:val="-3"/>
          <w:sz w:val="28"/>
        </w:rPr>
        <w:t xml:space="preserve"> </w:t>
      </w:r>
      <w:r>
        <w:rPr>
          <w:sz w:val="28"/>
        </w:rPr>
        <w:t>качества.</w:t>
      </w:r>
    </w:p>
    <w:p w:rsidR="001E3F45" w:rsidRDefault="001E3F45" w:rsidP="001E3F45">
      <w:pPr>
        <w:pStyle w:val="a5"/>
        <w:numPr>
          <w:ilvl w:val="0"/>
          <w:numId w:val="1"/>
        </w:numPr>
        <w:tabs>
          <w:tab w:val="left" w:pos="1297"/>
        </w:tabs>
        <w:ind w:firstLine="720"/>
        <w:jc w:val="both"/>
        <w:rPr>
          <w:sz w:val="28"/>
        </w:rPr>
      </w:pPr>
      <w:r>
        <w:rPr>
          <w:sz w:val="28"/>
        </w:rPr>
        <w:t>Документы, подтверждающие соответствие органа по сертификации</w:t>
      </w:r>
      <w:r>
        <w:rPr>
          <w:spacing w:val="-1"/>
          <w:sz w:val="28"/>
        </w:rPr>
        <w:t xml:space="preserve"> </w:t>
      </w:r>
      <w:r>
        <w:rPr>
          <w:sz w:val="28"/>
        </w:rPr>
        <w:t>критериям</w:t>
      </w:r>
      <w:r>
        <w:rPr>
          <w:spacing w:val="-1"/>
          <w:sz w:val="28"/>
        </w:rPr>
        <w:t xml:space="preserve"> </w:t>
      </w:r>
      <w:r>
        <w:rPr>
          <w:sz w:val="28"/>
        </w:rPr>
        <w:t>аккредитации.</w:t>
      </w:r>
    </w:p>
    <w:p w:rsidR="00CA300B" w:rsidRDefault="00CA300B"/>
    <w:sectPr w:rsidR="00CA3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31C61"/>
    <w:multiLevelType w:val="hybridMultilevel"/>
    <w:tmpl w:val="B752374C"/>
    <w:lvl w:ilvl="0" w:tplc="BB9259FA">
      <w:start w:val="11"/>
      <w:numFmt w:val="decimal"/>
      <w:lvlText w:val="%1."/>
      <w:lvlJc w:val="left"/>
      <w:pPr>
        <w:ind w:left="101" w:hanging="43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EBAA39E">
      <w:numFmt w:val="bullet"/>
      <w:lvlText w:val="•"/>
      <w:lvlJc w:val="left"/>
      <w:pPr>
        <w:ind w:left="1120" w:hanging="435"/>
      </w:pPr>
      <w:rPr>
        <w:rFonts w:hint="default"/>
        <w:lang w:val="ru-RU" w:eastAsia="en-US" w:bidi="ar-SA"/>
      </w:rPr>
    </w:lvl>
    <w:lvl w:ilvl="2" w:tplc="780A9340">
      <w:numFmt w:val="bullet"/>
      <w:lvlText w:val="•"/>
      <w:lvlJc w:val="left"/>
      <w:pPr>
        <w:ind w:left="2140" w:hanging="435"/>
      </w:pPr>
      <w:rPr>
        <w:rFonts w:hint="default"/>
        <w:lang w:val="ru-RU" w:eastAsia="en-US" w:bidi="ar-SA"/>
      </w:rPr>
    </w:lvl>
    <w:lvl w:ilvl="3" w:tplc="6102F5AC">
      <w:numFmt w:val="bullet"/>
      <w:lvlText w:val="•"/>
      <w:lvlJc w:val="left"/>
      <w:pPr>
        <w:ind w:left="3160" w:hanging="435"/>
      </w:pPr>
      <w:rPr>
        <w:rFonts w:hint="default"/>
        <w:lang w:val="ru-RU" w:eastAsia="en-US" w:bidi="ar-SA"/>
      </w:rPr>
    </w:lvl>
    <w:lvl w:ilvl="4" w:tplc="5C82508E">
      <w:numFmt w:val="bullet"/>
      <w:lvlText w:val="•"/>
      <w:lvlJc w:val="left"/>
      <w:pPr>
        <w:ind w:left="4180" w:hanging="435"/>
      </w:pPr>
      <w:rPr>
        <w:rFonts w:hint="default"/>
        <w:lang w:val="ru-RU" w:eastAsia="en-US" w:bidi="ar-SA"/>
      </w:rPr>
    </w:lvl>
    <w:lvl w:ilvl="5" w:tplc="D9D08724">
      <w:numFmt w:val="bullet"/>
      <w:lvlText w:val="•"/>
      <w:lvlJc w:val="left"/>
      <w:pPr>
        <w:ind w:left="5200" w:hanging="435"/>
      </w:pPr>
      <w:rPr>
        <w:rFonts w:hint="default"/>
        <w:lang w:val="ru-RU" w:eastAsia="en-US" w:bidi="ar-SA"/>
      </w:rPr>
    </w:lvl>
    <w:lvl w:ilvl="6" w:tplc="E5C8A8FC">
      <w:numFmt w:val="bullet"/>
      <w:lvlText w:val="•"/>
      <w:lvlJc w:val="left"/>
      <w:pPr>
        <w:ind w:left="6220" w:hanging="435"/>
      </w:pPr>
      <w:rPr>
        <w:rFonts w:hint="default"/>
        <w:lang w:val="ru-RU" w:eastAsia="en-US" w:bidi="ar-SA"/>
      </w:rPr>
    </w:lvl>
    <w:lvl w:ilvl="7" w:tplc="6C1A97E8">
      <w:numFmt w:val="bullet"/>
      <w:lvlText w:val="•"/>
      <w:lvlJc w:val="left"/>
      <w:pPr>
        <w:ind w:left="7240" w:hanging="435"/>
      </w:pPr>
      <w:rPr>
        <w:rFonts w:hint="default"/>
        <w:lang w:val="ru-RU" w:eastAsia="en-US" w:bidi="ar-SA"/>
      </w:rPr>
    </w:lvl>
    <w:lvl w:ilvl="8" w:tplc="357E9844">
      <w:numFmt w:val="bullet"/>
      <w:lvlText w:val="•"/>
      <w:lvlJc w:val="left"/>
      <w:pPr>
        <w:ind w:left="8260" w:hanging="435"/>
      </w:pPr>
      <w:rPr>
        <w:rFonts w:hint="default"/>
        <w:lang w:val="ru-RU" w:eastAsia="en-US" w:bidi="ar-SA"/>
      </w:rPr>
    </w:lvl>
  </w:abstractNum>
  <w:abstractNum w:abstractNumId="1" w15:restartNumberingAfterBreak="0">
    <w:nsid w:val="7F0E1532"/>
    <w:multiLevelType w:val="hybridMultilevel"/>
    <w:tmpl w:val="936AB1C2"/>
    <w:lvl w:ilvl="0" w:tplc="17045D5A">
      <w:start w:val="1"/>
      <w:numFmt w:val="decimal"/>
      <w:lvlText w:val="%1."/>
      <w:lvlJc w:val="left"/>
      <w:pPr>
        <w:ind w:left="101" w:hanging="29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CC25A34">
      <w:numFmt w:val="bullet"/>
      <w:lvlText w:val="•"/>
      <w:lvlJc w:val="left"/>
      <w:pPr>
        <w:ind w:left="1120" w:hanging="293"/>
      </w:pPr>
      <w:rPr>
        <w:rFonts w:hint="default"/>
        <w:lang w:val="ru-RU" w:eastAsia="en-US" w:bidi="ar-SA"/>
      </w:rPr>
    </w:lvl>
    <w:lvl w:ilvl="2" w:tplc="1AC079DE">
      <w:numFmt w:val="bullet"/>
      <w:lvlText w:val="•"/>
      <w:lvlJc w:val="left"/>
      <w:pPr>
        <w:ind w:left="2140" w:hanging="293"/>
      </w:pPr>
      <w:rPr>
        <w:rFonts w:hint="default"/>
        <w:lang w:val="ru-RU" w:eastAsia="en-US" w:bidi="ar-SA"/>
      </w:rPr>
    </w:lvl>
    <w:lvl w:ilvl="3" w:tplc="C7DE330C">
      <w:numFmt w:val="bullet"/>
      <w:lvlText w:val="•"/>
      <w:lvlJc w:val="left"/>
      <w:pPr>
        <w:ind w:left="3160" w:hanging="293"/>
      </w:pPr>
      <w:rPr>
        <w:rFonts w:hint="default"/>
        <w:lang w:val="ru-RU" w:eastAsia="en-US" w:bidi="ar-SA"/>
      </w:rPr>
    </w:lvl>
    <w:lvl w:ilvl="4" w:tplc="E1E809C0">
      <w:numFmt w:val="bullet"/>
      <w:lvlText w:val="•"/>
      <w:lvlJc w:val="left"/>
      <w:pPr>
        <w:ind w:left="4180" w:hanging="293"/>
      </w:pPr>
      <w:rPr>
        <w:rFonts w:hint="default"/>
        <w:lang w:val="ru-RU" w:eastAsia="en-US" w:bidi="ar-SA"/>
      </w:rPr>
    </w:lvl>
    <w:lvl w:ilvl="5" w:tplc="8EDE3C08">
      <w:numFmt w:val="bullet"/>
      <w:lvlText w:val="•"/>
      <w:lvlJc w:val="left"/>
      <w:pPr>
        <w:ind w:left="5200" w:hanging="293"/>
      </w:pPr>
      <w:rPr>
        <w:rFonts w:hint="default"/>
        <w:lang w:val="ru-RU" w:eastAsia="en-US" w:bidi="ar-SA"/>
      </w:rPr>
    </w:lvl>
    <w:lvl w:ilvl="6" w:tplc="763665CA">
      <w:numFmt w:val="bullet"/>
      <w:lvlText w:val="•"/>
      <w:lvlJc w:val="left"/>
      <w:pPr>
        <w:ind w:left="6220" w:hanging="293"/>
      </w:pPr>
      <w:rPr>
        <w:rFonts w:hint="default"/>
        <w:lang w:val="ru-RU" w:eastAsia="en-US" w:bidi="ar-SA"/>
      </w:rPr>
    </w:lvl>
    <w:lvl w:ilvl="7" w:tplc="717E7A32">
      <w:numFmt w:val="bullet"/>
      <w:lvlText w:val="•"/>
      <w:lvlJc w:val="left"/>
      <w:pPr>
        <w:ind w:left="7240" w:hanging="293"/>
      </w:pPr>
      <w:rPr>
        <w:rFonts w:hint="default"/>
        <w:lang w:val="ru-RU" w:eastAsia="en-US" w:bidi="ar-SA"/>
      </w:rPr>
    </w:lvl>
    <w:lvl w:ilvl="8" w:tplc="77903302">
      <w:numFmt w:val="bullet"/>
      <w:lvlText w:val="•"/>
      <w:lvlJc w:val="left"/>
      <w:pPr>
        <w:ind w:left="8260" w:hanging="293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C79"/>
    <w:rsid w:val="001E3F45"/>
    <w:rsid w:val="00437F86"/>
    <w:rsid w:val="006B3C79"/>
    <w:rsid w:val="00796B1D"/>
    <w:rsid w:val="009824DB"/>
    <w:rsid w:val="00CA300B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3FD90"/>
  <w15:chartTrackingRefBased/>
  <w15:docId w15:val="{5B2D290C-D711-45C7-99EA-B06B6593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1E3F4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1E3F45"/>
    <w:pPr>
      <w:ind w:left="10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1E3F4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1E3F45"/>
    <w:pPr>
      <w:ind w:left="101"/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E3F4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1E3F45"/>
    <w:pPr>
      <w:ind w:left="101" w:right="838" w:firstLine="72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Галай Анна Сергеевна</dc:creator>
  <cp:keywords/>
  <dc:description/>
  <cp:lastModifiedBy>Галай Анна Сергеевна</cp:lastModifiedBy>
  <cp:revision>6</cp:revision>
  <dcterms:created xsi:type="dcterms:W3CDTF">2022-01-25T12:12:00Z</dcterms:created>
  <dcterms:modified xsi:type="dcterms:W3CDTF">2023-03-13T10:04:00Z</dcterms:modified>
</cp:coreProperties>
</file>