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A26EC" w:rsidRPr="005D130B" w:rsidRDefault="00BF0864">
      <w:pPr>
        <w:rPr>
          <w:b/>
          <w:bCs/>
        </w:rPr>
      </w:pPr>
      <w:r w:rsidRPr="005D130B">
        <w:rPr>
          <w:b/>
          <w:bCs/>
        </w:rPr>
        <w:t xml:space="preserve">Q1. What is the distinction between a </w:t>
      </w:r>
      <w:proofErr w:type="spellStart"/>
      <w:r w:rsidRPr="005D130B">
        <w:rPr>
          <w:b/>
          <w:bCs/>
        </w:rPr>
        <w:t>numpy</w:t>
      </w:r>
      <w:proofErr w:type="spellEnd"/>
      <w:r w:rsidRPr="005D130B">
        <w:rPr>
          <w:b/>
          <w:bCs/>
        </w:rPr>
        <w:t xml:space="preserve"> array and a </w:t>
      </w:r>
      <w:proofErr w:type="gramStart"/>
      <w:r w:rsidRPr="005D130B">
        <w:rPr>
          <w:b/>
          <w:bCs/>
        </w:rPr>
        <w:t>pandas</w:t>
      </w:r>
      <w:proofErr w:type="gramEnd"/>
      <w:r w:rsidRPr="005D130B">
        <w:rPr>
          <w:b/>
          <w:bCs/>
        </w:rPr>
        <w:t xml:space="preserve"> data frame? Is there a way to convert between the two if there is?</w:t>
      </w:r>
    </w:p>
    <w:p w:rsidR="00EA26EC" w:rsidRPr="005D130B" w:rsidRDefault="00EA26EC">
      <w:pPr>
        <w:rPr>
          <w:b/>
          <w:bCs/>
        </w:rPr>
      </w:pPr>
    </w:p>
    <w:p w:rsidR="005D130B" w:rsidRDefault="005D130B" w:rsidP="005D130B">
      <w:r>
        <w:t xml:space="preserve">The distinction between a </w:t>
      </w:r>
      <w:proofErr w:type="spellStart"/>
      <w:r>
        <w:t>NumPy</w:t>
      </w:r>
      <w:proofErr w:type="spellEnd"/>
      <w:r>
        <w:t xml:space="preserve"> array and a Pandas </w:t>
      </w:r>
      <w:proofErr w:type="spellStart"/>
      <w:r>
        <w:t>DataFrame</w:t>
      </w:r>
      <w:proofErr w:type="spellEnd"/>
      <w:r>
        <w:t xml:space="preserve"> lies in their underlying data structures and the additional functionalities provided by Pandas.</w:t>
      </w:r>
    </w:p>
    <w:p w:rsidR="005D130B" w:rsidRDefault="005D130B" w:rsidP="005D130B"/>
    <w:p w:rsidR="005D130B" w:rsidRDefault="005D130B" w:rsidP="005D130B">
      <w:proofErr w:type="spellStart"/>
      <w:r>
        <w:t>NumPy</w:t>
      </w:r>
      <w:proofErr w:type="spellEnd"/>
      <w:r>
        <w:t xml:space="preserve"> Array:</w:t>
      </w:r>
    </w:p>
    <w:p w:rsidR="005D130B" w:rsidRDefault="005D130B" w:rsidP="005D130B">
      <w:r>
        <w:t xml:space="preserve">- </w:t>
      </w:r>
      <w:proofErr w:type="spellStart"/>
      <w:r>
        <w:t>NumPy</w:t>
      </w:r>
      <w:proofErr w:type="spellEnd"/>
      <w:r>
        <w:t xml:space="preserve"> arrays are homogeneous, meaning they can only contain elements of the same data type.</w:t>
      </w:r>
    </w:p>
    <w:p w:rsidR="005D130B" w:rsidRDefault="005D130B" w:rsidP="005D130B">
      <w:r>
        <w:t xml:space="preserve">- </w:t>
      </w:r>
      <w:proofErr w:type="spellStart"/>
      <w:r>
        <w:t>NumPy</w:t>
      </w:r>
      <w:proofErr w:type="spellEnd"/>
      <w:r>
        <w:t xml:space="preserve"> arrays are n-dimensional (</w:t>
      </w:r>
      <w:proofErr w:type="spellStart"/>
      <w:r>
        <w:t>ndarray</w:t>
      </w:r>
      <w:proofErr w:type="spellEnd"/>
      <w:r>
        <w:t>), allowing for efficient storage and manipulation of multi-dimensional data.</w:t>
      </w:r>
    </w:p>
    <w:p w:rsidR="005D130B" w:rsidRDefault="005D130B" w:rsidP="005D130B">
      <w:r>
        <w:t xml:space="preserve">- </w:t>
      </w:r>
      <w:proofErr w:type="spellStart"/>
      <w:r>
        <w:t>NumPy</w:t>
      </w:r>
      <w:proofErr w:type="spellEnd"/>
      <w:r>
        <w:t xml:space="preserve"> provides a wide range of mathematical and array operations, making it suitable for numerical computations and scientific computing.</w:t>
      </w:r>
    </w:p>
    <w:p w:rsidR="005D130B" w:rsidRDefault="005D130B" w:rsidP="005D130B">
      <w:r>
        <w:t xml:space="preserve">- </w:t>
      </w:r>
      <w:proofErr w:type="spellStart"/>
      <w:r>
        <w:t>NumPy</w:t>
      </w:r>
      <w:proofErr w:type="spellEnd"/>
      <w:r>
        <w:t xml:space="preserve"> arrays lack labeled axes or column names, so accessing data is done primarily through indexing and slicing.</w:t>
      </w:r>
    </w:p>
    <w:p w:rsidR="005D130B" w:rsidRDefault="005D130B" w:rsidP="005D130B"/>
    <w:p w:rsidR="005D130B" w:rsidRDefault="005D130B" w:rsidP="005D130B">
      <w:r>
        <w:t xml:space="preserve">Pandas </w:t>
      </w:r>
      <w:proofErr w:type="spellStart"/>
      <w:r>
        <w:t>DataFrame</w:t>
      </w:r>
      <w:proofErr w:type="spellEnd"/>
      <w:r>
        <w:t>:</w:t>
      </w:r>
    </w:p>
    <w:p w:rsidR="005D130B" w:rsidRDefault="005D130B" w:rsidP="005D130B">
      <w:r>
        <w:t xml:space="preserve">- Pandas </w:t>
      </w:r>
      <w:proofErr w:type="spellStart"/>
      <w:r>
        <w:t>DataFrame</w:t>
      </w:r>
      <w:proofErr w:type="spellEnd"/>
      <w:r>
        <w:t xml:space="preserve"> is a 2-dimensional labeled data structure, similar to a table or a spreadsheet. It is built on top of </w:t>
      </w:r>
      <w:proofErr w:type="spellStart"/>
      <w:r>
        <w:t>NumPy</w:t>
      </w:r>
      <w:proofErr w:type="spellEnd"/>
      <w:r>
        <w:t xml:space="preserve"> arrays.</w:t>
      </w:r>
    </w:p>
    <w:p w:rsidR="005D130B" w:rsidRDefault="005D130B" w:rsidP="005D130B">
      <w:r>
        <w:t xml:space="preserve">- </w:t>
      </w:r>
      <w:proofErr w:type="spellStart"/>
      <w:r>
        <w:t>DataFrames</w:t>
      </w:r>
      <w:proofErr w:type="spellEnd"/>
      <w:r>
        <w:t xml:space="preserve"> can store heterogeneous data types, allowing different columns to have different data types.</w:t>
      </w:r>
    </w:p>
    <w:p w:rsidR="005D130B" w:rsidRDefault="005D130B" w:rsidP="005D130B">
      <w:r>
        <w:t xml:space="preserve">- </w:t>
      </w:r>
      <w:proofErr w:type="spellStart"/>
      <w:r>
        <w:t>DataFrames</w:t>
      </w:r>
      <w:proofErr w:type="spellEnd"/>
      <w:r>
        <w:t xml:space="preserve"> provide labeled axes (columns and rows), allowing for intuitive data access and manipulation using column names and row labels.</w:t>
      </w:r>
    </w:p>
    <w:p w:rsidR="005D130B" w:rsidRDefault="005D130B" w:rsidP="005D130B">
      <w:r>
        <w:t>- Pandas provides extensive data manipulation and analysis functionalities, including data alignment, merging, grouping, reshaping, and statistical operations.</w:t>
      </w:r>
    </w:p>
    <w:p w:rsidR="005D130B" w:rsidRDefault="005D130B" w:rsidP="005D130B">
      <w:r>
        <w:t xml:space="preserve">- </w:t>
      </w:r>
      <w:proofErr w:type="spellStart"/>
      <w:r>
        <w:t>DataFrames</w:t>
      </w:r>
      <w:proofErr w:type="spellEnd"/>
      <w:r>
        <w:t xml:space="preserve"> offer powerful indexing capabilities, allowing for indexing and selection based on labels, </w:t>
      </w:r>
      <w:proofErr w:type="spellStart"/>
      <w:proofErr w:type="gramStart"/>
      <w:r>
        <w:t>boolean</w:t>
      </w:r>
      <w:proofErr w:type="spellEnd"/>
      <w:proofErr w:type="gramEnd"/>
      <w:r>
        <w:t xml:space="preserve"> conditions, or positional indexing.</w:t>
      </w:r>
    </w:p>
    <w:p w:rsidR="005D130B" w:rsidRDefault="005D130B" w:rsidP="005D130B">
      <w:r>
        <w:t xml:space="preserve">- </w:t>
      </w:r>
      <w:proofErr w:type="spellStart"/>
      <w:r>
        <w:t>DataFrames</w:t>
      </w:r>
      <w:proofErr w:type="spellEnd"/>
      <w:r>
        <w:t xml:space="preserve"> support missing data handling through built-in methods for handling and filling missing values.</w:t>
      </w:r>
    </w:p>
    <w:p w:rsidR="005D130B" w:rsidRDefault="005D130B" w:rsidP="005D130B">
      <w:r>
        <w:t xml:space="preserve">- Pandas also integrates well with other data analysis libraries, such as </w:t>
      </w:r>
      <w:proofErr w:type="spellStart"/>
      <w:r>
        <w:t>Matplotlib</w:t>
      </w:r>
      <w:proofErr w:type="spellEnd"/>
      <w:r>
        <w:t xml:space="preserve"> for visualization and </w:t>
      </w:r>
      <w:proofErr w:type="spellStart"/>
      <w:r>
        <w:t>scikit</w:t>
      </w:r>
      <w:proofErr w:type="spellEnd"/>
      <w:r>
        <w:t>-learn for machine learning.</w:t>
      </w:r>
    </w:p>
    <w:p w:rsidR="005D130B" w:rsidRDefault="005D130B" w:rsidP="005D130B"/>
    <w:p w:rsidR="005D130B" w:rsidRDefault="005D130B" w:rsidP="005D130B">
      <w:r>
        <w:t xml:space="preserve">Conversion between </w:t>
      </w:r>
      <w:proofErr w:type="spellStart"/>
      <w:r>
        <w:t>NumPy</w:t>
      </w:r>
      <w:proofErr w:type="spellEnd"/>
      <w:r>
        <w:t xml:space="preserve"> Array and Pandas </w:t>
      </w:r>
      <w:proofErr w:type="spellStart"/>
      <w:r>
        <w:t>DataFrame</w:t>
      </w:r>
      <w:proofErr w:type="spellEnd"/>
      <w:r>
        <w:t>:</w:t>
      </w:r>
    </w:p>
    <w:p w:rsidR="005D130B" w:rsidRDefault="005D130B" w:rsidP="005D130B">
      <w:r>
        <w:t xml:space="preserve">Yes, it is possible to convert between </w:t>
      </w:r>
      <w:proofErr w:type="spellStart"/>
      <w:r>
        <w:t>NumPy</w:t>
      </w:r>
      <w:proofErr w:type="spellEnd"/>
      <w:r>
        <w:t xml:space="preserve"> arrays and Pandas </w:t>
      </w:r>
      <w:proofErr w:type="spellStart"/>
      <w:r>
        <w:t>DataFrames</w:t>
      </w:r>
      <w:proofErr w:type="spellEnd"/>
      <w:r>
        <w:t>. Pandas provides functions to convert data between these two data structures.</w:t>
      </w:r>
    </w:p>
    <w:p w:rsidR="005D130B" w:rsidRDefault="005D130B" w:rsidP="005D130B"/>
    <w:p w:rsidR="005D130B" w:rsidRDefault="005D130B" w:rsidP="005D130B">
      <w:r>
        <w:t xml:space="preserve">To convert a </w:t>
      </w:r>
      <w:proofErr w:type="spellStart"/>
      <w:r>
        <w:t>NumPy</w:t>
      </w:r>
      <w:proofErr w:type="spellEnd"/>
      <w:r>
        <w:t xml:space="preserve"> array to a Pandas </w:t>
      </w:r>
      <w:proofErr w:type="spellStart"/>
      <w:r>
        <w:t>DataFrame</w:t>
      </w:r>
      <w:proofErr w:type="spellEnd"/>
      <w:r>
        <w:t>, you can use the `</w:t>
      </w:r>
      <w:proofErr w:type="spellStart"/>
      <w:proofErr w:type="gramStart"/>
      <w:r>
        <w:t>pd.DataFrame</w:t>
      </w:r>
      <w:proofErr w:type="spellEnd"/>
      <w:r>
        <w:t>(</w:t>
      </w:r>
      <w:proofErr w:type="gramEnd"/>
      <w:r>
        <w:t xml:space="preserve">)` constructor by passing the </w:t>
      </w:r>
      <w:proofErr w:type="spellStart"/>
      <w:r>
        <w:t>NumPy</w:t>
      </w:r>
      <w:proofErr w:type="spellEnd"/>
      <w:r>
        <w:t xml:space="preserve"> array as the data argument. This will create a </w:t>
      </w:r>
      <w:proofErr w:type="spellStart"/>
      <w:r>
        <w:t>DataFrame</w:t>
      </w:r>
      <w:proofErr w:type="spellEnd"/>
      <w:r>
        <w:t xml:space="preserve"> with default column names and labeled axes.</w:t>
      </w:r>
    </w:p>
    <w:p w:rsidR="005D130B" w:rsidRDefault="005D130B" w:rsidP="005D130B"/>
    <w:p w:rsidR="005D130B" w:rsidRDefault="005D130B" w:rsidP="005D130B">
      <w:r>
        <w:t>Example:</w:t>
      </w:r>
    </w:p>
    <w:p w:rsidR="005D130B" w:rsidRDefault="005D130B" w:rsidP="005D130B">
      <w:r>
        <w:t>```python</w:t>
      </w:r>
    </w:p>
    <w:p w:rsidR="005D130B" w:rsidRDefault="005D130B" w:rsidP="005D130B">
      <w:proofErr w:type="gramStart"/>
      <w:r>
        <w:t>import</w:t>
      </w:r>
      <w:proofErr w:type="gramEnd"/>
      <w:r>
        <w:t xml:space="preserve"> pandas as </w:t>
      </w:r>
      <w:proofErr w:type="spellStart"/>
      <w:r>
        <w:t>pd</w:t>
      </w:r>
      <w:proofErr w:type="spellEnd"/>
    </w:p>
    <w:p w:rsidR="005D130B" w:rsidRDefault="005D130B" w:rsidP="005D130B">
      <w:proofErr w:type="gramStart"/>
      <w:r>
        <w:t>import</w:t>
      </w:r>
      <w:proofErr w:type="gramEnd"/>
      <w:r>
        <w:t xml:space="preserve"> </w:t>
      </w:r>
      <w:proofErr w:type="spellStart"/>
      <w:r>
        <w:t>numpy</w:t>
      </w:r>
      <w:proofErr w:type="spellEnd"/>
      <w:r>
        <w:t xml:space="preserve"> as </w:t>
      </w:r>
      <w:proofErr w:type="spellStart"/>
      <w:r>
        <w:t>np</w:t>
      </w:r>
      <w:proofErr w:type="spellEnd"/>
    </w:p>
    <w:p w:rsidR="005D130B" w:rsidRDefault="005D130B" w:rsidP="005D130B"/>
    <w:p w:rsidR="005D130B" w:rsidRDefault="005D130B" w:rsidP="005D130B">
      <w:proofErr w:type="spellStart"/>
      <w:r>
        <w:t>numpy_array</w:t>
      </w:r>
      <w:proofErr w:type="spellEnd"/>
      <w:r>
        <w:t xml:space="preserve"> = </w:t>
      </w:r>
      <w:proofErr w:type="spellStart"/>
      <w:proofErr w:type="gramStart"/>
      <w:r>
        <w:t>np.array</w:t>
      </w:r>
      <w:proofErr w:type="spellEnd"/>
      <w:r>
        <w:t>(</w:t>
      </w:r>
      <w:proofErr w:type="gramEnd"/>
      <w:r>
        <w:t>[[1, 2, 3], [4, 5, 6]])</w:t>
      </w:r>
    </w:p>
    <w:p w:rsidR="005D130B" w:rsidRDefault="005D130B" w:rsidP="005D130B">
      <w:proofErr w:type="spellStart"/>
      <w:r>
        <w:t>data_frame</w:t>
      </w:r>
      <w:proofErr w:type="spellEnd"/>
      <w:r>
        <w:t xml:space="preserve"> = </w:t>
      </w:r>
      <w:proofErr w:type="spellStart"/>
      <w:proofErr w:type="gramStart"/>
      <w:r>
        <w:t>pd.DataFrame</w:t>
      </w:r>
      <w:proofErr w:type="spellEnd"/>
      <w:r>
        <w:t>(</w:t>
      </w:r>
      <w:proofErr w:type="spellStart"/>
      <w:proofErr w:type="gramEnd"/>
      <w:r>
        <w:t>numpy_array</w:t>
      </w:r>
      <w:proofErr w:type="spellEnd"/>
      <w:r>
        <w:t>)</w:t>
      </w:r>
    </w:p>
    <w:p w:rsidR="005D130B" w:rsidRDefault="005D130B" w:rsidP="005D130B">
      <w:r>
        <w:t>```</w:t>
      </w:r>
    </w:p>
    <w:p w:rsidR="005D130B" w:rsidRDefault="005D130B" w:rsidP="005D130B"/>
    <w:p w:rsidR="005D130B" w:rsidRDefault="005D130B" w:rsidP="005D130B">
      <w:r>
        <w:t xml:space="preserve">To convert a Pandas </w:t>
      </w:r>
      <w:proofErr w:type="spellStart"/>
      <w:r>
        <w:t>DataFrame</w:t>
      </w:r>
      <w:proofErr w:type="spellEnd"/>
      <w:r>
        <w:t xml:space="preserve"> to a </w:t>
      </w:r>
      <w:proofErr w:type="spellStart"/>
      <w:r>
        <w:t>NumPy</w:t>
      </w:r>
      <w:proofErr w:type="spellEnd"/>
      <w:r>
        <w:t xml:space="preserve"> array, you can use the `values` attribute of the </w:t>
      </w:r>
      <w:proofErr w:type="spellStart"/>
      <w:r>
        <w:t>DataFrame</w:t>
      </w:r>
      <w:proofErr w:type="spellEnd"/>
      <w:r>
        <w:t xml:space="preserve">. It returns the underlying </w:t>
      </w:r>
      <w:proofErr w:type="spellStart"/>
      <w:r>
        <w:t>NumPy</w:t>
      </w:r>
      <w:proofErr w:type="spellEnd"/>
      <w:r>
        <w:t xml:space="preserve"> array representation of the </w:t>
      </w:r>
      <w:proofErr w:type="spellStart"/>
      <w:r>
        <w:t>DataFrame</w:t>
      </w:r>
      <w:proofErr w:type="spellEnd"/>
      <w:r>
        <w:t>.</w:t>
      </w:r>
    </w:p>
    <w:p w:rsidR="005D130B" w:rsidRDefault="005D130B" w:rsidP="005D130B"/>
    <w:p w:rsidR="005D130B" w:rsidRDefault="005D130B" w:rsidP="005D130B">
      <w:r>
        <w:t>Example:</w:t>
      </w:r>
    </w:p>
    <w:p w:rsidR="005D130B" w:rsidRDefault="005D130B" w:rsidP="005D130B">
      <w:r>
        <w:t>```python</w:t>
      </w:r>
    </w:p>
    <w:p w:rsidR="005D130B" w:rsidRDefault="005D130B" w:rsidP="005D130B">
      <w:proofErr w:type="spellStart"/>
      <w:r>
        <w:t>numpy_array</w:t>
      </w:r>
      <w:proofErr w:type="spellEnd"/>
      <w:r>
        <w:t xml:space="preserve"> = </w:t>
      </w:r>
      <w:proofErr w:type="spellStart"/>
      <w:r>
        <w:t>data_frame.values</w:t>
      </w:r>
      <w:proofErr w:type="spellEnd"/>
    </w:p>
    <w:p w:rsidR="005D130B" w:rsidRDefault="005D130B" w:rsidP="005D130B">
      <w:r>
        <w:t>```</w:t>
      </w:r>
    </w:p>
    <w:p w:rsidR="005D130B" w:rsidRDefault="005D130B" w:rsidP="005D130B"/>
    <w:p w:rsidR="00EA26EC" w:rsidRPr="005D130B" w:rsidRDefault="005D130B" w:rsidP="005D130B">
      <w:r>
        <w:t xml:space="preserve">These conversion methods allow you to seamlessly convert data between the two structures, enabling you to leverage the functionalities of both </w:t>
      </w:r>
      <w:proofErr w:type="spellStart"/>
      <w:r>
        <w:t>NumPy</w:t>
      </w:r>
      <w:proofErr w:type="spellEnd"/>
      <w:r>
        <w:t xml:space="preserve"> and Pandas based on your specific data analysis and manipulation needs.</w:t>
      </w:r>
    </w:p>
    <w:p w:rsidR="00EA26EC" w:rsidRPr="005D130B" w:rsidRDefault="00EA26EC">
      <w:pPr>
        <w:rPr>
          <w:b/>
          <w:bCs/>
        </w:rPr>
      </w:pPr>
    </w:p>
    <w:p w:rsidR="00EA26EC" w:rsidRPr="005D130B" w:rsidRDefault="00BF0864">
      <w:pPr>
        <w:rPr>
          <w:b/>
          <w:bCs/>
        </w:rPr>
      </w:pPr>
      <w:r w:rsidRPr="005D130B">
        <w:rPr>
          <w:b/>
          <w:bCs/>
        </w:rPr>
        <w:t xml:space="preserve">Q2. What can go wrong when </w:t>
      </w:r>
      <w:proofErr w:type="gramStart"/>
      <w:r w:rsidRPr="005D130B">
        <w:rPr>
          <w:b/>
          <w:bCs/>
        </w:rPr>
        <w:t>an</w:t>
      </w:r>
      <w:proofErr w:type="gramEnd"/>
      <w:r w:rsidRPr="005D130B">
        <w:rPr>
          <w:b/>
          <w:bCs/>
        </w:rPr>
        <w:t xml:space="preserve"> user enters in a stock-ticker symbol, and how do you handle it?</w:t>
      </w:r>
    </w:p>
    <w:p w:rsidR="00EA26EC" w:rsidRPr="005D130B" w:rsidRDefault="00EA26EC">
      <w:pPr>
        <w:rPr>
          <w:b/>
          <w:bCs/>
        </w:rPr>
      </w:pPr>
    </w:p>
    <w:p w:rsidR="005D130B" w:rsidRDefault="005D130B" w:rsidP="005D130B">
      <w:r>
        <w:lastRenderedPageBreak/>
        <w:t>Several issues can arise when a user enters a stock ticker symbol, and handling them appropriately is crucial for a robust and user-friendly application. Here are some common problems that can occur and potential ways to handle them:</w:t>
      </w:r>
    </w:p>
    <w:p w:rsidR="005D130B" w:rsidRDefault="005D130B" w:rsidP="005D130B"/>
    <w:p w:rsidR="005D130B" w:rsidRDefault="005D130B" w:rsidP="005D130B">
      <w:r>
        <w:t>1. Invalid Ticker Symbol: Users may enter invalid or non-existent ticker symbols. It could be a typographical error, an unknown symbol, or a symbol that does not correspond to an actual stock. To handle this, you can implement validation mechanisms. For example, you can use an API or data source to verify the validity of the ticker symbol before proceeding with any further actions. Informing the user about the invalid symbol and providing suggestions or auto-complete options can also improve the user experience.</w:t>
      </w:r>
    </w:p>
    <w:p w:rsidR="005D130B" w:rsidRDefault="005D130B" w:rsidP="005D130B"/>
    <w:p w:rsidR="005D130B" w:rsidRDefault="005D130B" w:rsidP="005D130B">
      <w:r>
        <w:t>2. Missing or Incomplete Data: Ticker symbols can have missing or incomplete data, especially for less frequently traded or newly listed stocks. When retrieving data for such symbols, you may encounter situations where certain fields or historical data are not available. It's important to handle such cases gracefully by providing appropriate feedback to the user, indicating that the requested data is not available or may be incomplete.</w:t>
      </w:r>
    </w:p>
    <w:p w:rsidR="005D130B" w:rsidRDefault="005D130B" w:rsidP="005D130B"/>
    <w:p w:rsidR="005D130B" w:rsidRDefault="005D130B" w:rsidP="005D130B">
      <w:r>
        <w:t>3. Data Retrieval or Connection Errors: Network issues or problems with data sources can result in data retrieval or connection errors. This can happen when fetching real-time stock data or historical prices. To handle such errors, you can implement error handling mechanisms and provide informative error messages to the user. Retry strategies or fallback mechanisms can also be implemented to enhance reliability and minimize the impact of temporary data retrieval issues.</w:t>
      </w:r>
    </w:p>
    <w:p w:rsidR="005D130B" w:rsidRDefault="005D130B" w:rsidP="005D130B"/>
    <w:p w:rsidR="005D130B" w:rsidRDefault="005D130B" w:rsidP="005D130B">
      <w:r>
        <w:t>4. Limitations of Free Data Sources: If your application relies on free or limited-access data sources, there may be restrictions on the number of requests or the depth of data available. It's important to be aware of these limitations and handle them appropriately. You can implement rate limiting, caching mechanisms, or consider subscribing to paid data sources for more comprehensive and reliable stock data.</w:t>
      </w:r>
    </w:p>
    <w:p w:rsidR="005D130B" w:rsidRDefault="005D130B" w:rsidP="005D130B"/>
    <w:p w:rsidR="005D130B" w:rsidRDefault="005D130B" w:rsidP="005D130B">
      <w:r>
        <w:t>5. Symbol Mapping and Data Consistency: Ticker symbols may vary across different exchanges or data providers. For example, the same company may have different ticker symbols on different stock exchanges. In such cases, you may need to implement symbol mapping or cross-referencing mechanisms to ensure consistency and accurate retrieval of data. Maintaining an up-to-date symbol mapping database or utilizing symbol conversion APIs can help address this issue.</w:t>
      </w:r>
    </w:p>
    <w:p w:rsidR="005D130B" w:rsidRDefault="005D130B" w:rsidP="005D130B"/>
    <w:p w:rsidR="005D130B" w:rsidRDefault="005D130B" w:rsidP="005D130B">
      <w:r>
        <w:t>6. Handling API Errors and Exceptions: When interacting with APIs or external data sources, errors and exceptions can occur due to various reasons such as rate limits, authentication failures, or server-side issues. It's important to implement error handling and graceful exception handling mechanisms to provide meaningful feedback to the user and handle any exceptional situations that may arise.</w:t>
      </w:r>
    </w:p>
    <w:p w:rsidR="005D130B" w:rsidRDefault="005D130B" w:rsidP="005D130B"/>
    <w:p w:rsidR="00EA26EC" w:rsidRPr="005D130B" w:rsidRDefault="005D130B" w:rsidP="005D130B">
      <w:r>
        <w:t>Overall, handling user-entered stock ticker symbols requires careful validation, error handling, and providing informative feedback to users. By anticipating potential issues and implementing appropriate error-checking mechanisms, you can enhance the reliability and user experience of your application.</w:t>
      </w:r>
    </w:p>
    <w:p w:rsidR="00EA26EC" w:rsidRPr="005D130B" w:rsidRDefault="00EA26EC">
      <w:pPr>
        <w:rPr>
          <w:b/>
          <w:bCs/>
        </w:rPr>
      </w:pPr>
    </w:p>
    <w:p w:rsidR="00EA26EC" w:rsidRPr="005D130B" w:rsidRDefault="00BF0864">
      <w:pPr>
        <w:rPr>
          <w:b/>
          <w:bCs/>
        </w:rPr>
      </w:pPr>
      <w:r w:rsidRPr="005D130B">
        <w:rPr>
          <w:b/>
          <w:bCs/>
        </w:rPr>
        <w:t>Q3. Identify some of the plotting techniques that are used to produce a stock-market chart.</w:t>
      </w:r>
    </w:p>
    <w:p w:rsidR="00EA26EC" w:rsidRPr="005D130B" w:rsidRDefault="00EA26EC">
      <w:pPr>
        <w:rPr>
          <w:b/>
          <w:bCs/>
        </w:rPr>
      </w:pPr>
    </w:p>
    <w:p w:rsidR="005D130B" w:rsidRDefault="005D130B" w:rsidP="005D130B">
      <w:r>
        <w:t>Several plotting techniques are commonly used to produce stock market charts. Here are some key techniques:</w:t>
      </w:r>
    </w:p>
    <w:p w:rsidR="005D130B" w:rsidRDefault="005D130B" w:rsidP="005D130B"/>
    <w:p w:rsidR="005D130B" w:rsidRDefault="005D130B" w:rsidP="005D130B">
      <w:r>
        <w:t>1. Line Chart: The line chart is a fundamental technique used to visualize stock market data. It represents the closing prices of a stock or an index over time as a continuous line. Line charts are useful for identifying trends and patterns in stock price movements.</w:t>
      </w:r>
    </w:p>
    <w:p w:rsidR="005D130B" w:rsidRDefault="005D130B" w:rsidP="005D130B"/>
    <w:p w:rsidR="005D130B" w:rsidRDefault="005D130B" w:rsidP="005D130B">
      <w:r>
        <w:t>2. Candlestick Chart: Candlestick charts provide more detailed information compared to line charts. They display the opening, closing, high, and low prices for each time period (e.g., day or week) as individual "candles." The body of the candle is filled or colored to represent whether the stock price increased (bullish) or decreased (bearish). Candlestick charts are popular for technical analysis and provide insights into price volatility and market sentiment.</w:t>
      </w:r>
    </w:p>
    <w:p w:rsidR="005D130B" w:rsidRDefault="005D130B" w:rsidP="005D130B"/>
    <w:p w:rsidR="005D130B" w:rsidRDefault="005D130B" w:rsidP="005D130B">
      <w:r>
        <w:t>3. Bar Chart: Bar charts, also known as OHLC (Open-High-Low-Close) charts, represent price data using vertical bars. Each bar represents a specific time period and shows the opening, closing, high, and low prices. Bar charts provide a visual representation of price ranges and can be useful for identifying price patterns and reversals.</w:t>
      </w:r>
    </w:p>
    <w:p w:rsidR="005D130B" w:rsidRDefault="005D130B" w:rsidP="005D130B"/>
    <w:p w:rsidR="005D130B" w:rsidRDefault="005D130B" w:rsidP="005D130B">
      <w:r>
        <w:t>4. Volume Chart: Volume charts are used to depict the trading volume of a stock or an index over time. Typically displayed as a bar chart or histogram, the height of each bar represents the trading volume for a given time period. Volume charts are used to analyze the level of market activity and can provide insights into price movements and trends.</w:t>
      </w:r>
    </w:p>
    <w:p w:rsidR="005D130B" w:rsidRDefault="005D130B" w:rsidP="005D130B"/>
    <w:p w:rsidR="005D130B" w:rsidRDefault="005D130B" w:rsidP="005D130B">
      <w:r>
        <w:t>5. Moving Averages: Moving averages are commonly used in stock market charts to smooth out price data and identify trends. The most common types are simple moving averages (SMA) and exponential moving averages (EMA). Moving averages are plotted as lines on the chart and help in visualizing the average price over a specific time period, thereby indicating potential support and resistance levels.</w:t>
      </w:r>
    </w:p>
    <w:p w:rsidR="005D130B" w:rsidRDefault="005D130B" w:rsidP="005D130B"/>
    <w:p w:rsidR="005D130B" w:rsidRDefault="005D130B" w:rsidP="005D130B">
      <w:r>
        <w:t>6. Technical Indicators: Various technical indicators can be plotted on stock market charts to provide additional insights into price movements. Examples of technical indicators include Relative Strength Index (RSI), Moving Average Convergence Divergence (MACD), Bollinger Bands, and Stochastic Oscillator. These indicators are based on mathematical calculations applied to price and volume data and help identify overbought or oversold conditions, momentum, and potential turning points in the market.</w:t>
      </w:r>
    </w:p>
    <w:p w:rsidR="005D130B" w:rsidRDefault="005D130B" w:rsidP="005D130B"/>
    <w:p w:rsidR="00EA26EC" w:rsidRPr="005D130B" w:rsidRDefault="005D130B" w:rsidP="005D130B">
      <w:r>
        <w:t>These are just a few of the common plotting techniques used in stock market charts. The choice of technique depends on the specific analysis or visualization goals, and multiple techniques can be combined to gain a comprehensive understanding of stock market behavior.</w:t>
      </w:r>
    </w:p>
    <w:p w:rsidR="00EA26EC" w:rsidRPr="005D130B" w:rsidRDefault="00EA26EC">
      <w:pPr>
        <w:rPr>
          <w:b/>
          <w:bCs/>
        </w:rPr>
      </w:pPr>
    </w:p>
    <w:p w:rsidR="00EA26EC" w:rsidRPr="005D130B" w:rsidRDefault="00BF0864">
      <w:pPr>
        <w:rPr>
          <w:b/>
          <w:bCs/>
        </w:rPr>
      </w:pPr>
      <w:r w:rsidRPr="005D130B">
        <w:rPr>
          <w:b/>
          <w:bCs/>
        </w:rPr>
        <w:t>Q4. Why is it essential to print a legend on a stock market chart?</w:t>
      </w:r>
    </w:p>
    <w:p w:rsidR="00EA26EC" w:rsidRPr="005D130B" w:rsidRDefault="00EA26EC">
      <w:pPr>
        <w:rPr>
          <w:b/>
          <w:bCs/>
        </w:rPr>
      </w:pPr>
    </w:p>
    <w:p w:rsidR="005D130B" w:rsidRDefault="005D130B" w:rsidP="005D130B">
      <w:r>
        <w:t>It is essential to print a legend on a stock market chart because it provides valuable information about the data represented in the chart. The legend serves as a key that helps the viewer understand the various elements and interpretations of the chart. Here are a few reasons why a legend is important in a stock market chart:</w:t>
      </w:r>
    </w:p>
    <w:p w:rsidR="005D130B" w:rsidRDefault="005D130B" w:rsidP="005D130B"/>
    <w:p w:rsidR="005D130B" w:rsidRDefault="005D130B" w:rsidP="005D130B">
      <w:r>
        <w:t>1. Data Interpretation: A stock market chart often includes multiple lines, bars, or other graphical elements representing different data points or indicators. The legend explains what each element represents, such as stock prices, trading volumes, moving averages, or technical indicators. Without a legend, it would be challenging for viewers to interpret the chart accurately.</w:t>
      </w:r>
    </w:p>
    <w:p w:rsidR="005D130B" w:rsidRDefault="005D130B" w:rsidP="005D130B"/>
    <w:p w:rsidR="005D130B" w:rsidRDefault="005D130B" w:rsidP="005D130B">
      <w:r>
        <w:t>2. Visual Clarity: A legend improves the overall clarity and readability of the stock market chart. It provides a clear association between the visual representation and the corresponding data or information. By clearly labeling and organizing the elements in the chart, the legend ensures that viewers can quickly and accurately comprehend the data being presented.</w:t>
      </w:r>
    </w:p>
    <w:p w:rsidR="005D130B" w:rsidRDefault="005D130B" w:rsidP="005D130B"/>
    <w:p w:rsidR="005D130B" w:rsidRDefault="005D130B" w:rsidP="005D130B">
      <w:r>
        <w:t>3. Contextual Understanding: The legend provides context and context-specific information about the chart. It may include units of measurement (e.g., currency symbols for stock prices), time intervals (e.g., daily, weekly, or monthly), or other relevant details. This context enables viewers to understand the scale, timeframe, and specific data points being represented, leading to a more informed analysis and interpretation of the stock market trends.</w:t>
      </w:r>
    </w:p>
    <w:p w:rsidR="005D130B" w:rsidRDefault="005D130B" w:rsidP="005D130B"/>
    <w:p w:rsidR="005D130B" w:rsidRDefault="005D130B" w:rsidP="005D130B">
      <w:r>
        <w:t>4. Data Comparison: Stock market charts often involve multiple data series or indicators that need to be compared. The legend helps identify and differentiate these different data elements, allowing viewers to compare and contrast them more effectively. With a clear legend, viewers can understand which lines or bars represent which stocks, indices, or data sets, facilitating meaningful comparisons and analysis.</w:t>
      </w:r>
    </w:p>
    <w:p w:rsidR="005D130B" w:rsidRDefault="005D130B" w:rsidP="005D130B"/>
    <w:p w:rsidR="005D130B" w:rsidRDefault="005D130B" w:rsidP="005D130B">
      <w:r>
        <w:t>5. Presentation and Communication: In cases where the stock market chart is being shared or presented to others, a legend becomes even more important. It ensures that the audience can interpret the chart correctly, even if they are not familiar with the specific symbols or data representations. By including a legend, the chart becomes self-explanatory and facilitates effective communication of the data and insights to a wider audience.</w:t>
      </w:r>
    </w:p>
    <w:p w:rsidR="005D130B" w:rsidRDefault="005D130B" w:rsidP="005D130B"/>
    <w:p w:rsidR="00EA26EC" w:rsidRPr="005D130B" w:rsidRDefault="005D130B" w:rsidP="005D130B">
      <w:r>
        <w:t>Overall, a legend in a stock market chart is crucial for providing context, interpreting data, facilitating comparisons, ensuring clarity, and enhancing the overall understanding of the chart. It adds valuable information that helps viewers accurately analyze and make informed decisions based on the presented data.</w:t>
      </w:r>
    </w:p>
    <w:p w:rsidR="00EA26EC" w:rsidRPr="005D130B" w:rsidRDefault="00EA26EC">
      <w:pPr>
        <w:rPr>
          <w:b/>
          <w:bCs/>
        </w:rPr>
      </w:pPr>
    </w:p>
    <w:p w:rsidR="00EA26EC" w:rsidRPr="005D130B" w:rsidRDefault="00BF0864">
      <w:pPr>
        <w:rPr>
          <w:b/>
          <w:bCs/>
        </w:rPr>
      </w:pPr>
      <w:r w:rsidRPr="005D130B">
        <w:rPr>
          <w:b/>
          <w:bCs/>
        </w:rPr>
        <w:t>Q5. What is the best way to limit the length of a pandas data frame to less than a year?</w:t>
      </w:r>
    </w:p>
    <w:p w:rsidR="00EA26EC" w:rsidRPr="005D130B" w:rsidRDefault="00EA26EC">
      <w:pPr>
        <w:rPr>
          <w:b/>
          <w:bCs/>
        </w:rPr>
      </w:pPr>
    </w:p>
    <w:p w:rsidR="005D130B" w:rsidRDefault="005D130B" w:rsidP="005D130B">
      <w:r>
        <w:lastRenderedPageBreak/>
        <w:t xml:space="preserve">To limit the length of a Pandas </w:t>
      </w:r>
      <w:proofErr w:type="spellStart"/>
      <w:r>
        <w:t>DataFrame</w:t>
      </w:r>
      <w:proofErr w:type="spellEnd"/>
      <w:r>
        <w:t xml:space="preserve"> to less than a year, you can filter the </w:t>
      </w:r>
      <w:proofErr w:type="spellStart"/>
      <w:r>
        <w:t>DataFrame</w:t>
      </w:r>
      <w:proofErr w:type="spellEnd"/>
      <w:r>
        <w:t xml:space="preserve"> based on the date or time range. Here's an example of how you can achieve this:</w:t>
      </w:r>
    </w:p>
    <w:p w:rsidR="005D130B" w:rsidRDefault="005D130B" w:rsidP="005D130B"/>
    <w:p w:rsidR="005D130B" w:rsidRDefault="005D130B" w:rsidP="005D130B">
      <w:r>
        <w:t xml:space="preserve">Assuming your </w:t>
      </w:r>
      <w:proofErr w:type="spellStart"/>
      <w:r>
        <w:t>DataFrame</w:t>
      </w:r>
      <w:proofErr w:type="spellEnd"/>
      <w:r>
        <w:t xml:space="preserve"> has a column named 'date' that represents the dates of the data, you can follow these steps:</w:t>
      </w:r>
    </w:p>
    <w:p w:rsidR="005D130B" w:rsidRDefault="005D130B" w:rsidP="005D130B"/>
    <w:p w:rsidR="005D130B" w:rsidRDefault="005D130B" w:rsidP="005D130B">
      <w:r>
        <w:t xml:space="preserve">1. Convert the 'date' column to a </w:t>
      </w:r>
      <w:proofErr w:type="spellStart"/>
      <w:r>
        <w:t>datetime</w:t>
      </w:r>
      <w:proofErr w:type="spellEnd"/>
      <w:r>
        <w:t xml:space="preserve"> type if it's not already in that format. You can use the `</w:t>
      </w:r>
      <w:proofErr w:type="spellStart"/>
      <w:r>
        <w:t>pd.to_</w:t>
      </w:r>
      <w:proofErr w:type="gramStart"/>
      <w:r>
        <w:t>datetime</w:t>
      </w:r>
      <w:proofErr w:type="spellEnd"/>
      <w:r>
        <w:t>(</w:t>
      </w:r>
      <w:proofErr w:type="gramEnd"/>
      <w:r>
        <w:t>)` function for this conversion.</w:t>
      </w:r>
    </w:p>
    <w:p w:rsidR="005D130B" w:rsidRDefault="005D130B" w:rsidP="005D130B"/>
    <w:p w:rsidR="005D130B" w:rsidRDefault="005D130B" w:rsidP="005D130B">
      <w:r>
        <w:t>```python</w:t>
      </w:r>
    </w:p>
    <w:p w:rsidR="005D130B" w:rsidRDefault="005D130B" w:rsidP="005D130B">
      <w:proofErr w:type="spellStart"/>
      <w:proofErr w:type="gramStart"/>
      <w:r>
        <w:t>df</w:t>
      </w:r>
      <w:proofErr w:type="spellEnd"/>
      <w:r>
        <w:t>[</w:t>
      </w:r>
      <w:proofErr w:type="gramEnd"/>
      <w:r>
        <w:t xml:space="preserve">'date'] = </w:t>
      </w:r>
      <w:proofErr w:type="spellStart"/>
      <w:r>
        <w:t>pd.to_datetime</w:t>
      </w:r>
      <w:proofErr w:type="spellEnd"/>
      <w:r>
        <w:t>(</w:t>
      </w:r>
      <w:proofErr w:type="spellStart"/>
      <w:r>
        <w:t>df</w:t>
      </w:r>
      <w:proofErr w:type="spellEnd"/>
      <w:r>
        <w:t>['date'])</w:t>
      </w:r>
    </w:p>
    <w:p w:rsidR="005D130B" w:rsidRDefault="005D130B" w:rsidP="005D130B">
      <w:r>
        <w:t>```</w:t>
      </w:r>
    </w:p>
    <w:p w:rsidR="005D130B" w:rsidRDefault="005D130B" w:rsidP="005D130B"/>
    <w:p w:rsidR="005D130B" w:rsidRDefault="005D130B" w:rsidP="005D130B">
      <w:r>
        <w:t xml:space="preserve">2. Determine the desired date range for your </w:t>
      </w:r>
      <w:proofErr w:type="spellStart"/>
      <w:r>
        <w:t>DataFrame</w:t>
      </w:r>
      <w:proofErr w:type="spellEnd"/>
      <w:r>
        <w:t xml:space="preserve">. Let's say you want to limit the </w:t>
      </w:r>
      <w:proofErr w:type="spellStart"/>
      <w:r>
        <w:t>DataFrame</w:t>
      </w:r>
      <w:proofErr w:type="spellEnd"/>
      <w:r>
        <w:t xml:space="preserve"> to the most recent year of data:</w:t>
      </w:r>
    </w:p>
    <w:p w:rsidR="005D130B" w:rsidRDefault="005D130B" w:rsidP="005D130B"/>
    <w:p w:rsidR="005D130B" w:rsidRDefault="005D130B" w:rsidP="005D130B">
      <w:r>
        <w:t>```python</w:t>
      </w:r>
    </w:p>
    <w:p w:rsidR="005D130B" w:rsidRDefault="005D130B" w:rsidP="005D130B">
      <w:proofErr w:type="gramStart"/>
      <w:r>
        <w:t>import</w:t>
      </w:r>
      <w:proofErr w:type="gramEnd"/>
      <w:r>
        <w:t xml:space="preserve"> </w:t>
      </w:r>
      <w:proofErr w:type="spellStart"/>
      <w:r>
        <w:t>datetime</w:t>
      </w:r>
      <w:proofErr w:type="spellEnd"/>
    </w:p>
    <w:p w:rsidR="005D130B" w:rsidRDefault="005D130B" w:rsidP="005D130B"/>
    <w:p w:rsidR="005D130B" w:rsidRDefault="005D130B" w:rsidP="005D130B">
      <w:proofErr w:type="spellStart"/>
      <w:r>
        <w:t>current_date</w:t>
      </w:r>
      <w:proofErr w:type="spellEnd"/>
      <w:r>
        <w:t xml:space="preserve"> = </w:t>
      </w:r>
      <w:proofErr w:type="spellStart"/>
      <w:proofErr w:type="gramStart"/>
      <w:r>
        <w:t>datetime.datetime.now</w:t>
      </w:r>
      <w:proofErr w:type="spellEnd"/>
      <w:r>
        <w:t>()</w:t>
      </w:r>
      <w:proofErr w:type="gramEnd"/>
    </w:p>
    <w:p w:rsidR="005D130B" w:rsidRDefault="005D130B" w:rsidP="005D130B">
      <w:proofErr w:type="spellStart"/>
      <w:r>
        <w:t>one_year_ago</w:t>
      </w:r>
      <w:proofErr w:type="spellEnd"/>
      <w:r>
        <w:t xml:space="preserve"> = </w:t>
      </w:r>
      <w:proofErr w:type="spellStart"/>
      <w:r>
        <w:t>current_date</w:t>
      </w:r>
      <w:proofErr w:type="spellEnd"/>
      <w:r>
        <w:t xml:space="preserve"> - </w:t>
      </w:r>
      <w:proofErr w:type="spellStart"/>
      <w:proofErr w:type="gramStart"/>
      <w:r>
        <w:t>datetime.timedelta</w:t>
      </w:r>
      <w:proofErr w:type="spellEnd"/>
      <w:r>
        <w:t>(</w:t>
      </w:r>
      <w:proofErr w:type="gramEnd"/>
      <w:r>
        <w:t>days=365)</w:t>
      </w:r>
    </w:p>
    <w:p w:rsidR="005D130B" w:rsidRDefault="005D130B" w:rsidP="005D130B">
      <w:r>
        <w:t>```</w:t>
      </w:r>
    </w:p>
    <w:p w:rsidR="005D130B" w:rsidRDefault="005D130B" w:rsidP="005D130B"/>
    <w:p w:rsidR="005D130B" w:rsidRDefault="005D130B" w:rsidP="005D130B">
      <w:r>
        <w:t xml:space="preserve">3. Filter the </w:t>
      </w:r>
      <w:proofErr w:type="spellStart"/>
      <w:r>
        <w:t>DataFrame</w:t>
      </w:r>
      <w:proofErr w:type="spellEnd"/>
      <w:r>
        <w:t xml:space="preserve"> based on the date range using </w:t>
      </w:r>
      <w:proofErr w:type="spellStart"/>
      <w:proofErr w:type="gramStart"/>
      <w:r>
        <w:t>boolean</w:t>
      </w:r>
      <w:proofErr w:type="spellEnd"/>
      <w:proofErr w:type="gramEnd"/>
      <w:r>
        <w:t xml:space="preserve"> indexing. Select only the rows that fall within the desired date range.</w:t>
      </w:r>
    </w:p>
    <w:p w:rsidR="005D130B" w:rsidRDefault="005D130B" w:rsidP="005D130B"/>
    <w:p w:rsidR="005D130B" w:rsidRDefault="005D130B" w:rsidP="005D130B">
      <w:r>
        <w:t>```python</w:t>
      </w:r>
    </w:p>
    <w:p w:rsidR="005D130B" w:rsidRDefault="005D130B" w:rsidP="005D130B">
      <w:proofErr w:type="spellStart"/>
      <w:r>
        <w:t>filtered_df</w:t>
      </w:r>
      <w:proofErr w:type="spellEnd"/>
      <w:r>
        <w:t xml:space="preserve"> = </w:t>
      </w:r>
      <w:proofErr w:type="spellStart"/>
      <w:proofErr w:type="gramStart"/>
      <w:r>
        <w:t>df</w:t>
      </w:r>
      <w:proofErr w:type="spellEnd"/>
      <w:r>
        <w:t>[</w:t>
      </w:r>
      <w:proofErr w:type="spellStart"/>
      <w:proofErr w:type="gramEnd"/>
      <w:r>
        <w:t>df</w:t>
      </w:r>
      <w:proofErr w:type="spellEnd"/>
      <w:r>
        <w:t xml:space="preserve">['date'] &gt;= </w:t>
      </w:r>
      <w:proofErr w:type="spellStart"/>
      <w:r>
        <w:t>one_year_ago</w:t>
      </w:r>
      <w:proofErr w:type="spellEnd"/>
      <w:r>
        <w:t>]</w:t>
      </w:r>
    </w:p>
    <w:p w:rsidR="005D130B" w:rsidRDefault="005D130B" w:rsidP="005D130B">
      <w:r>
        <w:t>```</w:t>
      </w:r>
    </w:p>
    <w:p w:rsidR="005D130B" w:rsidRDefault="005D130B" w:rsidP="005D130B"/>
    <w:p w:rsidR="005D130B" w:rsidRDefault="005D130B" w:rsidP="005D130B">
      <w:r>
        <w:t>The resulting `</w:t>
      </w:r>
      <w:proofErr w:type="spellStart"/>
      <w:r>
        <w:t>filtered_df</w:t>
      </w:r>
      <w:proofErr w:type="spellEnd"/>
      <w:r>
        <w:t xml:space="preserve">` will contain only the rows that have dates within the last year. This limits the length of the </w:t>
      </w:r>
      <w:proofErr w:type="spellStart"/>
      <w:r>
        <w:t>DataFrame</w:t>
      </w:r>
      <w:proofErr w:type="spellEnd"/>
      <w:r>
        <w:t xml:space="preserve"> to less than a year.</w:t>
      </w:r>
    </w:p>
    <w:p w:rsidR="005D130B" w:rsidRDefault="005D130B" w:rsidP="005D130B"/>
    <w:p w:rsidR="005D130B" w:rsidRDefault="005D130B" w:rsidP="005D130B">
      <w:r>
        <w:t xml:space="preserve">Note: The above approach assumes that your </w:t>
      </w:r>
      <w:proofErr w:type="spellStart"/>
      <w:r>
        <w:t>DataFrame</w:t>
      </w:r>
      <w:proofErr w:type="spellEnd"/>
      <w:r>
        <w:t xml:space="preserve"> is sorted chronologically. If it's not already sorted, you can use the `</w:t>
      </w:r>
      <w:proofErr w:type="spellStart"/>
      <w:r>
        <w:t>sort_</w:t>
      </w:r>
      <w:proofErr w:type="gramStart"/>
      <w:r>
        <w:t>values</w:t>
      </w:r>
      <w:proofErr w:type="spellEnd"/>
      <w:r>
        <w:t>(</w:t>
      </w:r>
      <w:proofErr w:type="gramEnd"/>
      <w:r>
        <w:t xml:space="preserve">)` function to sort the </w:t>
      </w:r>
      <w:proofErr w:type="spellStart"/>
      <w:r>
        <w:t>DataFrame</w:t>
      </w:r>
      <w:proofErr w:type="spellEnd"/>
      <w:r>
        <w:t xml:space="preserve"> by the 'date' column before applying the filtering.</w:t>
      </w:r>
    </w:p>
    <w:p w:rsidR="005D130B" w:rsidRDefault="005D130B" w:rsidP="005D130B"/>
    <w:p w:rsidR="005D130B" w:rsidRDefault="005D130B" w:rsidP="005D130B">
      <w:r>
        <w:t>```python</w:t>
      </w:r>
    </w:p>
    <w:p w:rsidR="005D130B" w:rsidRDefault="005D130B" w:rsidP="005D130B">
      <w:proofErr w:type="spellStart"/>
      <w:proofErr w:type="gramStart"/>
      <w:r>
        <w:t>df</w:t>
      </w:r>
      <w:proofErr w:type="spellEnd"/>
      <w:proofErr w:type="gramEnd"/>
      <w:r>
        <w:t xml:space="preserve"> = </w:t>
      </w:r>
      <w:proofErr w:type="spellStart"/>
      <w:r>
        <w:t>df.sort_values</w:t>
      </w:r>
      <w:proofErr w:type="spellEnd"/>
      <w:r>
        <w:t>('date')</w:t>
      </w:r>
    </w:p>
    <w:p w:rsidR="005D130B" w:rsidRDefault="005D130B" w:rsidP="005D130B">
      <w:r>
        <w:t>```</w:t>
      </w:r>
    </w:p>
    <w:p w:rsidR="005D130B" w:rsidRDefault="005D130B" w:rsidP="005D130B"/>
    <w:p w:rsidR="00EA26EC" w:rsidRPr="005D130B" w:rsidRDefault="005D130B" w:rsidP="005D130B">
      <w:r>
        <w:t xml:space="preserve">By limiting the </w:t>
      </w:r>
      <w:proofErr w:type="spellStart"/>
      <w:r>
        <w:t>DataFrame</w:t>
      </w:r>
      <w:proofErr w:type="spellEnd"/>
      <w:r>
        <w:t xml:space="preserve"> to a specific date range, you can focus your analysis or computations on a subset of the data, making it more manageable and relevant for your specific requirements.</w:t>
      </w:r>
    </w:p>
    <w:p w:rsidR="00EA26EC" w:rsidRPr="005D130B" w:rsidRDefault="00EA26EC">
      <w:pPr>
        <w:rPr>
          <w:b/>
          <w:bCs/>
        </w:rPr>
      </w:pPr>
    </w:p>
    <w:p w:rsidR="00EA26EC" w:rsidRPr="005D130B" w:rsidRDefault="00BF0864">
      <w:pPr>
        <w:rPr>
          <w:b/>
          <w:bCs/>
        </w:rPr>
      </w:pPr>
      <w:r w:rsidRPr="005D130B">
        <w:rPr>
          <w:b/>
          <w:bCs/>
        </w:rPr>
        <w:t>Q6. What is the definition of a 180-day moving average?</w:t>
      </w:r>
    </w:p>
    <w:p w:rsidR="00EA26EC" w:rsidRPr="005D130B" w:rsidRDefault="00EA26EC">
      <w:pPr>
        <w:rPr>
          <w:b/>
          <w:bCs/>
        </w:rPr>
      </w:pPr>
    </w:p>
    <w:p w:rsidR="005D130B" w:rsidRDefault="005D130B" w:rsidP="005D130B">
      <w:r>
        <w:t xml:space="preserve">A 180-day moving average is a statistical calculation that </w:t>
      </w:r>
      <w:proofErr w:type="spellStart"/>
      <w:r>
        <w:t>smooths</w:t>
      </w:r>
      <w:proofErr w:type="spellEnd"/>
      <w:r>
        <w:t xml:space="preserve"> out fluctuations and trends in a time series data by taking the average of the values over a period of 180 days. It provides a smoothed representation of the data, reducing short-term noise and highlighting longer-term trends.</w:t>
      </w:r>
    </w:p>
    <w:p w:rsidR="005D130B" w:rsidRDefault="005D130B" w:rsidP="005D130B"/>
    <w:p w:rsidR="005D130B" w:rsidRDefault="005D130B" w:rsidP="005D130B">
      <w:r>
        <w:t>Here's the definition and calculation process for a 180-day moving average:</w:t>
      </w:r>
    </w:p>
    <w:p w:rsidR="005D130B" w:rsidRDefault="005D130B" w:rsidP="005D130B"/>
    <w:p w:rsidR="005D130B" w:rsidRDefault="005D130B" w:rsidP="005D130B">
      <w:r>
        <w:t>1. Select a time series data that you want to analyze, such as stock prices or daily sales figures.</w:t>
      </w:r>
    </w:p>
    <w:p w:rsidR="005D130B" w:rsidRDefault="005D130B" w:rsidP="005D130B"/>
    <w:p w:rsidR="005D130B" w:rsidRDefault="005D130B" w:rsidP="005D130B">
      <w:r>
        <w:t>2. Define a window size of 180 days. This means that you will consider the data within the 180-day window to calculate the moving average.</w:t>
      </w:r>
    </w:p>
    <w:p w:rsidR="005D130B" w:rsidRDefault="005D130B" w:rsidP="005D130B"/>
    <w:p w:rsidR="005D130B" w:rsidRDefault="005D130B" w:rsidP="005D130B">
      <w:r>
        <w:t>3. For each data point in the time series, calculate the average of the values within the 180-day window.</w:t>
      </w:r>
    </w:p>
    <w:p w:rsidR="005D130B" w:rsidRDefault="005D130B" w:rsidP="005D130B"/>
    <w:p w:rsidR="005D130B" w:rsidRDefault="005D130B" w:rsidP="005D130B">
      <w:r>
        <w:t>4. Shift the window by one day and repeat the calculation for the next data point.</w:t>
      </w:r>
    </w:p>
    <w:p w:rsidR="005D130B" w:rsidRDefault="005D130B" w:rsidP="005D130B"/>
    <w:p w:rsidR="005D130B" w:rsidRDefault="005D130B" w:rsidP="005D130B">
      <w:r>
        <w:lastRenderedPageBreak/>
        <w:t>5. Continue this process until you have calculated the moving average for all data points in the time series.</w:t>
      </w:r>
    </w:p>
    <w:p w:rsidR="005D130B" w:rsidRDefault="005D130B" w:rsidP="005D130B"/>
    <w:p w:rsidR="005D130B" w:rsidRDefault="005D130B" w:rsidP="005D130B">
      <w:r>
        <w:t>6. The result is a new time series that represents the 180-day moving average.</w:t>
      </w:r>
    </w:p>
    <w:p w:rsidR="005D130B" w:rsidRDefault="005D130B" w:rsidP="005D130B"/>
    <w:p w:rsidR="005D130B" w:rsidRDefault="005D130B" w:rsidP="005D130B">
      <w:r>
        <w:t>The purpose of calculating a moving average is to smooth out short-term fluctuations and reveal underlying trends or patterns in the data. By using a longer window size like 180 days, the moving average becomes less responsive to short-term fluctuations and provides a clearer picture of the long-term trend.</w:t>
      </w:r>
    </w:p>
    <w:p w:rsidR="005D130B" w:rsidRDefault="005D130B" w:rsidP="005D130B"/>
    <w:p w:rsidR="005D130B" w:rsidRDefault="005D130B" w:rsidP="005D130B">
      <w:r>
        <w:t>It's important to note that the first 179 data points in the moving average will be based on a smaller number of data points since the window size gradually increases. As a result, the moving average may not be available for the initial data points until the window size reaches 180.</w:t>
      </w:r>
    </w:p>
    <w:p w:rsidR="005D130B" w:rsidRDefault="005D130B" w:rsidP="005D130B"/>
    <w:p w:rsidR="00EA26EC" w:rsidRPr="005D130B" w:rsidRDefault="005D130B" w:rsidP="005D130B">
      <w:r>
        <w:t>The 180-day moving average is commonly used in financial and economic analysis to identify long-term trends and assess the overall direction of a time series. It helps in smoothing out noise and identifying significant shifts or patterns in the data.</w:t>
      </w:r>
    </w:p>
    <w:p w:rsidR="00EA26EC" w:rsidRPr="005D130B" w:rsidRDefault="00EA26EC">
      <w:pPr>
        <w:rPr>
          <w:b/>
          <w:bCs/>
        </w:rPr>
      </w:pPr>
    </w:p>
    <w:p w:rsidR="00EA26EC" w:rsidRDefault="00BF0864">
      <w:pPr>
        <w:rPr>
          <w:b/>
          <w:bCs/>
        </w:rPr>
      </w:pPr>
      <w:r w:rsidRPr="005D130B">
        <w:rPr>
          <w:b/>
          <w:bCs/>
        </w:rPr>
        <w:t>Q7. Did the chapter's final example use "indirect" importing? If so, how exactly do you do it?</w:t>
      </w:r>
    </w:p>
    <w:p w:rsidR="005D130B" w:rsidRDefault="005D130B">
      <w:pPr>
        <w:rPr>
          <w:b/>
          <w:bCs/>
        </w:rPr>
      </w:pPr>
    </w:p>
    <w:p w:rsidR="005D130B" w:rsidRDefault="005D130B">
      <w:pPr>
        <w:rPr>
          <w:b/>
          <w:bCs/>
        </w:rPr>
      </w:pPr>
    </w:p>
    <w:p w:rsidR="005D130B" w:rsidRDefault="005D130B" w:rsidP="005D130B">
      <w:r>
        <w:t>In the context of importing modules in Python, "indirect" importing typically refers to importing a module indirectly through another module or object. This is often done to encapsulate the implementation details or to provide a cleaner and more organized structure to the code.</w:t>
      </w:r>
    </w:p>
    <w:p w:rsidR="005D130B" w:rsidRDefault="005D130B" w:rsidP="005D130B"/>
    <w:p w:rsidR="005D130B" w:rsidRDefault="005D130B" w:rsidP="005D130B">
      <w:r>
        <w:t>Without specific information about the chapter or example you are referring to, I cannot provide a definitive answer regarding whether the final example used "indirect" importing. However, I can explain how indirect importing is generally achieved in Python.</w:t>
      </w:r>
    </w:p>
    <w:p w:rsidR="005D130B" w:rsidRDefault="005D130B" w:rsidP="005D130B"/>
    <w:p w:rsidR="005D130B" w:rsidRDefault="005D130B" w:rsidP="005D130B">
      <w:r>
        <w:t>To perform indirect importing, you can follow these steps:</w:t>
      </w:r>
    </w:p>
    <w:p w:rsidR="005D130B" w:rsidRDefault="005D130B" w:rsidP="005D130B"/>
    <w:p w:rsidR="005D130B" w:rsidRDefault="005D130B" w:rsidP="005D130B">
      <w:r>
        <w:t>1. Create a module (let's call it `module_a.py`) that contains the functionality you want to indirectly import.</w:t>
      </w:r>
    </w:p>
    <w:p w:rsidR="005D130B" w:rsidRDefault="005D130B" w:rsidP="005D130B"/>
    <w:p w:rsidR="005D130B" w:rsidRDefault="005D130B" w:rsidP="005D130B">
      <w:r>
        <w:t>2. In another module or script (let's call it `module_b.py`), import `</w:t>
      </w:r>
      <w:proofErr w:type="spellStart"/>
      <w:r>
        <w:t>module_a</w:t>
      </w:r>
      <w:proofErr w:type="spellEnd"/>
      <w:r>
        <w:t>` directly using the regular import statement:</w:t>
      </w:r>
    </w:p>
    <w:p w:rsidR="005D130B" w:rsidRDefault="005D130B" w:rsidP="005D130B"/>
    <w:p w:rsidR="005D130B" w:rsidRDefault="005D130B" w:rsidP="005D130B">
      <w:r>
        <w:t>```python</w:t>
      </w:r>
    </w:p>
    <w:p w:rsidR="005D130B" w:rsidRDefault="005D130B" w:rsidP="005D130B">
      <w:proofErr w:type="gramStart"/>
      <w:r>
        <w:t>import</w:t>
      </w:r>
      <w:proofErr w:type="gramEnd"/>
      <w:r>
        <w:t xml:space="preserve"> </w:t>
      </w:r>
      <w:proofErr w:type="spellStart"/>
      <w:r>
        <w:t>module_a</w:t>
      </w:r>
      <w:proofErr w:type="spellEnd"/>
    </w:p>
    <w:p w:rsidR="005D130B" w:rsidRDefault="005D130B" w:rsidP="005D130B">
      <w:r>
        <w:t>```</w:t>
      </w:r>
    </w:p>
    <w:p w:rsidR="005D130B" w:rsidRDefault="005D130B" w:rsidP="005D130B"/>
    <w:p w:rsidR="005D130B" w:rsidRDefault="005D130B" w:rsidP="005D130B">
      <w:r>
        <w:t>3. Access the functionality of `</w:t>
      </w:r>
      <w:proofErr w:type="spellStart"/>
      <w:r>
        <w:t>module_a</w:t>
      </w:r>
      <w:proofErr w:type="spellEnd"/>
      <w:r>
        <w:t>` using the imported module's name as a prefix:</w:t>
      </w:r>
    </w:p>
    <w:p w:rsidR="005D130B" w:rsidRDefault="005D130B" w:rsidP="005D130B"/>
    <w:p w:rsidR="005D130B" w:rsidRDefault="005D130B" w:rsidP="005D130B">
      <w:r>
        <w:t>```python</w:t>
      </w:r>
    </w:p>
    <w:p w:rsidR="005D130B" w:rsidRDefault="005D130B" w:rsidP="005D130B">
      <w:proofErr w:type="spellStart"/>
      <w:r>
        <w:t>module_a.some_</w:t>
      </w:r>
      <w:proofErr w:type="gramStart"/>
      <w:r>
        <w:t>function</w:t>
      </w:r>
      <w:proofErr w:type="spellEnd"/>
      <w:r>
        <w:t>()</w:t>
      </w:r>
      <w:proofErr w:type="gramEnd"/>
    </w:p>
    <w:p w:rsidR="005D130B" w:rsidRDefault="005D130B" w:rsidP="005D130B">
      <w:r>
        <w:t>```</w:t>
      </w:r>
    </w:p>
    <w:p w:rsidR="005D130B" w:rsidRDefault="005D130B" w:rsidP="005D130B"/>
    <w:p w:rsidR="005D130B" w:rsidRDefault="005D130B" w:rsidP="005D130B">
      <w:r>
        <w:t>By importing `</w:t>
      </w:r>
      <w:proofErr w:type="spellStart"/>
      <w:r>
        <w:t>module_a</w:t>
      </w:r>
      <w:proofErr w:type="spellEnd"/>
      <w:r>
        <w:t>` in `module_b.py`, you can access its functions, classes, or variables by prefixing them with the module name (`</w:t>
      </w:r>
      <w:proofErr w:type="spellStart"/>
      <w:r>
        <w:t>module_a</w:t>
      </w:r>
      <w:proofErr w:type="spellEnd"/>
      <w:r>
        <w:t>`). This way, the implementation details of `</w:t>
      </w:r>
      <w:proofErr w:type="spellStart"/>
      <w:r>
        <w:t>module_a</w:t>
      </w:r>
      <w:proofErr w:type="spellEnd"/>
      <w:r>
        <w:t>` are encapsulated within `</w:t>
      </w:r>
      <w:proofErr w:type="spellStart"/>
      <w:r>
        <w:t>module_b</w:t>
      </w:r>
      <w:proofErr w:type="spellEnd"/>
      <w:r>
        <w:t>`, and `</w:t>
      </w:r>
      <w:proofErr w:type="spellStart"/>
      <w:r>
        <w:t>module_b</w:t>
      </w:r>
      <w:proofErr w:type="spellEnd"/>
      <w:r>
        <w:t>` can provide a more high-level or abstract interface to the functionality of `</w:t>
      </w:r>
      <w:proofErr w:type="spellStart"/>
      <w:r>
        <w:t>module_a</w:t>
      </w:r>
      <w:proofErr w:type="spellEnd"/>
      <w:r>
        <w:t>`.</w:t>
      </w:r>
    </w:p>
    <w:p w:rsidR="005D130B" w:rsidRDefault="005D130B" w:rsidP="005D130B"/>
    <w:p w:rsidR="005D130B" w:rsidRDefault="005D130B" w:rsidP="005D130B">
      <w:r>
        <w:t>Indirect importing can be useful in scenarios where you want to hide the implementation details of a module, create a modular architecture, or simplify the usage of a complex library by exposing a more streamlined interface through another module.</w:t>
      </w:r>
    </w:p>
    <w:p w:rsidR="005D130B" w:rsidRDefault="005D130B" w:rsidP="005D130B"/>
    <w:p w:rsidR="005D130B" w:rsidRPr="005D130B" w:rsidRDefault="005D130B" w:rsidP="005D130B">
      <w:r>
        <w:t>It's worth noting that indirect importing is not a special or distinct feature in Python. It is a coding practice that leverages the import system and module structure to achieve the desired encapsulation and organization of code.</w:t>
      </w:r>
      <w:bookmarkStart w:id="0" w:name="_GoBack"/>
      <w:bookmarkEnd w:id="0"/>
    </w:p>
    <w:sectPr w:rsidR="005D130B" w:rsidRPr="005D130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864" w:rsidRDefault="00BF0864">
      <w:r>
        <w:separator/>
      </w:r>
    </w:p>
  </w:endnote>
  <w:endnote w:type="continuationSeparator" w:id="0">
    <w:p w:rsidR="00BF0864" w:rsidRDefault="00BF0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F0864">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864" w:rsidRDefault="00BF0864">
      <w:r>
        <w:separator/>
      </w:r>
    </w:p>
  </w:footnote>
  <w:footnote w:type="continuationSeparator" w:id="0">
    <w:p w:rsidR="00BF0864" w:rsidRDefault="00BF08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F0864">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C0CB9"/>
    <w:multiLevelType w:val="hybridMultilevel"/>
    <w:tmpl w:val="795C342C"/>
    <w:lvl w:ilvl="0" w:tplc="F66C5474">
      <w:start w:val="1"/>
      <w:numFmt w:val="bullet"/>
      <w:lvlText w:val="●"/>
      <w:lvlJc w:val="left"/>
      <w:pPr>
        <w:ind w:left="720" w:hanging="360"/>
      </w:pPr>
    </w:lvl>
    <w:lvl w:ilvl="1" w:tplc="77B4D928">
      <w:start w:val="1"/>
      <w:numFmt w:val="bullet"/>
      <w:lvlText w:val="○"/>
      <w:lvlJc w:val="left"/>
      <w:pPr>
        <w:ind w:left="1440" w:hanging="360"/>
      </w:pPr>
    </w:lvl>
    <w:lvl w:ilvl="2" w:tplc="87EABF4C">
      <w:start w:val="1"/>
      <w:numFmt w:val="bullet"/>
      <w:lvlText w:val="■"/>
      <w:lvlJc w:val="left"/>
      <w:pPr>
        <w:ind w:left="2160" w:hanging="360"/>
      </w:pPr>
    </w:lvl>
    <w:lvl w:ilvl="3" w:tplc="7CB6E606">
      <w:start w:val="1"/>
      <w:numFmt w:val="bullet"/>
      <w:lvlText w:val="●"/>
      <w:lvlJc w:val="left"/>
      <w:pPr>
        <w:ind w:left="2880" w:hanging="360"/>
      </w:pPr>
    </w:lvl>
    <w:lvl w:ilvl="4" w:tplc="173E1F96">
      <w:start w:val="1"/>
      <w:numFmt w:val="bullet"/>
      <w:lvlText w:val="○"/>
      <w:lvlJc w:val="left"/>
      <w:pPr>
        <w:ind w:left="3600" w:hanging="360"/>
      </w:pPr>
    </w:lvl>
    <w:lvl w:ilvl="5" w:tplc="407C5404">
      <w:start w:val="1"/>
      <w:numFmt w:val="bullet"/>
      <w:lvlText w:val="■"/>
      <w:lvlJc w:val="left"/>
      <w:pPr>
        <w:ind w:left="4320" w:hanging="360"/>
      </w:pPr>
    </w:lvl>
    <w:lvl w:ilvl="6" w:tplc="94F87370">
      <w:start w:val="1"/>
      <w:numFmt w:val="bullet"/>
      <w:lvlText w:val="●"/>
      <w:lvlJc w:val="left"/>
      <w:pPr>
        <w:ind w:left="5040" w:hanging="360"/>
      </w:pPr>
    </w:lvl>
    <w:lvl w:ilvl="7" w:tplc="0E66A52E">
      <w:start w:val="1"/>
      <w:numFmt w:val="bullet"/>
      <w:lvlText w:val="●"/>
      <w:lvlJc w:val="left"/>
      <w:pPr>
        <w:ind w:left="5760" w:hanging="360"/>
      </w:pPr>
    </w:lvl>
    <w:lvl w:ilvl="8" w:tplc="7D1C0E7A">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26EC"/>
    <w:rsid w:val="005D130B"/>
    <w:rsid w:val="00BF0864"/>
    <w:rsid w:val="00EA26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43989F-953A-49A2-890B-8266A7BD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2559</Words>
  <Characters>14592</Characters>
  <Application>Microsoft Office Word</Application>
  <DocSecurity>0</DocSecurity>
  <Lines>121</Lines>
  <Paragraphs>34</Paragraphs>
  <ScaleCrop>false</ScaleCrop>
  <Company/>
  <LinksUpToDate>false</LinksUpToDate>
  <CharactersWithSpaces>17117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account</cp:lastModifiedBy>
  <cp:revision>2</cp:revision>
  <dcterms:created xsi:type="dcterms:W3CDTF">2021-03-04T01:39:00Z</dcterms:created>
  <dcterms:modified xsi:type="dcterms:W3CDTF">2023-05-26T10:55:00Z</dcterms:modified>
</cp:coreProperties>
</file>