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5F" w:rsidRDefault="00BC645F" w:rsidP="00BC645F">
      <w:pPr>
        <w:pStyle w:val="ProcedureIntro"/>
      </w:pPr>
      <w:r>
        <w:t>Materials for Topic 3</w:t>
      </w:r>
      <w:r>
        <w:t xml:space="preserve"> </w:t>
      </w:r>
      <w:r>
        <w:rPr>
          <w:i/>
        </w:rPr>
        <w:t>“</w:t>
      </w:r>
      <w:r>
        <w:rPr>
          <w:i/>
        </w:rPr>
        <w:t>Capacity Planning</w:t>
      </w:r>
      <w:r>
        <w:rPr>
          <w:i/>
        </w:rPr>
        <w:t>”</w:t>
      </w:r>
      <w:r>
        <w:t xml:space="preserve"> and all vFabric Reference Architecture topics are located at: </w:t>
      </w:r>
    </w:p>
    <w:p w:rsidR="00BC645F" w:rsidRPr="00F935EE" w:rsidRDefault="00BC645F" w:rsidP="00BC645F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BC645F" w:rsidRDefault="008841FF" w:rsidP="00BC645F"/>
    <w:sectPr w:rsidR="008841FF" w:rsidRPr="00BC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B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C645F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C645F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6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BC645F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BC645F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6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>VMware, Inc.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2013-02-26T15:55:00Z</dcterms:modified>
</cp:coreProperties>
</file>