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SBOTECH</w:t>
      </w:r>
    </w:p>
    <w:p>
      <w:pPr>
        <w:jc w:val="center"/>
      </w:pPr>
      <w:r>
        <w:rPr>
          <w:b/>
          <w:sz w:val="50"/>
        </w:rPr>
        <w:t>LiveTeach</w:t>
      </w:r>
    </w:p>
    <w:p>
      <w:pPr>
        <w:jc w:val="center"/>
      </w:pPr>
      <w:r>
        <w:rPr>
          <w:b/>
          <w:sz w:val="28"/>
        </w:rPr>
        <w:t>WHITE-LABEL MULTI-TENANT LIVE TEACHING PLATFORM</w:t>
      </w:r>
    </w:p>
    <w:p>
      <w:pPr>
        <w:jc w:val="center"/>
      </w:pPr>
      <w:r>
        <w:rPr>
          <w:i/>
        </w:rPr>
        <w:t>Complete System Architecture &amp; Technical Documentation</w:t>
      </w:r>
    </w:p>
    <w:p>
      <w:pPr>
        <w:jc w:val="center"/>
      </w:pPr>
      <w:r>
        <w:t>Version 1.0 | Architecture Baseline | September 2026</w:t>
      </w:r>
    </w:p>
    <w:p>
      <w:r>
        <w:br w:type="page"/>
      </w:r>
    </w:p>
    <w:p>
      <w:pPr>
        <w:pStyle w:val="Heading1"/>
      </w:pPr>
      <w:r>
        <w:t>Table of Contents</w:t>
      </w:r>
    </w:p>
    <w:p>
      <w:r>
        <w:t>1. Document Purpose</w:t>
      </w:r>
    </w:p>
    <w:p>
      <w:r>
        <w:t>2. Executive Summary</w:t>
      </w:r>
    </w:p>
    <w:p>
      <w:r>
        <w:t>3. Product Vision and Goals</w:t>
      </w:r>
    </w:p>
    <w:p>
      <w:r>
        <w:t>4. Scope and Core Features</w:t>
      </w:r>
    </w:p>
    <w:p>
      <w:r>
        <w:t>5. White-Label / Multi-Tenant Model</w:t>
      </w:r>
    </w:p>
    <w:p>
      <w:r>
        <w:t>6. User Roles and Permissions</w:t>
      </w:r>
    </w:p>
    <w:p>
      <w:r>
        <w:t>7. Technology Stack</w:t>
      </w:r>
    </w:p>
    <w:p>
      <w:r>
        <w:t>8. High-Level System Architecture</w:t>
      </w:r>
    </w:p>
    <w:p>
      <w:r>
        <w:t>9. Application Architecture</w:t>
      </w:r>
    </w:p>
    <w:p>
      <w:r>
        <w:t>10. Live Classroom / WebRTC Architecture</w:t>
      </w:r>
    </w:p>
    <w:p>
      <w:r>
        <w:t>11. Multi-Tenant Data Architecture</w:t>
      </w:r>
    </w:p>
    <w:p>
      <w:r>
        <w:t>12. Database Design and ERD</w:t>
      </w:r>
    </w:p>
    <w:p>
      <w:r>
        <w:t>13. Core Database Tables</w:t>
      </w:r>
    </w:p>
    <w:p>
      <w:r>
        <w:t>14. API Architecture</w:t>
      </w:r>
    </w:p>
    <w:p>
      <w:r>
        <w:t>15. Authentication and Security Architecture</w:t>
      </w:r>
    </w:p>
    <w:p>
      <w:r>
        <w:t>16. Branding and White-Label Architecture</w:t>
      </w:r>
    </w:p>
    <w:p>
      <w:r>
        <w:t>17. Domain and Tenant Resolution</w:t>
      </w:r>
    </w:p>
    <w:p>
      <w:r>
        <w:t>18. File and Media Storage</w:t>
      </w:r>
    </w:p>
    <w:p>
      <w:r>
        <w:t>19. Real-Time Communication</w:t>
      </w:r>
    </w:p>
    <w:p>
      <w:r>
        <w:t>20. Notification and Email Architecture</w:t>
      </w:r>
    </w:p>
    <w:p>
      <w:r>
        <w:t>21. UI/UX and Wireframe Specification</w:t>
      </w:r>
    </w:p>
    <w:p>
      <w:r>
        <w:t>22. Recommended Project Structure</w:t>
      </w:r>
    </w:p>
    <w:p>
      <w:r>
        <w:t>23. Key User Flows</w:t>
      </w:r>
    </w:p>
    <w:p>
      <w:r>
        <w:t>24. Deployment Architecture</w:t>
      </w:r>
    </w:p>
    <w:p>
      <w:r>
        <w:t>25. Monitoring, Logging and Auditing</w:t>
      </w:r>
    </w:p>
    <w:p>
      <w:r>
        <w:t>26. Backup and Disaster Recovery</w:t>
      </w:r>
    </w:p>
    <w:p>
      <w:r>
        <w:t>27. Development Roadmap</w:t>
      </w:r>
    </w:p>
    <w:p>
      <w:r>
        <w:t>28. Testing Strategy</w:t>
      </w:r>
    </w:p>
    <w:p>
      <w:r>
        <w:t>29. Performance and Scalability</w:t>
      </w:r>
    </w:p>
    <w:p>
      <w:r>
        <w:t>30. Future Enhancements</w:t>
      </w:r>
    </w:p>
    <w:p>
      <w:r>
        <w:t>31. Acceptance Criteria</w:t>
      </w:r>
    </w:p>
    <w:p>
      <w:r>
        <w:t>32. Conclusion</w:t>
      </w:r>
    </w:p>
    <w:p>
      <w:pPr>
        <w:pStyle w:val="Heading1"/>
      </w:pPr>
      <w:r>
        <w:t>1. Document Purpose</w:t>
      </w:r>
    </w:p>
    <w:p>
      <w:r>
        <w:t>This document defines the complete target architecture for SBOTECH LiveTeach, a white-label, multi-tenant web platform for live teaching, online classrooms, courses, collaboration and training delivery. It is intended to guide database design, frontend development, PHP API development, real-time communication, deployment, testing and future commercialisation.</w:t>
      </w:r>
    </w:p>
    <w:p>
      <w:r>
        <w:t>The architecture deliberately separates business/data services from real-time media. HTML, CSS, JavaScript, PHP and MySQL form the core application stack; WebRTC provides browser-based audio/video and screen sharing; WebSocket-based signalling supports real-time events; phpMyAdmin is used for database administration rather than as an application runtime dependency.</w:t>
      </w:r>
    </w:p>
    <w:p>
      <w:pPr>
        <w:pStyle w:val="Heading1"/>
      </w:pPr>
      <w:r>
        <w:t>2. Executive Summary</w:t>
      </w:r>
    </w:p>
    <w:p>
      <w:r>
        <w:t>SBOTECH LiveTeach is designed as a single platform serving multiple independent organisations (tenants). Each tenant receives its own users, courses, groups, branding, files, sessions and settings while sharing the same application codebase. Tenant isolation is enforced at the application and database query layers.</w:t>
      </w:r>
    </w:p>
    <w:p>
      <w:pPr>
        <w:pStyle w:val="Code"/>
      </w:pPr>
      <w:r>
        <w:t xml:space="preserve">                    SBOTECH LIVETEACH PLATFORM</w:t>
        <w:br/>
        <w:t xml:space="preserve">                              |</w:t>
        <w:br/>
        <w:t xml:space="preserve">                 +------------+------------+</w:t>
        <w:br/>
        <w:t xml:space="preserve">                 |                         |</w:t>
        <w:br/>
        <w:t xml:space="preserve">           Web Application            Live Media</w:t>
        <w:br/>
        <w:t xml:space="preserve">       HTML/CSS/JavaScript             WebRTC</w:t>
        <w:br/>
        <w:t xml:space="preserve">                 |                    STUN/TURN</w:t>
        <w:br/>
        <w:t xml:space="preserve">              HTTPS                 Signalling</w:t>
        <w:br/>
        <w:t xml:space="preserve">                 |</w:t>
        <w:br/>
        <w:t xml:space="preserve">             PHP 8.x API</w:t>
        <w:br/>
        <w:t xml:space="preserve">                 |</w:t>
        <w:br/>
        <w:t xml:space="preserve">              PDO/MySQL</w:t>
        <w:br/>
        <w:t xml:space="preserve">                 |</w:t>
        <w:br/>
        <w:t xml:space="preserve">        Multi-Tenant Database</w:t>
        <w:br/>
        <w:t xml:space="preserve">                 |</w:t>
        <w:br/>
        <w:t xml:space="preserve">      +----------+----------+</w:t>
        <w:br/>
        <w:t xml:space="preserve">      |          |          |</w:t>
        <w:br/>
        <w:t xml:space="preserve">   Tenant A   Tenant B   Tenant C</w:t>
        <w:br/>
        <w:t xml:space="preserve">      |          |          |</w:t>
        <w:br/>
        <w:t xml:space="preserve">   Brand A    Brand B    Brand C</w:t>
      </w:r>
    </w:p>
    <w:p>
      <w:pPr>
        <w:pStyle w:val="Heading1"/>
      </w:pPr>
      <w:r>
        <w:t>3. Product Vision and Goals</w:t>
      </w:r>
    </w:p>
    <w:p>
      <w:pPr>
        <w:pStyle w:val="ListBullet"/>
      </w:pPr>
      <w:r>
        <w:t>Provide organisations with a professional online teaching platform under their own brand.</w:t>
      </w:r>
    </w:p>
    <w:p>
      <w:pPr>
        <w:pStyle w:val="ListBullet"/>
      </w:pPr>
      <w:r>
        <w:t>Allow multiple schools, academies, companies and training providers to operate securely on one platform.</w:t>
      </w:r>
    </w:p>
    <w:p>
      <w:pPr>
        <w:pStyle w:val="ListBullet"/>
      </w:pPr>
      <w:r>
        <w:t>Support live video classes, screen sharing, chat, whiteboard, slides, files and attendance.</w:t>
      </w:r>
    </w:p>
    <w:p>
      <w:pPr>
        <w:pStyle w:val="ListBullet"/>
      </w:pPr>
      <w:r>
        <w:t>Give tenant administrators control over users, courses, branding and organisational settings.</w:t>
      </w:r>
    </w:p>
    <w:p>
      <w:pPr>
        <w:pStyle w:val="ListBullet"/>
      </w:pPr>
      <w:r>
        <w:t>Give SBOTECH a Super Admin layer for platform-wide management, plans, tenants, auditing and operations.</w:t>
      </w:r>
    </w:p>
    <w:p>
      <w:pPr>
        <w:pStyle w:val="ListBullet"/>
      </w:pPr>
      <w:r>
        <w:t>Build the architecture so it can scale from local development to cloud deployment.</w:t>
      </w:r>
    </w:p>
    <w:p>
      <w:pPr>
        <w:pStyle w:val="Heading1"/>
      </w:pPr>
      <w:r>
        <w:t>4. Scope and Core Features</w:t>
      </w:r>
    </w:p>
    <w:tbl>
      <w:tblPr>
        <w:tblStyle w:val="TableGrid"/>
        <w:tblW w:type="auto" w:w="0"/>
        <w:jc w:val="center"/>
        <w:tblLook w:firstColumn="1" w:firstRow="1" w:lastColumn="0" w:lastRow="0" w:noHBand="0" w:noVBand="1" w:val="04A0"/>
      </w:tblPr>
      <w:tblGrid>
        <w:gridCol w:w="5112"/>
        <w:gridCol w:w="5112"/>
      </w:tblGrid>
      <w:tr>
        <w:tc>
          <w:tcPr>
            <w:tcW w:type="dxa" w:w="5112"/>
            <w:shd w:fill="D9E2F3"/>
            <w:vAlign w:val="center"/>
          </w:tcPr>
          <w:p>
            <w:r>
              <w:rPr>
                <w:b/>
              </w:rPr>
              <w:t>Module</w:t>
            </w:r>
          </w:p>
        </w:tc>
        <w:tc>
          <w:tcPr>
            <w:tcW w:type="dxa" w:w="5112"/>
            <w:shd w:fill="D9E2F3"/>
            <w:vAlign w:val="center"/>
          </w:tcPr>
          <w:p>
            <w:r>
              <w:rPr>
                <w:b/>
              </w:rPr>
              <w:t>Key Functions</w:t>
            </w:r>
          </w:p>
        </w:tc>
      </w:tr>
      <w:tr>
        <w:tc>
          <w:tcPr>
            <w:tcW w:type="dxa" w:w="5112"/>
          </w:tcPr>
          <w:p>
            <w:r>
              <w:t>Authentication</w:t>
            </w:r>
          </w:p>
        </w:tc>
        <w:tc>
          <w:tcPr>
            <w:tcW w:type="dxa" w:w="5112"/>
          </w:tcPr>
          <w:p>
            <w:r>
              <w:t>Login, registration/invitations, logout, password reset, sessions</w:t>
            </w:r>
          </w:p>
        </w:tc>
      </w:tr>
      <w:tr>
        <w:tc>
          <w:tcPr>
            <w:tcW w:type="dxa" w:w="5112"/>
          </w:tcPr>
          <w:p>
            <w:r>
              <w:t>Tenant Management</w:t>
            </w:r>
          </w:p>
        </w:tc>
        <w:tc>
          <w:tcPr>
            <w:tcW w:type="dxa" w:w="5112"/>
          </w:tcPr>
          <w:p>
            <w:r>
              <w:t>Create tenant, tenant status, settings, limits, subscription</w:t>
            </w:r>
          </w:p>
        </w:tc>
      </w:tr>
      <w:tr>
        <w:tc>
          <w:tcPr>
            <w:tcW w:type="dxa" w:w="5112"/>
          </w:tcPr>
          <w:p>
            <w:r>
              <w:t>White-Label</w:t>
            </w:r>
          </w:p>
        </w:tc>
        <w:tc>
          <w:tcPr>
            <w:tcW w:type="dxa" w:w="5112"/>
          </w:tcPr>
          <w:p>
            <w:r>
              <w:t>Logo, favicon, colours, typography, login branding, email branding, custom domain</w:t>
            </w:r>
          </w:p>
        </w:tc>
      </w:tr>
      <w:tr>
        <w:tc>
          <w:tcPr>
            <w:tcW w:type="dxa" w:w="5112"/>
          </w:tcPr>
          <w:p>
            <w:r>
              <w:t>Users</w:t>
            </w:r>
          </w:p>
        </w:tc>
        <w:tc>
          <w:tcPr>
            <w:tcW w:type="dxa" w:w="5112"/>
          </w:tcPr>
          <w:p>
            <w:r>
              <w:t>Admin, teacher, student accounts, profiles, status, permissions</w:t>
            </w:r>
          </w:p>
        </w:tc>
      </w:tr>
      <w:tr>
        <w:tc>
          <w:tcPr>
            <w:tcW w:type="dxa" w:w="5112"/>
          </w:tcPr>
          <w:p>
            <w:r>
              <w:t>Courses</w:t>
            </w:r>
          </w:p>
        </w:tc>
        <w:tc>
          <w:tcPr>
            <w:tcW w:type="dxa" w:w="5112"/>
          </w:tcPr>
          <w:p>
            <w:r>
              <w:t>Create, edit, publish, enrol, teacher assignment, resources</w:t>
            </w:r>
          </w:p>
        </w:tc>
      </w:tr>
      <w:tr>
        <w:tc>
          <w:tcPr>
            <w:tcW w:type="dxa" w:w="5112"/>
          </w:tcPr>
          <w:p>
            <w:r>
              <w:t>Groups</w:t>
            </w:r>
          </w:p>
        </w:tc>
        <w:tc>
          <w:tcPr>
            <w:tcW w:type="dxa" w:w="5112"/>
          </w:tcPr>
          <w:p>
            <w:r>
              <w:t>Classes/groups, membership, invitations, group communication</w:t>
            </w:r>
          </w:p>
        </w:tc>
      </w:tr>
      <w:tr>
        <w:tc>
          <w:tcPr>
            <w:tcW w:type="dxa" w:w="5112"/>
          </w:tcPr>
          <w:p>
            <w:r>
              <w:t>Live Classroom</w:t>
            </w:r>
          </w:p>
        </w:tc>
        <w:tc>
          <w:tcPr>
            <w:tcW w:type="dxa" w:w="5112"/>
          </w:tcPr>
          <w:p>
            <w:r>
              <w:t>Audio/video, screen share, participant list, controls, attendance</w:t>
            </w:r>
          </w:p>
        </w:tc>
      </w:tr>
      <w:tr>
        <w:tc>
          <w:tcPr>
            <w:tcW w:type="dxa" w:w="5112"/>
          </w:tcPr>
          <w:p>
            <w:r>
              <w:t>Teaching Tools</w:t>
            </w:r>
          </w:p>
        </w:tc>
        <w:tc>
          <w:tcPr>
            <w:tcW w:type="dxa" w:w="5112"/>
          </w:tcPr>
          <w:p>
            <w:r>
              <w:t>Slides, whiteboard, files, polls/hand raise-ready extension points</w:t>
            </w:r>
          </w:p>
        </w:tc>
      </w:tr>
      <w:tr>
        <w:tc>
          <w:tcPr>
            <w:tcW w:type="dxa" w:w="5112"/>
          </w:tcPr>
          <w:p>
            <w:r>
              <w:t>Communication</w:t>
            </w:r>
          </w:p>
        </w:tc>
        <w:tc>
          <w:tcPr>
            <w:tcW w:type="dxa" w:w="5112"/>
          </w:tcPr>
          <w:p>
            <w:r>
              <w:t>Class chat, announcements, notifications</w:t>
            </w:r>
          </w:p>
        </w:tc>
      </w:tr>
      <w:tr>
        <w:tc>
          <w:tcPr>
            <w:tcW w:type="dxa" w:w="5112"/>
          </w:tcPr>
          <w:p>
            <w:r>
              <w:t>Administration</w:t>
            </w:r>
          </w:p>
        </w:tc>
        <w:tc>
          <w:tcPr>
            <w:tcW w:type="dxa" w:w="5112"/>
          </w:tcPr>
          <w:p>
            <w:r>
              <w:t>Reports, audit logs, system settings, usage monitoring</w:t>
            </w:r>
          </w:p>
        </w:tc>
      </w:tr>
      <w:tr>
        <w:tc>
          <w:tcPr>
            <w:tcW w:type="dxa" w:w="5112"/>
          </w:tcPr>
          <w:p>
            <w:r>
              <w:t>SaaS</w:t>
            </w:r>
          </w:p>
        </w:tc>
        <w:tc>
          <w:tcPr>
            <w:tcW w:type="dxa" w:w="5112"/>
          </w:tcPr>
          <w:p>
            <w:r>
              <w:t>Plans, limits, subscription state, tenant usage</w:t>
            </w:r>
          </w:p>
        </w:tc>
      </w:tr>
    </w:tbl>
    <w:p>
      <w:pPr>
        <w:pStyle w:val="Heading1"/>
      </w:pPr>
      <w:r>
        <w:t>5. White-Label / Multi-Tenant Model</w:t>
      </w:r>
    </w:p>
    <w:p>
      <w:r>
        <w:t>The platform uses logical multi-tenancy. A tenant represents one customer organisation. Tenant-owned records carry tenant_id. All authenticated requests resolve the current tenant before business logic executes. A user must never be able to access another tenant by changing an ID in a URL or API request.</w:t>
      </w:r>
    </w:p>
    <w:p>
      <w:pPr>
        <w:pStyle w:val="Code"/>
      </w:pPr>
      <w:r>
        <w:t>Tenant</w:t>
        <w:br/>
        <w:t xml:space="preserve"> |</w:t>
        <w:br/>
        <w:t xml:space="preserve"> +-- Branding</w:t>
        <w:br/>
        <w:t xml:space="preserve"> +-- Users</w:t>
        <w:br/>
        <w:t xml:space="preserve"> +-- Courses</w:t>
        <w:br/>
        <w:t xml:space="preserve"> +-- Enrollments</w:t>
        <w:br/>
        <w:t xml:space="preserve"> +-- Groups</w:t>
        <w:br/>
        <w:t xml:space="preserve"> +-- Live Sessions</w:t>
        <w:br/>
        <w:t xml:space="preserve"> +-- Messages</w:t>
        <w:br/>
        <w:t xml:space="preserve"> +-- Slides</w:t>
        <w:br/>
        <w:t xml:space="preserve"> +-- Files</w:t>
        <w:br/>
        <w:t xml:space="preserve"> +-- Invitations</w:t>
        <w:br/>
        <w:t xml:space="preserve"> +-- Whiteboards</w:t>
        <w:br/>
        <w:t xml:space="preserve"> +-- Attendance</w:t>
        <w:br/>
        <w:t xml:space="preserve"> +-- Audit Logs</w:t>
        <w:br/>
        <w:t xml:space="preserve"> +-- Subscription</w:t>
      </w:r>
    </w:p>
    <w:p>
      <w:r>
        <w:t>Recommended tenancy rule: every tenant-owned SQL query must include tenant_id, and ownership checks must be performed before update/delete/read operations.</w:t>
      </w:r>
    </w:p>
    <w:p>
      <w:pPr>
        <w:pStyle w:val="Heading1"/>
      </w:pPr>
      <w:r>
        <w:t>6. User Roles and Permissions</w:t>
      </w:r>
    </w:p>
    <w:tbl>
      <w:tblPr>
        <w:tblStyle w:val="TableGrid"/>
        <w:tblW w:type="auto" w:w="0"/>
        <w:jc w:val="center"/>
        <w:tblLook w:firstColumn="1" w:firstRow="1" w:lastColumn="0" w:lastRow="0" w:noHBand="0" w:noVBand="1" w:val="04A0"/>
      </w:tblPr>
      <w:tblGrid>
        <w:gridCol w:w="5112"/>
        <w:gridCol w:w="5112"/>
      </w:tblGrid>
      <w:tr>
        <w:tc>
          <w:tcPr>
            <w:tcW w:type="dxa" w:w="5112"/>
            <w:shd w:fill="D9E2F3"/>
            <w:vAlign w:val="center"/>
          </w:tcPr>
          <w:p>
            <w:r>
              <w:rPr>
                <w:b/>
              </w:rPr>
              <w:t>Role</w:t>
            </w:r>
          </w:p>
        </w:tc>
        <w:tc>
          <w:tcPr>
            <w:tcW w:type="dxa" w:w="5112"/>
            <w:shd w:fill="D9E2F3"/>
            <w:vAlign w:val="center"/>
          </w:tcPr>
          <w:p>
            <w:r>
              <w:rPr>
                <w:b/>
              </w:rPr>
              <w:t>Responsibilities</w:t>
            </w:r>
          </w:p>
        </w:tc>
      </w:tr>
      <w:tr>
        <w:tc>
          <w:tcPr>
            <w:tcW w:type="dxa" w:w="5112"/>
          </w:tcPr>
          <w:p>
            <w:r>
              <w:t>Super Admin</w:t>
            </w:r>
          </w:p>
        </w:tc>
        <w:tc>
          <w:tcPr>
            <w:tcW w:type="dxa" w:w="5112"/>
          </w:tcPr>
          <w:p>
            <w:r>
              <w:t>Platform-wide tenants, plans, system settings, support, audit and operational controls</w:t>
            </w:r>
          </w:p>
        </w:tc>
      </w:tr>
      <w:tr>
        <w:tc>
          <w:tcPr>
            <w:tcW w:type="dxa" w:w="5112"/>
          </w:tcPr>
          <w:p>
            <w:r>
              <w:t>Tenant Admin</w:t>
            </w:r>
          </w:p>
        </w:tc>
        <w:tc>
          <w:tcPr>
            <w:tcW w:type="dxa" w:w="5112"/>
          </w:tcPr>
          <w:p>
            <w:r>
              <w:t>Organisation users, courses, groups, branding, reports and settings</w:t>
            </w:r>
          </w:p>
        </w:tc>
      </w:tr>
      <w:tr>
        <w:tc>
          <w:tcPr>
            <w:tcW w:type="dxa" w:w="5112"/>
          </w:tcPr>
          <w:p>
            <w:r>
              <w:t>Teacher</w:t>
            </w:r>
          </w:p>
        </w:tc>
        <w:tc>
          <w:tcPr>
            <w:tcW w:type="dxa" w:w="5112"/>
          </w:tcPr>
          <w:p>
            <w:r>
              <w:t>Courses, live sessions, students, slides, files, whiteboard, chat and attendance</w:t>
            </w:r>
          </w:p>
        </w:tc>
      </w:tr>
      <w:tr>
        <w:tc>
          <w:tcPr>
            <w:tcW w:type="dxa" w:w="5112"/>
          </w:tcPr>
          <w:p>
            <w:r>
              <w:t>Student</w:t>
            </w:r>
          </w:p>
        </w:tc>
        <w:tc>
          <w:tcPr>
            <w:tcW w:type="dxa" w:w="5112"/>
          </w:tcPr>
          <w:p>
            <w:r>
              <w:t>Enrolled courses, live sessions, resources, chat, profile and participation</w:t>
            </w:r>
          </w:p>
        </w:tc>
      </w:tr>
      <w:tr>
        <w:tc>
          <w:tcPr>
            <w:tcW w:type="dxa" w:w="5112"/>
          </w:tcPr>
          <w:p>
            <w:r>
              <w:t>Guest (optional)</w:t>
            </w:r>
          </w:p>
        </w:tc>
        <w:tc>
          <w:tcPr>
            <w:tcW w:type="dxa" w:w="5112"/>
          </w:tcPr>
          <w:p>
            <w:r>
              <w:t>Restricted invitation-based access to selected live sessions</w:t>
            </w:r>
          </w:p>
        </w:tc>
      </w:tr>
    </w:tbl>
    <w:p>
      <w:r>
        <w:t>RBAC must be combined with tenant and resource ownership checks. Role alone is not sufficient authorization.</w:t>
      </w:r>
    </w:p>
    <w:p>
      <w:pPr>
        <w:pStyle w:val="Heading1"/>
      </w:pPr>
      <w:r>
        <w:t>7. Technology Stack</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2F3"/>
            <w:vAlign w:val="center"/>
          </w:tcPr>
          <w:p>
            <w:r>
              <w:rPr>
                <w:b/>
              </w:rPr>
              <w:t>Layer</w:t>
            </w:r>
          </w:p>
        </w:tc>
        <w:tc>
          <w:tcPr>
            <w:tcW w:type="dxa" w:w="3408"/>
            <w:shd w:fill="D9E2F3"/>
            <w:vAlign w:val="center"/>
          </w:tcPr>
          <w:p>
            <w:r>
              <w:rPr>
                <w:b/>
              </w:rPr>
              <w:t>Technology</w:t>
            </w:r>
          </w:p>
        </w:tc>
        <w:tc>
          <w:tcPr>
            <w:tcW w:type="dxa" w:w="3408"/>
            <w:shd w:fill="D9E2F3"/>
            <w:vAlign w:val="center"/>
          </w:tcPr>
          <w:p>
            <w:r>
              <w:rPr>
                <w:b/>
              </w:rPr>
              <w:t>Purpose</w:t>
            </w:r>
          </w:p>
        </w:tc>
      </w:tr>
      <w:tr>
        <w:tc>
          <w:tcPr>
            <w:tcW w:type="dxa" w:w="3408"/>
          </w:tcPr>
          <w:p>
            <w:r>
              <w:t>Frontend</w:t>
            </w:r>
          </w:p>
        </w:tc>
        <w:tc>
          <w:tcPr>
            <w:tcW w:type="dxa" w:w="3408"/>
          </w:tcPr>
          <w:p>
            <w:r>
              <w:t>HTML5</w:t>
            </w:r>
          </w:p>
        </w:tc>
        <w:tc>
          <w:tcPr>
            <w:tcW w:type="dxa" w:w="3408"/>
          </w:tcPr>
          <w:p>
            <w:r>
              <w:t>Page structure and semantic UI</w:t>
            </w:r>
          </w:p>
        </w:tc>
      </w:tr>
      <w:tr>
        <w:tc>
          <w:tcPr>
            <w:tcW w:type="dxa" w:w="3408"/>
          </w:tcPr>
          <w:p>
            <w:r>
              <w:t>Styling</w:t>
            </w:r>
          </w:p>
        </w:tc>
        <w:tc>
          <w:tcPr>
            <w:tcW w:type="dxa" w:w="3408"/>
          </w:tcPr>
          <w:p>
            <w:r>
              <w:t>CSS3</w:t>
            </w:r>
          </w:p>
        </w:tc>
        <w:tc>
          <w:tcPr>
            <w:tcW w:type="dxa" w:w="3408"/>
          </w:tcPr>
          <w:p>
            <w:r>
              <w:t>Responsive design, themes and tenant branding</w:t>
            </w:r>
          </w:p>
        </w:tc>
      </w:tr>
      <w:tr>
        <w:tc>
          <w:tcPr>
            <w:tcW w:type="dxa" w:w="3408"/>
          </w:tcPr>
          <w:p>
            <w:r>
              <w:t>Client logic</w:t>
            </w:r>
          </w:p>
        </w:tc>
        <w:tc>
          <w:tcPr>
            <w:tcW w:type="dxa" w:w="3408"/>
          </w:tcPr>
          <w:p>
            <w:r>
              <w:t>Vanilla JavaScript</w:t>
            </w:r>
          </w:p>
        </w:tc>
        <w:tc>
          <w:tcPr>
            <w:tcW w:type="dxa" w:w="3408"/>
          </w:tcPr>
          <w:p>
            <w:r>
              <w:t>UI state, AJAX/fetch, WebRTC, WebSocket client</w:t>
            </w:r>
          </w:p>
        </w:tc>
      </w:tr>
      <w:tr>
        <w:tc>
          <w:tcPr>
            <w:tcW w:type="dxa" w:w="3408"/>
          </w:tcPr>
          <w:p>
            <w:r>
              <w:t>Icons</w:t>
            </w:r>
          </w:p>
        </w:tc>
        <w:tc>
          <w:tcPr>
            <w:tcW w:type="dxa" w:w="3408"/>
          </w:tcPr>
          <w:p>
            <w:r>
              <w:t>Font Awesome or equivalent</w:t>
            </w:r>
          </w:p>
        </w:tc>
        <w:tc>
          <w:tcPr>
            <w:tcW w:type="dxa" w:w="3408"/>
          </w:tcPr>
          <w:p>
            <w:r>
              <w:t>UI iconography</w:t>
            </w:r>
          </w:p>
        </w:tc>
      </w:tr>
      <w:tr>
        <w:tc>
          <w:tcPr>
            <w:tcW w:type="dxa" w:w="3408"/>
          </w:tcPr>
          <w:p>
            <w:r>
              <w:t>Backend</w:t>
            </w:r>
          </w:p>
        </w:tc>
        <w:tc>
          <w:tcPr>
            <w:tcW w:type="dxa" w:w="3408"/>
          </w:tcPr>
          <w:p>
            <w:r>
              <w:t>PHP 8.x</w:t>
            </w:r>
          </w:p>
        </w:tc>
        <w:tc>
          <w:tcPr>
            <w:tcW w:type="dxa" w:w="3408"/>
          </w:tcPr>
          <w:p>
            <w:r>
              <w:t>Application services and REST-style APIs</w:t>
            </w:r>
          </w:p>
        </w:tc>
      </w:tr>
      <w:tr>
        <w:tc>
          <w:tcPr>
            <w:tcW w:type="dxa" w:w="3408"/>
          </w:tcPr>
          <w:p>
            <w:r>
              <w:t>Database</w:t>
            </w:r>
          </w:p>
        </w:tc>
        <w:tc>
          <w:tcPr>
            <w:tcW w:type="dxa" w:w="3408"/>
          </w:tcPr>
          <w:p>
            <w:r>
              <w:t>MySQL 8.x recommended</w:t>
            </w:r>
          </w:p>
        </w:tc>
        <w:tc>
          <w:tcPr>
            <w:tcW w:type="dxa" w:w="3408"/>
          </w:tcPr>
          <w:p>
            <w:r>
              <w:t>Persistent relational data</w:t>
            </w:r>
          </w:p>
        </w:tc>
      </w:tr>
      <w:tr>
        <w:tc>
          <w:tcPr>
            <w:tcW w:type="dxa" w:w="3408"/>
          </w:tcPr>
          <w:p>
            <w:r>
              <w:t>DB admin</w:t>
            </w:r>
          </w:p>
        </w:tc>
        <w:tc>
          <w:tcPr>
            <w:tcW w:type="dxa" w:w="3408"/>
          </w:tcPr>
          <w:p>
            <w:r>
              <w:t>phpMyAdmin</w:t>
            </w:r>
          </w:p>
        </w:tc>
        <w:tc>
          <w:tcPr>
            <w:tcW w:type="dxa" w:w="3408"/>
          </w:tcPr>
          <w:p>
            <w:r>
              <w:t>Database administration/development</w:t>
            </w:r>
          </w:p>
        </w:tc>
      </w:tr>
      <w:tr>
        <w:tc>
          <w:tcPr>
            <w:tcW w:type="dxa" w:w="3408"/>
          </w:tcPr>
          <w:p>
            <w:r>
              <w:t>Web server</w:t>
            </w:r>
          </w:p>
        </w:tc>
        <w:tc>
          <w:tcPr>
            <w:tcW w:type="dxa" w:w="3408"/>
          </w:tcPr>
          <w:p>
            <w:r>
              <w:t>Apache or Nginx</w:t>
            </w:r>
          </w:p>
        </w:tc>
        <w:tc>
          <w:tcPr>
            <w:tcW w:type="dxa" w:w="3408"/>
          </w:tcPr>
          <w:p>
            <w:r>
              <w:t>HTTP/HTTPS delivery</w:t>
            </w:r>
          </w:p>
        </w:tc>
      </w:tr>
      <w:tr>
        <w:tc>
          <w:tcPr>
            <w:tcW w:type="dxa" w:w="3408"/>
          </w:tcPr>
          <w:p>
            <w:r>
              <w:t>DB access</w:t>
            </w:r>
          </w:p>
        </w:tc>
        <w:tc>
          <w:tcPr>
            <w:tcW w:type="dxa" w:w="3408"/>
          </w:tcPr>
          <w:p>
            <w:r>
              <w:t>PDO</w:t>
            </w:r>
          </w:p>
        </w:tc>
        <w:tc>
          <w:tcPr>
            <w:tcW w:type="dxa" w:w="3408"/>
          </w:tcPr>
          <w:p>
            <w:r>
              <w:t>Prepared statements and secure data access</w:t>
            </w:r>
          </w:p>
        </w:tc>
      </w:tr>
      <w:tr>
        <w:tc>
          <w:tcPr>
            <w:tcW w:type="dxa" w:w="3408"/>
          </w:tcPr>
          <w:p>
            <w:r>
              <w:t>Real-time media</w:t>
            </w:r>
          </w:p>
        </w:tc>
        <w:tc>
          <w:tcPr>
            <w:tcW w:type="dxa" w:w="3408"/>
          </w:tcPr>
          <w:p>
            <w:r>
              <w:t>WebRTC</w:t>
            </w:r>
          </w:p>
        </w:tc>
        <w:tc>
          <w:tcPr>
            <w:tcW w:type="dxa" w:w="3408"/>
          </w:tcPr>
          <w:p>
            <w:r>
              <w:t>Audio/video/screen sharing</w:t>
            </w:r>
          </w:p>
        </w:tc>
      </w:tr>
      <w:tr>
        <w:tc>
          <w:tcPr>
            <w:tcW w:type="dxa" w:w="3408"/>
          </w:tcPr>
          <w:p>
            <w:r>
              <w:t>Signalling</w:t>
            </w:r>
          </w:p>
        </w:tc>
        <w:tc>
          <w:tcPr>
            <w:tcW w:type="dxa" w:w="3408"/>
          </w:tcPr>
          <w:p>
            <w:r>
              <w:t>WebSocket service</w:t>
            </w:r>
          </w:p>
        </w:tc>
        <w:tc>
          <w:tcPr>
            <w:tcW w:type="dxa" w:w="3408"/>
          </w:tcPr>
          <w:p>
            <w:r>
              <w:t>Peer negotiation and real-time events</w:t>
            </w:r>
          </w:p>
        </w:tc>
      </w:tr>
      <w:tr>
        <w:tc>
          <w:tcPr>
            <w:tcW w:type="dxa" w:w="3408"/>
          </w:tcPr>
          <w:p>
            <w:r>
              <w:t>Connectivity</w:t>
            </w:r>
          </w:p>
        </w:tc>
        <w:tc>
          <w:tcPr>
            <w:tcW w:type="dxa" w:w="3408"/>
          </w:tcPr>
          <w:p>
            <w:r>
              <w:t>STUN/TURN</w:t>
            </w:r>
          </w:p>
        </w:tc>
        <w:tc>
          <w:tcPr>
            <w:tcW w:type="dxa" w:w="3408"/>
          </w:tcPr>
          <w:p>
            <w:r>
              <w:t>NAT traversal and relay fallback</w:t>
            </w:r>
          </w:p>
        </w:tc>
      </w:tr>
      <w:tr>
        <w:tc>
          <w:tcPr>
            <w:tcW w:type="dxa" w:w="3408"/>
          </w:tcPr>
          <w:p>
            <w:r>
              <w:t>Email</w:t>
            </w:r>
          </w:p>
        </w:tc>
        <w:tc>
          <w:tcPr>
            <w:tcW w:type="dxa" w:w="3408"/>
          </w:tcPr>
          <w:p>
            <w:r>
              <w:t>SMTP provider</w:t>
            </w:r>
          </w:p>
        </w:tc>
        <w:tc>
          <w:tcPr>
            <w:tcW w:type="dxa" w:w="3408"/>
          </w:tcPr>
          <w:p>
            <w:r>
              <w:t>Invitations, password reset and notifications</w:t>
            </w:r>
          </w:p>
        </w:tc>
      </w:tr>
      <w:tr>
        <w:tc>
          <w:tcPr>
            <w:tcW w:type="dxa" w:w="3408"/>
          </w:tcPr>
          <w:p>
            <w:r>
              <w:t>Storage</w:t>
            </w:r>
          </w:p>
        </w:tc>
        <w:tc>
          <w:tcPr>
            <w:tcW w:type="dxa" w:w="3408"/>
          </w:tcPr>
          <w:p>
            <w:r>
              <w:t>Local outside web root or object storage</w:t>
            </w:r>
          </w:p>
        </w:tc>
        <w:tc>
          <w:tcPr>
            <w:tcW w:type="dxa" w:w="3408"/>
          </w:tcPr>
          <w:p>
            <w:r>
              <w:t>Documents, images, slides and recordings</w:t>
            </w:r>
          </w:p>
        </w:tc>
      </w:tr>
      <w:tr>
        <w:tc>
          <w:tcPr>
            <w:tcW w:type="dxa" w:w="3408"/>
          </w:tcPr>
          <w:p>
            <w:r>
              <w:t>Version control</w:t>
            </w:r>
          </w:p>
        </w:tc>
        <w:tc>
          <w:tcPr>
            <w:tcW w:type="dxa" w:w="3408"/>
          </w:tcPr>
          <w:p>
            <w:r>
              <w:t>Git</w:t>
            </w:r>
          </w:p>
        </w:tc>
        <w:tc>
          <w:tcPr>
            <w:tcW w:type="dxa" w:w="3408"/>
          </w:tcPr>
          <w:p>
            <w:r>
              <w:t>Source control and deployment workflow</w:t>
            </w:r>
          </w:p>
        </w:tc>
      </w:tr>
    </w:tbl>
    <w:p>
      <w:pPr>
        <w:pStyle w:val="Heading1"/>
      </w:pPr>
      <w:r>
        <w:t>8. High-Level System Architecture</w:t>
      </w:r>
    </w:p>
    <w:p>
      <w:pPr>
        <w:pStyle w:val="Code"/>
      </w:pPr>
      <w:r>
        <w:t>Internet / HTTPS</w:t>
        <w:br/>
        <w:t xml:space="preserve">      |</w:t>
        <w:br/>
        <w:t xml:space="preserve">      v</w:t>
        <w:br/>
        <w:t>+-----------------------+</w:t>
        <w:br/>
        <w:t>| Domain / Reverse Proxy|</w:t>
        <w:br/>
        <w:t>+-----------+-----------+</w:t>
        <w:br/>
        <w:t xml:space="preserve">            |</w:t>
        <w:br/>
        <w:t xml:space="preserve">            v</w:t>
        <w:br/>
        <w:t>+-----------------------+</w:t>
        <w:br/>
        <w:t>| Tenant Resolver       |</w:t>
        <w:br/>
        <w:t>| host -&gt; tenant_id     |</w:t>
        <w:br/>
        <w:t>+-----------+-----------+</w:t>
        <w:br/>
        <w:t xml:space="preserve">            |</w:t>
        <w:br/>
        <w:t xml:space="preserve">            v</w:t>
        <w:br/>
        <w:t>+-----------------------+</w:t>
        <w:br/>
        <w:t>| Web Application       |</w:t>
        <w:br/>
        <w:t>| HTML / CSS / JS       |</w:t>
        <w:br/>
        <w:t>+-----------+-----------+</w:t>
        <w:br/>
        <w:t xml:space="preserve">            |</w:t>
        <w:br/>
        <w:t xml:space="preserve">        HTTPS/AJAX</w:t>
        <w:br/>
        <w:t xml:space="preserve">            |</w:t>
        <w:br/>
        <w:t xml:space="preserve">            v</w:t>
        <w:br/>
        <w:t>+-----------------------+</w:t>
        <w:br/>
        <w:t>| PHP Application/API   |</w:t>
        <w:br/>
        <w:t>| Auth | RBAC | Courses |</w:t>
        <w:br/>
        <w:t>| Groups | Files | Chat |</w:t>
        <w:br/>
        <w:t>| Sessions | Branding   |</w:t>
        <w:br/>
        <w:t>+-----------+-----------+</w:t>
        <w:br/>
        <w:t xml:space="preserve">            |</w:t>
        <w:br/>
        <w:t xml:space="preserve">          PDO</w:t>
        <w:br/>
        <w:t xml:space="preserve">            |</w:t>
        <w:br/>
        <w:t xml:space="preserve">            v</w:t>
        <w:br/>
        <w:t>+-----------------------+</w:t>
        <w:br/>
        <w:t>| MySQL Multi-Tenant DB |</w:t>
        <w:br/>
        <w:t>+-----------------------+</w:t>
        <w:br/>
        <w:br/>
        <w:t>Separate real-time path:</w:t>
        <w:br/>
        <w:t>Browser &lt;-&gt; WebSocket Signalling &lt;-&gt; WebRTC &lt;-&gt; STUN/TURN</w:t>
        <w:br/>
      </w:r>
    </w:p>
    <w:p>
      <w:r>
        <w:t>The media path should not stream video through PHP/MySQL. PHP stores session metadata and permissions; WebRTC handles media in the browser.</w:t>
      </w:r>
    </w:p>
    <w:p>
      <w:pPr>
        <w:pStyle w:val="Heading1"/>
      </w:pPr>
      <w:r>
        <w:t>9. Application Architecture</w:t>
      </w:r>
    </w:p>
    <w:p>
      <w:pPr>
        <w:pStyle w:val="ListBullet"/>
      </w:pPr>
      <w:r>
        <w:t>Presentation layer: public PHP pages, HTML templates, CSS and JavaScript.</w:t>
      </w:r>
    </w:p>
    <w:p>
      <w:pPr>
        <w:pStyle w:val="ListBullet"/>
      </w:pPr>
      <w:r>
        <w:t>API layer: small REST-style PHP endpoints returning JSON.</w:t>
      </w:r>
    </w:p>
    <w:p>
      <w:pPr>
        <w:pStyle w:val="ListBullet"/>
      </w:pPr>
      <w:r>
        <w:t>Authentication layer: secure PHP sessions or a carefully designed token/session strategy.</w:t>
      </w:r>
    </w:p>
    <w:p>
      <w:pPr>
        <w:pStyle w:val="ListBullet"/>
      </w:pPr>
      <w:r>
        <w:t>Authorization layer: tenant context + role checks + resource ownership checks.</w:t>
      </w:r>
    </w:p>
    <w:p>
      <w:pPr>
        <w:pStyle w:val="ListBullet"/>
      </w:pPr>
      <w:r>
        <w:t>Service/domain layer: UserService, CourseService, LiveSessionService, FileService, BrandingService, etc.</w:t>
      </w:r>
    </w:p>
    <w:p>
      <w:pPr>
        <w:pStyle w:val="ListBullet"/>
      </w:pPr>
      <w:r>
        <w:t>Repository/data layer: PDO repositories or model classes using prepared statements.</w:t>
      </w:r>
    </w:p>
    <w:p>
      <w:pPr>
        <w:pStyle w:val="ListBullet"/>
      </w:pPr>
      <w:r>
        <w:t>Integration layer: SMTP, WebSocket signalling, TURN/STUN configuration and storage provider.</w:t>
      </w:r>
    </w:p>
    <w:p>
      <w:pPr>
        <w:pStyle w:val="ListBullet"/>
      </w:pPr>
      <w:r>
        <w:t>Cross-cutting services: validation, CSRF, logging, audit, error handling and rate limiting.</w:t>
      </w:r>
    </w:p>
    <w:p>
      <w:pPr>
        <w:pStyle w:val="Heading1"/>
      </w:pPr>
      <w:r>
        <w:t>10. Live Classroom / WebRTC Architecture</w:t>
      </w:r>
    </w:p>
    <w:p>
      <w:pPr>
        <w:pStyle w:val="Code"/>
      </w:pPr>
      <w:r>
        <w:t>Teacher Browser                 Student Browser</w:t>
        <w:br/>
        <w:t xml:space="preserve">     |                                  |</w:t>
        <w:br/>
        <w:t xml:space="preserve">     |-------- WebSocket signalling ----|</w:t>
        <w:br/>
        <w:t xml:space="preserve">     |                                  |</w:t>
        <w:br/>
        <w:t xml:space="preserve">     +---------- WebRTC media ----------+</w:t>
        <w:br/>
        <w:t xml:space="preserve">                 |</w:t>
        <w:br/>
        <w:t xml:space="preserve">          STUN / TURN</w:t>
        <w:br/>
        <w:t xml:space="preserve">                 |</w:t>
        <w:br/>
        <w:t xml:space="preserve">        Relay when required</w:t>
        <w:br/>
        <w:br/>
        <w:t>PHP API:</w:t>
        <w:br/>
        <w:t>- verifies session and classroom permission</w:t>
        <w:br/>
        <w:t>- creates/ends live session records</w:t>
        <w:br/>
        <w:t>- stores attendance</w:t>
        <w:br/>
        <w:t>- stores chat/resources metadata</w:t>
        <w:br/>
        <w:t>- supplies classroom configuration</w:t>
        <w:br/>
      </w:r>
    </w:p>
    <w:p>
      <w:pPr>
        <w:pStyle w:val="ListBullet"/>
      </w:pPr>
      <w:r>
        <w:t>Camera and microphone use browser MediaDevices/WebRTC APIs.</w:t>
      </w:r>
    </w:p>
    <w:p>
      <w:pPr>
        <w:pStyle w:val="ListBullet"/>
      </w:pPr>
      <w:r>
        <w:t>Screen sharing uses getDisplayMedia.</w:t>
      </w:r>
    </w:p>
    <w:p>
      <w:pPr>
        <w:pStyle w:val="ListBullet"/>
      </w:pPr>
      <w:r>
        <w:t>Signalling exchanges SDP offers/answers and ICE candidates.</w:t>
      </w:r>
    </w:p>
    <w:p>
      <w:pPr>
        <w:pStyle w:val="ListBullet"/>
      </w:pPr>
      <w:r>
        <w:t>STUN helps peers discover reachable network paths.</w:t>
      </w:r>
    </w:p>
    <w:p>
      <w:pPr>
        <w:pStyle w:val="ListBullet"/>
      </w:pPr>
      <w:r>
        <w:t>TURN relays traffic when direct peer connectivity fails.</w:t>
      </w:r>
    </w:p>
    <w:p>
      <w:pPr>
        <w:pStyle w:val="ListBullet"/>
      </w:pPr>
      <w:r>
        <w:t>For larger classrooms, plan for a future SFU/media-server architecture rather than relying indefinitely on mesh WebRTC.</w:t>
      </w:r>
    </w:p>
    <w:p>
      <w:pPr>
        <w:pStyle w:val="Heading1"/>
      </w:pPr>
      <w:r>
        <w:t>11. Multi-Tenant Data Architecture</w:t>
      </w:r>
    </w:p>
    <w:p>
      <w:r>
        <w:t>Tenant resolution should happen before accessing tenant-owned application data.</w:t>
      </w:r>
    </w:p>
    <w:p>
      <w:pPr>
        <w:pStyle w:val="Code"/>
      </w:pPr>
      <w:r>
        <w:t>Request</w:t>
        <w:br/>
        <w:t xml:space="preserve">  |</w:t>
        <w:br/>
        <w:t xml:space="preserve">  +-- Host header / configured domain</w:t>
        <w:br/>
        <w:t xml:space="preserve">  |</w:t>
        <w:br/>
        <w:t xml:space="preserve">  +-- Resolve tenant</w:t>
        <w:br/>
        <w:t xml:space="preserve">  |</w:t>
        <w:br/>
        <w:t xml:space="preserve">  +-- Load tenant settings</w:t>
        <w:br/>
        <w:t xml:space="preserve">  |</w:t>
        <w:br/>
        <w:t xml:space="preserve">  +-- Authenticate user</w:t>
        <w:br/>
        <w:t xml:space="preserve">  |</w:t>
        <w:br/>
        <w:t xml:space="preserve">  +-- Verify user.tenant_id == current tenant</w:t>
        <w:br/>
        <w:t xml:space="preserve">  |</w:t>
        <w:br/>
        <w:t xml:space="preserve">  +-- Authorize resource</w:t>
        <w:br/>
        <w:t xml:space="preserve">  |</w:t>
        <w:br/>
        <w:t xml:space="preserve">  +-- Execute query with tenant_id</w:t>
        <w:br/>
        <w:t xml:space="preserve">  |</w:t>
        <w:br/>
        <w:t xml:space="preserve">  +-- Return response</w:t>
      </w:r>
    </w:p>
    <w:p>
      <w:pPr>
        <w:pStyle w:val="Heading1"/>
      </w:pPr>
      <w:r>
        <w:t>12. Database Design and ERD</w:t>
      </w:r>
    </w:p>
    <w:p>
      <w:pPr>
        <w:pStyle w:val="Code"/>
      </w:pPr>
      <w:r>
        <w:t>tenants 1---N users</w:t>
        <w:br/>
        <w:t>tenants 1---N courses</w:t>
        <w:br/>
        <w:t>tenants 1---N groups</w:t>
        <w:br/>
        <w:t>tenants 1---N live_sessions</w:t>
        <w:br/>
        <w:t>tenants 1---N files</w:t>
        <w:br/>
        <w:t>tenants 1---N invitations</w:t>
        <w:br/>
        <w:t>tenants 1---N audit_logs</w:t>
        <w:br/>
        <w:t>tenants 1---1 subscriptions</w:t>
        <w:br/>
        <w:br/>
        <w:t>users N---N courses (through enrollments)</w:t>
        <w:br/>
        <w:t>users N---N groups   (through group_members)</w:t>
        <w:br/>
        <w:t>courses 1---N slides</w:t>
        <w:br/>
        <w:t>courses 1---N files</w:t>
        <w:br/>
        <w:t>groups 1---N live_sessions</w:t>
        <w:br/>
        <w:t>live_sessions 1---N attendance</w:t>
        <w:br/>
        <w:t>live_sessions 1---N messages</w:t>
        <w:br/>
        <w:t>live_sessions 1---1 whiteboard_sessions/data</w:t>
        <w:br/>
      </w:r>
    </w:p>
    <w:p>
      <w:pPr>
        <w:pStyle w:val="Heading1"/>
      </w:pPr>
      <w:r>
        <w:t>13. Core Database Tables</w:t>
      </w:r>
    </w:p>
    <w:tbl>
      <w:tblPr>
        <w:tblStyle w:val="TableGrid"/>
        <w:tblW w:type="auto" w:w="0"/>
        <w:jc w:val="center"/>
        <w:tblLook w:firstColumn="1" w:firstRow="1" w:lastColumn="0" w:lastRow="0" w:noHBand="0" w:noVBand="1" w:val="04A0"/>
      </w:tblPr>
      <w:tblGrid>
        <w:gridCol w:w="5112"/>
        <w:gridCol w:w="5112"/>
      </w:tblGrid>
      <w:tr>
        <w:tc>
          <w:tcPr>
            <w:tcW w:type="dxa" w:w="5112"/>
            <w:shd w:fill="D9E2F3"/>
            <w:vAlign w:val="center"/>
          </w:tcPr>
          <w:p>
            <w:r>
              <w:rPr>
                <w:b/>
              </w:rPr>
              <w:t>Table</w:t>
            </w:r>
          </w:p>
        </w:tc>
        <w:tc>
          <w:tcPr>
            <w:tcW w:type="dxa" w:w="5112"/>
            <w:shd w:fill="D9E2F3"/>
            <w:vAlign w:val="center"/>
          </w:tcPr>
          <w:p>
            <w:r>
              <w:rPr>
                <w:b/>
              </w:rPr>
              <w:t>Recommended Columns</w:t>
            </w:r>
          </w:p>
        </w:tc>
      </w:tr>
      <w:tr>
        <w:tc>
          <w:tcPr>
            <w:tcW w:type="dxa" w:w="5112"/>
          </w:tcPr>
          <w:p>
            <w:r>
              <w:t>tenants</w:t>
            </w:r>
          </w:p>
        </w:tc>
        <w:tc>
          <w:tcPr>
            <w:tcW w:type="dxa" w:w="5112"/>
          </w:tcPr>
          <w:p>
            <w:r>
              <w:t>id, name, slug, logo, favicon, primary_color, secondary_color, accent_color, font_family, custom_domain, subdomain, timezone, language, status, plan_id, created_at, updated_at</w:t>
            </w:r>
          </w:p>
        </w:tc>
      </w:tr>
      <w:tr>
        <w:tc>
          <w:tcPr>
            <w:tcW w:type="dxa" w:w="5112"/>
          </w:tcPr>
          <w:p>
            <w:r>
              <w:t>users</w:t>
            </w:r>
          </w:p>
        </w:tc>
        <w:tc>
          <w:tcPr>
            <w:tcW w:type="dxa" w:w="5112"/>
          </w:tcPr>
          <w:p>
            <w:r>
              <w:t>id, tenant_id, name, email, password_hash, role, status, avatar, last_login_at, created_at, updated_at</w:t>
            </w:r>
          </w:p>
        </w:tc>
      </w:tr>
      <w:tr>
        <w:tc>
          <w:tcPr>
            <w:tcW w:type="dxa" w:w="5112"/>
          </w:tcPr>
          <w:p>
            <w:r>
              <w:t>courses</w:t>
            </w:r>
          </w:p>
        </w:tc>
        <w:tc>
          <w:tcPr>
            <w:tcW w:type="dxa" w:w="5112"/>
          </w:tcPr>
          <w:p>
            <w:r>
              <w:t>id, tenant_id, teacher_id, title, course_code, description, status, created_at, updated_at</w:t>
            </w:r>
          </w:p>
        </w:tc>
      </w:tr>
      <w:tr>
        <w:tc>
          <w:tcPr>
            <w:tcW w:type="dxa" w:w="5112"/>
          </w:tcPr>
          <w:p>
            <w:r>
              <w:t>enrollments</w:t>
            </w:r>
          </w:p>
        </w:tc>
        <w:tc>
          <w:tcPr>
            <w:tcW w:type="dxa" w:w="5112"/>
          </w:tcPr>
          <w:p>
            <w:r>
              <w:t>id, tenant_id, course_id, user_id, status, enrolled_at</w:t>
            </w:r>
          </w:p>
        </w:tc>
      </w:tr>
      <w:tr>
        <w:tc>
          <w:tcPr>
            <w:tcW w:type="dxa" w:w="5112"/>
          </w:tcPr>
          <w:p>
            <w:r>
              <w:t>groups</w:t>
            </w:r>
          </w:p>
        </w:tc>
        <w:tc>
          <w:tcPr>
            <w:tcW w:type="dxa" w:w="5112"/>
          </w:tcPr>
          <w:p>
            <w:r>
              <w:t>id, tenant_id, course_id, name, description, status, created_at</w:t>
            </w:r>
          </w:p>
        </w:tc>
      </w:tr>
      <w:tr>
        <w:tc>
          <w:tcPr>
            <w:tcW w:type="dxa" w:w="5112"/>
          </w:tcPr>
          <w:p>
            <w:r>
              <w:t>group_members</w:t>
            </w:r>
          </w:p>
        </w:tc>
        <w:tc>
          <w:tcPr>
            <w:tcW w:type="dxa" w:w="5112"/>
          </w:tcPr>
          <w:p>
            <w:r>
              <w:t>id, tenant_id, group_id, user_id, role, joined_at</w:t>
            </w:r>
          </w:p>
        </w:tc>
      </w:tr>
      <w:tr>
        <w:tc>
          <w:tcPr>
            <w:tcW w:type="dxa" w:w="5112"/>
          </w:tcPr>
          <w:p>
            <w:r>
              <w:t>live_sessions</w:t>
            </w:r>
          </w:p>
        </w:tc>
        <w:tc>
          <w:tcPr>
            <w:tcW w:type="dxa" w:w="5112"/>
          </w:tcPr>
          <w:p>
            <w:r>
              <w:t>id, tenant_id, group_id, course_id, host_user_id, title, status, room_code, started_at, ended_at, recording_url</w:t>
            </w:r>
          </w:p>
        </w:tc>
      </w:tr>
      <w:tr>
        <w:tc>
          <w:tcPr>
            <w:tcW w:type="dxa" w:w="5112"/>
          </w:tcPr>
          <w:p>
            <w:r>
              <w:t>attendance</w:t>
            </w:r>
          </w:p>
        </w:tc>
        <w:tc>
          <w:tcPr>
            <w:tcW w:type="dxa" w:w="5112"/>
          </w:tcPr>
          <w:p>
            <w:r>
              <w:t>id, tenant_id, live_session_id, user_id, joined_at, left_at, duration_seconds</w:t>
            </w:r>
          </w:p>
        </w:tc>
      </w:tr>
      <w:tr>
        <w:tc>
          <w:tcPr>
            <w:tcW w:type="dxa" w:w="5112"/>
          </w:tcPr>
          <w:p>
            <w:r>
              <w:t>slides</w:t>
            </w:r>
          </w:p>
        </w:tc>
        <w:tc>
          <w:tcPr>
            <w:tcW w:type="dxa" w:w="5112"/>
          </w:tcPr>
          <w:p>
            <w:r>
              <w:t>id, tenant_id, course_id, uploaded_by, title, file_path, sort_order, created_at</w:t>
            </w:r>
          </w:p>
        </w:tc>
      </w:tr>
      <w:tr>
        <w:tc>
          <w:tcPr>
            <w:tcW w:type="dxa" w:w="5112"/>
          </w:tcPr>
          <w:p>
            <w:r>
              <w:t>files</w:t>
            </w:r>
          </w:p>
        </w:tc>
        <w:tc>
          <w:tcPr>
            <w:tcW w:type="dxa" w:w="5112"/>
          </w:tcPr>
          <w:p>
            <w:r>
              <w:t>id, tenant_id, course_id, group_id, uploaded_by, original_name, storage_path, mime_type, size_bytes, created_at</w:t>
            </w:r>
          </w:p>
        </w:tc>
      </w:tr>
      <w:tr>
        <w:tc>
          <w:tcPr>
            <w:tcW w:type="dxa" w:w="5112"/>
          </w:tcPr>
          <w:p>
            <w:r>
              <w:t>messages</w:t>
            </w:r>
          </w:p>
        </w:tc>
        <w:tc>
          <w:tcPr>
            <w:tcW w:type="dxa" w:w="5112"/>
          </w:tcPr>
          <w:p>
            <w:r>
              <w:t>id, tenant_id, live_session_id, group_id, sender_id, message, parent_id, is_pinned, created_at, deleted_at</w:t>
            </w:r>
          </w:p>
        </w:tc>
      </w:tr>
      <w:tr>
        <w:tc>
          <w:tcPr>
            <w:tcW w:type="dxa" w:w="5112"/>
          </w:tcPr>
          <w:p>
            <w:r>
              <w:t>invitations</w:t>
            </w:r>
          </w:p>
        </w:tc>
        <w:tc>
          <w:tcPr>
            <w:tcW w:type="dxa" w:w="5112"/>
          </w:tcPr>
          <w:p>
            <w:r>
              <w:t>id, tenant_id, email, role, course_id, group_id, token_hash, expires_at, accepted_at, created_at</w:t>
            </w:r>
          </w:p>
        </w:tc>
      </w:tr>
      <w:tr>
        <w:tc>
          <w:tcPr>
            <w:tcW w:type="dxa" w:w="5112"/>
          </w:tcPr>
          <w:p>
            <w:r>
              <w:t>whiteboards</w:t>
            </w:r>
          </w:p>
        </w:tc>
        <w:tc>
          <w:tcPr>
            <w:tcW w:type="dxa" w:w="5112"/>
          </w:tcPr>
          <w:p>
            <w:r>
              <w:t>id, tenant_id, live_session_id, version, data_json, updated_by, updated_at</w:t>
            </w:r>
          </w:p>
        </w:tc>
      </w:tr>
      <w:tr>
        <w:tc>
          <w:tcPr>
            <w:tcW w:type="dxa" w:w="5112"/>
          </w:tcPr>
          <w:p>
            <w:r>
              <w:t>branding_settings</w:t>
            </w:r>
          </w:p>
        </w:tc>
        <w:tc>
          <w:tcPr>
            <w:tcW w:type="dxa" w:w="5112"/>
          </w:tcPr>
          <w:p>
            <w:r>
              <w:t>id, tenant_id, logo_path, favicon_path, primary_color, secondary_color, accent_color, font_family, custom_css, updated_at</w:t>
            </w:r>
          </w:p>
        </w:tc>
      </w:tr>
      <w:tr>
        <w:tc>
          <w:tcPr>
            <w:tcW w:type="dxa" w:w="5112"/>
          </w:tcPr>
          <w:p>
            <w:r>
              <w:t>plans</w:t>
            </w:r>
          </w:p>
        </w:tc>
        <w:tc>
          <w:tcPr>
            <w:tcW w:type="dxa" w:w="5112"/>
          </w:tcPr>
          <w:p>
            <w:r>
              <w:t>id, name, price, currency, max_users, max_teachers, storage_limit_mb, recording_enabled, custom_domain_enabled, created_at</w:t>
            </w:r>
          </w:p>
        </w:tc>
      </w:tr>
      <w:tr>
        <w:tc>
          <w:tcPr>
            <w:tcW w:type="dxa" w:w="5112"/>
          </w:tcPr>
          <w:p>
            <w:r>
              <w:t>subscriptions</w:t>
            </w:r>
          </w:p>
        </w:tc>
        <w:tc>
          <w:tcPr>
            <w:tcW w:type="dxa" w:w="5112"/>
          </w:tcPr>
          <w:p>
            <w:r>
              <w:t>id, tenant_id, plan_id, status, starts_at, ends_at, external_reference, created_at</w:t>
            </w:r>
          </w:p>
        </w:tc>
      </w:tr>
      <w:tr>
        <w:tc>
          <w:tcPr>
            <w:tcW w:type="dxa" w:w="5112"/>
          </w:tcPr>
          <w:p>
            <w:r>
              <w:t>notifications</w:t>
            </w:r>
          </w:p>
        </w:tc>
        <w:tc>
          <w:tcPr>
            <w:tcW w:type="dxa" w:w="5112"/>
          </w:tcPr>
          <w:p>
            <w:r>
              <w:t>id, tenant_id, user_id, type, title, body, read_at, created_at</w:t>
            </w:r>
          </w:p>
        </w:tc>
      </w:tr>
      <w:tr>
        <w:tc>
          <w:tcPr>
            <w:tcW w:type="dxa" w:w="5112"/>
          </w:tcPr>
          <w:p>
            <w:r>
              <w:t>audit_logs</w:t>
            </w:r>
          </w:p>
        </w:tc>
        <w:tc>
          <w:tcPr>
            <w:tcW w:type="dxa" w:w="5112"/>
          </w:tcPr>
          <w:p>
            <w:r>
              <w:t>id, tenant_id, user_id, action, entity_type, entity_id, ip_address, user_agent, details_json, created_at</w:t>
            </w:r>
          </w:p>
        </w:tc>
      </w:tr>
    </w:tbl>
    <w:p>
      <w:pPr>
        <w:pStyle w:val="Heading1"/>
      </w:pPr>
      <w:r>
        <w:t>14. API Architecture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2F3"/>
            <w:vAlign w:val="center"/>
          </w:tcPr>
          <w:p>
            <w:r>
              <w:rPr>
                <w:b/>
              </w:rPr>
              <w:t>Method</w:t>
            </w:r>
          </w:p>
        </w:tc>
        <w:tc>
          <w:tcPr>
            <w:tcW w:type="dxa" w:w="3408"/>
            <w:shd w:fill="D9E2F3"/>
            <w:vAlign w:val="center"/>
          </w:tcPr>
          <w:p>
            <w:r>
              <w:rPr>
                <w:b/>
              </w:rPr>
              <w:t>Endpoint</w:t>
            </w:r>
          </w:p>
        </w:tc>
        <w:tc>
          <w:tcPr>
            <w:tcW w:type="dxa" w:w="3408"/>
            <w:shd w:fill="D9E2F3"/>
            <w:vAlign w:val="center"/>
          </w:tcPr>
          <w:p>
            <w:r>
              <w:rPr>
                <w:b/>
              </w:rPr>
              <w:t>Purpose</w:t>
            </w:r>
          </w:p>
        </w:tc>
      </w:tr>
      <w:tr>
        <w:tc>
          <w:tcPr>
            <w:tcW w:type="dxa" w:w="3408"/>
          </w:tcPr>
          <w:p>
            <w:r>
              <w:t>POST</w:t>
            </w:r>
          </w:p>
        </w:tc>
        <w:tc>
          <w:tcPr>
            <w:tcW w:type="dxa" w:w="3408"/>
          </w:tcPr>
          <w:p>
            <w:r>
              <w:t>/api/auth/login.php</w:t>
            </w:r>
          </w:p>
        </w:tc>
        <w:tc>
          <w:tcPr>
            <w:tcW w:type="dxa" w:w="3408"/>
          </w:tcPr>
          <w:p>
            <w:r>
              <w:t>Authenticate user</w:t>
            </w:r>
          </w:p>
        </w:tc>
      </w:tr>
      <w:tr>
        <w:tc>
          <w:tcPr>
            <w:tcW w:type="dxa" w:w="3408"/>
          </w:tcPr>
          <w:p>
            <w:r>
              <w:t>POST</w:t>
            </w:r>
          </w:p>
        </w:tc>
        <w:tc>
          <w:tcPr>
            <w:tcW w:type="dxa" w:w="3408"/>
          </w:tcPr>
          <w:p>
            <w:r>
              <w:t>/api/auth/logout.php</w:t>
            </w:r>
          </w:p>
        </w:tc>
        <w:tc>
          <w:tcPr>
            <w:tcW w:type="dxa" w:w="3408"/>
          </w:tcPr>
          <w:p>
            <w:r>
              <w:t>End session</w:t>
            </w:r>
          </w:p>
        </w:tc>
      </w:tr>
      <w:tr>
        <w:tc>
          <w:tcPr>
            <w:tcW w:type="dxa" w:w="3408"/>
          </w:tcPr>
          <w:p>
            <w:r>
              <w:t>GET</w:t>
            </w:r>
          </w:p>
        </w:tc>
        <w:tc>
          <w:tcPr>
            <w:tcW w:type="dxa" w:w="3408"/>
          </w:tcPr>
          <w:p>
            <w:r>
              <w:t>/api/auth/me.php</w:t>
            </w:r>
          </w:p>
        </w:tc>
        <w:tc>
          <w:tcPr>
            <w:tcW w:type="dxa" w:w="3408"/>
          </w:tcPr>
          <w:p>
            <w:r>
              <w:t>Current user and tenant</w:t>
            </w:r>
          </w:p>
        </w:tc>
      </w:tr>
      <w:tr>
        <w:tc>
          <w:tcPr>
            <w:tcW w:type="dxa" w:w="3408"/>
          </w:tcPr>
          <w:p>
            <w:r>
              <w:t>POST</w:t>
            </w:r>
          </w:p>
        </w:tc>
        <w:tc>
          <w:tcPr>
            <w:tcW w:type="dxa" w:w="3408"/>
          </w:tcPr>
          <w:p>
            <w:r>
              <w:t>/api/auth/register.php</w:t>
            </w:r>
          </w:p>
        </w:tc>
        <w:tc>
          <w:tcPr>
            <w:tcW w:type="dxa" w:w="3408"/>
          </w:tcPr>
          <w:p>
            <w:r>
              <w:t>Restricted/controlled registration</w:t>
            </w:r>
          </w:p>
        </w:tc>
      </w:tr>
      <w:tr>
        <w:tc>
          <w:tcPr>
            <w:tcW w:type="dxa" w:w="3408"/>
          </w:tcPr>
          <w:p>
            <w:r>
              <w:t>POST</w:t>
            </w:r>
          </w:p>
        </w:tc>
        <w:tc>
          <w:tcPr>
            <w:tcW w:type="dxa" w:w="3408"/>
          </w:tcPr>
          <w:p>
            <w:r>
              <w:t>/api/auth/reset-password.php</w:t>
            </w:r>
          </w:p>
        </w:tc>
        <w:tc>
          <w:tcPr>
            <w:tcW w:type="dxa" w:w="3408"/>
          </w:tcPr>
          <w:p>
            <w:r>
              <w:t>Password reset flow</w:t>
            </w:r>
          </w:p>
        </w:tc>
      </w:tr>
      <w:tr>
        <w:tc>
          <w:tcPr>
            <w:tcW w:type="dxa" w:w="3408"/>
          </w:tcPr>
          <w:p>
            <w:r>
              <w:t>GET</w:t>
            </w:r>
          </w:p>
        </w:tc>
        <w:tc>
          <w:tcPr>
            <w:tcW w:type="dxa" w:w="3408"/>
          </w:tcPr>
          <w:p>
            <w:r>
              <w:t>/api/tenants/current.php</w:t>
            </w:r>
          </w:p>
        </w:tc>
        <w:tc>
          <w:tcPr>
            <w:tcW w:type="dxa" w:w="3408"/>
          </w:tcPr>
          <w:p>
            <w:r>
              <w:t>Current tenant configuration</w:t>
            </w:r>
          </w:p>
        </w:tc>
      </w:tr>
      <w:tr>
        <w:tc>
          <w:tcPr>
            <w:tcW w:type="dxa" w:w="3408"/>
          </w:tcPr>
          <w:p>
            <w:r>
              <w:t>PUT</w:t>
            </w:r>
          </w:p>
        </w:tc>
        <w:tc>
          <w:tcPr>
            <w:tcW w:type="dxa" w:w="3408"/>
          </w:tcPr>
          <w:p>
            <w:r>
              <w:t>/api/tenants/branding.php</w:t>
            </w:r>
          </w:p>
        </w:tc>
        <w:tc>
          <w:tcPr>
            <w:tcW w:type="dxa" w:w="3408"/>
          </w:tcPr>
          <w:p>
            <w:r>
              <w:t>Tenant branding</w:t>
            </w:r>
          </w:p>
        </w:tc>
      </w:tr>
      <w:tr>
        <w:tc>
          <w:tcPr>
            <w:tcW w:type="dxa" w:w="3408"/>
          </w:tcPr>
          <w:p>
            <w:r>
              <w:t>GET</w:t>
            </w:r>
          </w:p>
        </w:tc>
        <w:tc>
          <w:tcPr>
            <w:tcW w:type="dxa" w:w="3408"/>
          </w:tcPr>
          <w:p>
            <w:r>
              <w:t>/api/users/list.php</w:t>
            </w:r>
          </w:p>
        </w:tc>
        <w:tc>
          <w:tcPr>
            <w:tcW w:type="dxa" w:w="3408"/>
          </w:tcPr>
          <w:p>
            <w:r>
              <w:t>Tenant users</w:t>
            </w:r>
          </w:p>
        </w:tc>
      </w:tr>
      <w:tr>
        <w:tc>
          <w:tcPr>
            <w:tcW w:type="dxa" w:w="3408"/>
          </w:tcPr>
          <w:p>
            <w:r>
              <w:t>POST</w:t>
            </w:r>
          </w:p>
        </w:tc>
        <w:tc>
          <w:tcPr>
            <w:tcW w:type="dxa" w:w="3408"/>
          </w:tcPr>
          <w:p>
            <w:r>
              <w:t>/api/users/create.php</w:t>
            </w:r>
          </w:p>
        </w:tc>
        <w:tc>
          <w:tcPr>
            <w:tcW w:type="dxa" w:w="3408"/>
          </w:tcPr>
          <w:p>
            <w:r>
              <w:t>Create user</w:t>
            </w:r>
          </w:p>
        </w:tc>
      </w:tr>
      <w:tr>
        <w:tc>
          <w:tcPr>
            <w:tcW w:type="dxa" w:w="3408"/>
          </w:tcPr>
          <w:p>
            <w:r>
              <w:t>PUT</w:t>
            </w:r>
          </w:p>
        </w:tc>
        <w:tc>
          <w:tcPr>
            <w:tcW w:type="dxa" w:w="3408"/>
          </w:tcPr>
          <w:p>
            <w:r>
              <w:t>/api/users/update.php</w:t>
            </w:r>
          </w:p>
        </w:tc>
        <w:tc>
          <w:tcPr>
            <w:tcW w:type="dxa" w:w="3408"/>
          </w:tcPr>
          <w:p>
            <w:r>
              <w:t>Update user</w:t>
            </w:r>
          </w:p>
        </w:tc>
      </w:tr>
      <w:tr>
        <w:tc>
          <w:tcPr>
            <w:tcW w:type="dxa" w:w="3408"/>
          </w:tcPr>
          <w:p>
            <w:r>
              <w:t>DELETE</w:t>
            </w:r>
          </w:p>
        </w:tc>
        <w:tc>
          <w:tcPr>
            <w:tcW w:type="dxa" w:w="3408"/>
          </w:tcPr>
          <w:p>
            <w:r>
              <w:t>/api/users/delete.php</w:t>
            </w:r>
          </w:p>
        </w:tc>
        <w:tc>
          <w:tcPr>
            <w:tcW w:type="dxa" w:w="3408"/>
          </w:tcPr>
          <w:p>
            <w:r>
              <w:t>Delete/deactivate user</w:t>
            </w:r>
          </w:p>
        </w:tc>
      </w:tr>
      <w:tr>
        <w:tc>
          <w:tcPr>
            <w:tcW w:type="dxa" w:w="3408"/>
          </w:tcPr>
          <w:p>
            <w:r>
              <w:t>GET</w:t>
            </w:r>
          </w:p>
        </w:tc>
        <w:tc>
          <w:tcPr>
            <w:tcW w:type="dxa" w:w="3408"/>
          </w:tcPr>
          <w:p>
            <w:r>
              <w:t>/api/courses/list.php</w:t>
            </w:r>
          </w:p>
        </w:tc>
        <w:tc>
          <w:tcPr>
            <w:tcW w:type="dxa" w:w="3408"/>
          </w:tcPr>
          <w:p>
            <w:r>
              <w:t>List tenant courses</w:t>
            </w:r>
          </w:p>
        </w:tc>
      </w:tr>
      <w:tr>
        <w:tc>
          <w:tcPr>
            <w:tcW w:type="dxa" w:w="3408"/>
          </w:tcPr>
          <w:p>
            <w:r>
              <w:t>POST</w:t>
            </w:r>
          </w:p>
        </w:tc>
        <w:tc>
          <w:tcPr>
            <w:tcW w:type="dxa" w:w="3408"/>
          </w:tcPr>
          <w:p>
            <w:r>
              <w:t>/api/courses/create.php</w:t>
            </w:r>
          </w:p>
        </w:tc>
        <w:tc>
          <w:tcPr>
            <w:tcW w:type="dxa" w:w="3408"/>
          </w:tcPr>
          <w:p>
            <w:r>
              <w:t>Create course</w:t>
            </w:r>
          </w:p>
        </w:tc>
      </w:tr>
      <w:tr>
        <w:tc>
          <w:tcPr>
            <w:tcW w:type="dxa" w:w="3408"/>
          </w:tcPr>
          <w:p>
            <w:r>
              <w:t>PUT</w:t>
            </w:r>
          </w:p>
        </w:tc>
        <w:tc>
          <w:tcPr>
            <w:tcW w:type="dxa" w:w="3408"/>
          </w:tcPr>
          <w:p>
            <w:r>
              <w:t>/api/courses/update.php</w:t>
            </w:r>
          </w:p>
        </w:tc>
        <w:tc>
          <w:tcPr>
            <w:tcW w:type="dxa" w:w="3408"/>
          </w:tcPr>
          <w:p>
            <w:r>
              <w:t>Update course</w:t>
            </w:r>
          </w:p>
        </w:tc>
      </w:tr>
      <w:tr>
        <w:tc>
          <w:tcPr>
            <w:tcW w:type="dxa" w:w="3408"/>
          </w:tcPr>
          <w:p>
            <w:r>
              <w:t>DELETE</w:t>
            </w:r>
          </w:p>
        </w:tc>
        <w:tc>
          <w:tcPr>
            <w:tcW w:type="dxa" w:w="3408"/>
          </w:tcPr>
          <w:p>
            <w:r>
              <w:t>/api/courses/delete.php</w:t>
            </w:r>
          </w:p>
        </w:tc>
        <w:tc>
          <w:tcPr>
            <w:tcW w:type="dxa" w:w="3408"/>
          </w:tcPr>
          <w:p>
            <w:r>
              <w:t>Delete/archive course</w:t>
            </w:r>
          </w:p>
        </w:tc>
      </w:tr>
      <w:tr>
        <w:tc>
          <w:tcPr>
            <w:tcW w:type="dxa" w:w="3408"/>
          </w:tcPr>
          <w:p>
            <w:r>
              <w:t>POST</w:t>
            </w:r>
          </w:p>
        </w:tc>
        <w:tc>
          <w:tcPr>
            <w:tcW w:type="dxa" w:w="3408"/>
          </w:tcPr>
          <w:p>
            <w:r>
              <w:t>/api/courses/enroll.php</w:t>
            </w:r>
          </w:p>
        </w:tc>
        <w:tc>
          <w:tcPr>
            <w:tcW w:type="dxa" w:w="3408"/>
          </w:tcPr>
          <w:p>
            <w:r>
              <w:t>Enroll student</w:t>
            </w:r>
          </w:p>
        </w:tc>
      </w:tr>
      <w:tr>
        <w:tc>
          <w:tcPr>
            <w:tcW w:type="dxa" w:w="3408"/>
          </w:tcPr>
          <w:p>
            <w:r>
              <w:t>GET</w:t>
            </w:r>
          </w:p>
        </w:tc>
        <w:tc>
          <w:tcPr>
            <w:tcW w:type="dxa" w:w="3408"/>
          </w:tcPr>
          <w:p>
            <w:r>
              <w:t>/api/groups/list.php</w:t>
            </w:r>
          </w:p>
        </w:tc>
        <w:tc>
          <w:tcPr>
            <w:tcW w:type="dxa" w:w="3408"/>
          </w:tcPr>
          <w:p>
            <w:r>
              <w:t>List groups</w:t>
            </w:r>
          </w:p>
        </w:tc>
      </w:tr>
      <w:tr>
        <w:tc>
          <w:tcPr>
            <w:tcW w:type="dxa" w:w="3408"/>
          </w:tcPr>
          <w:p>
            <w:r>
              <w:t>POST</w:t>
            </w:r>
          </w:p>
        </w:tc>
        <w:tc>
          <w:tcPr>
            <w:tcW w:type="dxa" w:w="3408"/>
          </w:tcPr>
          <w:p>
            <w:r>
              <w:t>/api/groups/create.php</w:t>
            </w:r>
          </w:p>
        </w:tc>
        <w:tc>
          <w:tcPr>
            <w:tcW w:type="dxa" w:w="3408"/>
          </w:tcPr>
          <w:p>
            <w:r>
              <w:t>Create group</w:t>
            </w:r>
          </w:p>
        </w:tc>
      </w:tr>
      <w:tr>
        <w:tc>
          <w:tcPr>
            <w:tcW w:type="dxa" w:w="3408"/>
          </w:tcPr>
          <w:p>
            <w:r>
              <w:t>POST</w:t>
            </w:r>
          </w:p>
        </w:tc>
        <w:tc>
          <w:tcPr>
            <w:tcW w:type="dxa" w:w="3408"/>
          </w:tcPr>
          <w:p>
            <w:r>
              <w:t>/api/groups/join.php</w:t>
            </w:r>
          </w:p>
        </w:tc>
        <w:tc>
          <w:tcPr>
            <w:tcW w:type="dxa" w:w="3408"/>
          </w:tcPr>
          <w:p>
            <w:r>
              <w:t>Join group</w:t>
            </w:r>
          </w:p>
        </w:tc>
      </w:tr>
      <w:tr>
        <w:tc>
          <w:tcPr>
            <w:tcW w:type="dxa" w:w="3408"/>
          </w:tcPr>
          <w:p>
            <w:r>
              <w:t>POST</w:t>
            </w:r>
          </w:p>
        </w:tc>
        <w:tc>
          <w:tcPr>
            <w:tcW w:type="dxa" w:w="3408"/>
          </w:tcPr>
          <w:p>
            <w:r>
              <w:t>/api/sessions/start.php</w:t>
            </w:r>
          </w:p>
        </w:tc>
        <w:tc>
          <w:tcPr>
            <w:tcW w:type="dxa" w:w="3408"/>
          </w:tcPr>
          <w:p>
            <w:r>
              <w:t>Start live session</w:t>
            </w:r>
          </w:p>
        </w:tc>
      </w:tr>
      <w:tr>
        <w:tc>
          <w:tcPr>
            <w:tcW w:type="dxa" w:w="3408"/>
          </w:tcPr>
          <w:p>
            <w:r>
              <w:t>POST</w:t>
            </w:r>
          </w:p>
        </w:tc>
        <w:tc>
          <w:tcPr>
            <w:tcW w:type="dxa" w:w="3408"/>
          </w:tcPr>
          <w:p>
            <w:r>
              <w:t>/api/sessions/end.php</w:t>
            </w:r>
          </w:p>
        </w:tc>
        <w:tc>
          <w:tcPr>
            <w:tcW w:type="dxa" w:w="3408"/>
          </w:tcPr>
          <w:p>
            <w:r>
              <w:t>End live session</w:t>
            </w:r>
          </w:p>
        </w:tc>
      </w:tr>
      <w:tr>
        <w:tc>
          <w:tcPr>
            <w:tcW w:type="dxa" w:w="3408"/>
          </w:tcPr>
          <w:p>
            <w:r>
              <w:t>GET</w:t>
            </w:r>
          </w:p>
        </w:tc>
        <w:tc>
          <w:tcPr>
            <w:tcW w:type="dxa" w:w="3408"/>
          </w:tcPr>
          <w:p>
            <w:r>
              <w:t>/api/sessions/status.php</w:t>
            </w:r>
          </w:p>
        </w:tc>
        <w:tc>
          <w:tcPr>
            <w:tcW w:type="dxa" w:w="3408"/>
          </w:tcPr>
          <w:p>
            <w:r>
              <w:t>Session status</w:t>
            </w:r>
          </w:p>
        </w:tc>
      </w:tr>
      <w:tr>
        <w:tc>
          <w:tcPr>
            <w:tcW w:type="dxa" w:w="3408"/>
          </w:tcPr>
          <w:p>
            <w:r>
              <w:t>POST</w:t>
            </w:r>
          </w:p>
        </w:tc>
        <w:tc>
          <w:tcPr>
            <w:tcW w:type="dxa" w:w="3408"/>
          </w:tcPr>
          <w:p>
            <w:r>
              <w:t>/api/attendance/join.php</w:t>
            </w:r>
          </w:p>
        </w:tc>
        <w:tc>
          <w:tcPr>
            <w:tcW w:type="dxa" w:w="3408"/>
          </w:tcPr>
          <w:p>
            <w:r>
              <w:t>Record attendance join</w:t>
            </w:r>
          </w:p>
        </w:tc>
      </w:tr>
      <w:tr>
        <w:tc>
          <w:tcPr>
            <w:tcW w:type="dxa" w:w="3408"/>
          </w:tcPr>
          <w:p>
            <w:r>
              <w:t>POST</w:t>
            </w:r>
          </w:p>
        </w:tc>
        <w:tc>
          <w:tcPr>
            <w:tcW w:type="dxa" w:w="3408"/>
          </w:tcPr>
          <w:p>
            <w:r>
              <w:t>/api/attendance/leave.php</w:t>
            </w:r>
          </w:p>
        </w:tc>
        <w:tc>
          <w:tcPr>
            <w:tcW w:type="dxa" w:w="3408"/>
          </w:tcPr>
          <w:p>
            <w:r>
              <w:t>Record attendance leave</w:t>
            </w:r>
          </w:p>
        </w:tc>
      </w:tr>
      <w:tr>
        <w:tc>
          <w:tcPr>
            <w:tcW w:type="dxa" w:w="3408"/>
          </w:tcPr>
          <w:p>
            <w:r>
              <w:t>GET</w:t>
            </w:r>
          </w:p>
        </w:tc>
        <w:tc>
          <w:tcPr>
            <w:tcW w:type="dxa" w:w="3408"/>
          </w:tcPr>
          <w:p>
            <w:r>
              <w:t>/api/messages/list.php</w:t>
            </w:r>
          </w:p>
        </w:tc>
        <w:tc>
          <w:tcPr>
            <w:tcW w:type="dxa" w:w="3408"/>
          </w:tcPr>
          <w:p>
            <w:r>
              <w:t>Retrieve chat</w:t>
            </w:r>
          </w:p>
        </w:tc>
      </w:tr>
      <w:tr>
        <w:tc>
          <w:tcPr>
            <w:tcW w:type="dxa" w:w="3408"/>
          </w:tcPr>
          <w:p>
            <w:r>
              <w:t>POST</w:t>
            </w:r>
          </w:p>
        </w:tc>
        <w:tc>
          <w:tcPr>
            <w:tcW w:type="dxa" w:w="3408"/>
          </w:tcPr>
          <w:p>
            <w:r>
              <w:t>/api/messages/send.php</w:t>
            </w:r>
          </w:p>
        </w:tc>
        <w:tc>
          <w:tcPr>
            <w:tcW w:type="dxa" w:w="3408"/>
          </w:tcPr>
          <w:p>
            <w:r>
              <w:t>Send chat</w:t>
            </w:r>
          </w:p>
        </w:tc>
      </w:tr>
      <w:tr>
        <w:tc>
          <w:tcPr>
            <w:tcW w:type="dxa" w:w="3408"/>
          </w:tcPr>
          <w:p>
            <w:r>
              <w:t>POST</w:t>
            </w:r>
          </w:p>
        </w:tc>
        <w:tc>
          <w:tcPr>
            <w:tcW w:type="dxa" w:w="3408"/>
          </w:tcPr>
          <w:p>
            <w:r>
              <w:t>/api/files/upload.php</w:t>
            </w:r>
          </w:p>
        </w:tc>
        <w:tc>
          <w:tcPr>
            <w:tcW w:type="dxa" w:w="3408"/>
          </w:tcPr>
          <w:p>
            <w:r>
              <w:t>Upload resource</w:t>
            </w:r>
          </w:p>
        </w:tc>
      </w:tr>
      <w:tr>
        <w:tc>
          <w:tcPr>
            <w:tcW w:type="dxa" w:w="3408"/>
          </w:tcPr>
          <w:p>
            <w:r>
              <w:t>GET</w:t>
            </w:r>
          </w:p>
        </w:tc>
        <w:tc>
          <w:tcPr>
            <w:tcW w:type="dxa" w:w="3408"/>
          </w:tcPr>
          <w:p>
            <w:r>
              <w:t>/api/files/list.php</w:t>
            </w:r>
          </w:p>
        </w:tc>
        <w:tc>
          <w:tcPr>
            <w:tcW w:type="dxa" w:w="3408"/>
          </w:tcPr>
          <w:p>
            <w:r>
              <w:t>List resources</w:t>
            </w:r>
          </w:p>
        </w:tc>
      </w:tr>
      <w:tr>
        <w:tc>
          <w:tcPr>
            <w:tcW w:type="dxa" w:w="3408"/>
          </w:tcPr>
          <w:p>
            <w:r>
              <w:t>DELETE</w:t>
            </w:r>
          </w:p>
        </w:tc>
        <w:tc>
          <w:tcPr>
            <w:tcW w:type="dxa" w:w="3408"/>
          </w:tcPr>
          <w:p>
            <w:r>
              <w:t>/api/files/delete.php</w:t>
            </w:r>
          </w:p>
        </w:tc>
        <w:tc>
          <w:tcPr>
            <w:tcW w:type="dxa" w:w="3408"/>
          </w:tcPr>
          <w:p>
            <w:r>
              <w:t>Delete resource</w:t>
            </w:r>
          </w:p>
        </w:tc>
      </w:tr>
      <w:tr>
        <w:tc>
          <w:tcPr>
            <w:tcW w:type="dxa" w:w="3408"/>
          </w:tcPr>
          <w:p>
            <w:r>
              <w:t>GET</w:t>
            </w:r>
          </w:p>
        </w:tc>
        <w:tc>
          <w:tcPr>
            <w:tcW w:type="dxa" w:w="3408"/>
          </w:tcPr>
          <w:p>
            <w:r>
              <w:t>/api/slides/list.php</w:t>
            </w:r>
          </w:p>
        </w:tc>
        <w:tc>
          <w:tcPr>
            <w:tcW w:type="dxa" w:w="3408"/>
          </w:tcPr>
          <w:p>
            <w:r>
              <w:t>List slides</w:t>
            </w:r>
          </w:p>
        </w:tc>
      </w:tr>
      <w:tr>
        <w:tc>
          <w:tcPr>
            <w:tcW w:type="dxa" w:w="3408"/>
          </w:tcPr>
          <w:p>
            <w:r>
              <w:t>POST</w:t>
            </w:r>
          </w:p>
        </w:tc>
        <w:tc>
          <w:tcPr>
            <w:tcW w:type="dxa" w:w="3408"/>
          </w:tcPr>
          <w:p>
            <w:r>
              <w:t>/api/slides/create.php</w:t>
            </w:r>
          </w:p>
        </w:tc>
        <w:tc>
          <w:tcPr>
            <w:tcW w:type="dxa" w:w="3408"/>
          </w:tcPr>
          <w:p>
            <w:r>
              <w:t>Create slide/resource</w:t>
            </w:r>
          </w:p>
        </w:tc>
      </w:tr>
      <w:tr>
        <w:tc>
          <w:tcPr>
            <w:tcW w:type="dxa" w:w="3408"/>
          </w:tcPr>
          <w:p>
            <w:r>
              <w:t>POST</w:t>
            </w:r>
          </w:p>
        </w:tc>
        <w:tc>
          <w:tcPr>
            <w:tcW w:type="dxa" w:w="3408"/>
          </w:tcPr>
          <w:p>
            <w:r>
              <w:t>/api/whiteboard/save.php</w:t>
            </w:r>
          </w:p>
        </w:tc>
        <w:tc>
          <w:tcPr>
            <w:tcW w:type="dxa" w:w="3408"/>
          </w:tcPr>
          <w:p>
            <w:r>
              <w:t>Persist whiteboard state</w:t>
            </w:r>
          </w:p>
        </w:tc>
      </w:tr>
      <w:tr>
        <w:tc>
          <w:tcPr>
            <w:tcW w:type="dxa" w:w="3408"/>
          </w:tcPr>
          <w:p>
            <w:r>
              <w:t>GET</w:t>
            </w:r>
          </w:p>
        </w:tc>
        <w:tc>
          <w:tcPr>
            <w:tcW w:type="dxa" w:w="3408"/>
          </w:tcPr>
          <w:p>
            <w:r>
              <w:t>/api/whiteboard/get.php</w:t>
            </w:r>
          </w:p>
        </w:tc>
        <w:tc>
          <w:tcPr>
            <w:tcW w:type="dxa" w:w="3408"/>
          </w:tcPr>
          <w:p>
            <w:r>
              <w:t>Retrieve whiteboard state</w:t>
            </w:r>
          </w:p>
        </w:tc>
      </w:tr>
      <w:tr>
        <w:tc>
          <w:tcPr>
            <w:tcW w:type="dxa" w:w="3408"/>
          </w:tcPr>
          <w:p>
            <w:r>
              <w:t>POST</w:t>
            </w:r>
          </w:p>
        </w:tc>
        <w:tc>
          <w:tcPr>
            <w:tcW w:type="dxa" w:w="3408"/>
          </w:tcPr>
          <w:p>
            <w:r>
              <w:t>/api/invitations/send.php</w:t>
            </w:r>
          </w:p>
        </w:tc>
        <w:tc>
          <w:tcPr>
            <w:tcW w:type="dxa" w:w="3408"/>
          </w:tcPr>
          <w:p>
            <w:r>
              <w:t>Send invitation</w:t>
            </w:r>
          </w:p>
        </w:tc>
      </w:tr>
    </w:tbl>
    <w:p>
      <w:r>
        <w:t>All mutating endpoints should validate authentication, tenant context, authorization, CSRF where cookie-based sessions are used, input constraints and audit requirements.</w:t>
      </w:r>
    </w:p>
    <w:p>
      <w:pPr>
        <w:pStyle w:val="Heading1"/>
      </w:pPr>
      <w:r>
        <w:t>15. Authentication and Security Architecture</w:t>
      </w:r>
    </w:p>
    <w:p>
      <w:pPr>
        <w:pStyle w:val="ListBullet"/>
      </w:pPr>
      <w:r>
        <w:t>Use password_hash/password_verify with a modern password hashing algorithm.</w:t>
      </w:r>
    </w:p>
    <w:p>
      <w:pPr>
        <w:pStyle w:val="ListBullet"/>
      </w:pPr>
      <w:r>
        <w:t>Regenerate the session ID after successful login.</w:t>
      </w:r>
    </w:p>
    <w:p>
      <w:pPr>
        <w:pStyle w:val="ListBullet"/>
      </w:pPr>
      <w:r>
        <w:t>Use Secure, HttpOnly and appropriate SameSite cookie attributes.</w:t>
      </w:r>
    </w:p>
    <w:p>
      <w:pPr>
        <w:pStyle w:val="ListBullet"/>
      </w:pPr>
      <w:r>
        <w:t>Use CSRF tokens for state-changing browser requests when using cookie sessions.</w:t>
      </w:r>
    </w:p>
    <w:p>
      <w:pPr>
        <w:pStyle w:val="ListBullet"/>
      </w:pPr>
      <w:r>
        <w:t>Use PDO prepared statements for all database queries.</w:t>
      </w:r>
    </w:p>
    <w:p>
      <w:pPr>
        <w:pStyle w:val="ListBullet"/>
      </w:pPr>
      <w:r>
        <w:t>Do not allow public registration to select the admin or Super Admin role.</w:t>
      </w:r>
    </w:p>
    <w:p>
      <w:pPr>
        <w:pStyle w:val="ListBullet"/>
      </w:pPr>
      <w:r>
        <w:t>Validate tenant ownership on every protected resource.</w:t>
      </w:r>
    </w:p>
    <w:p>
      <w:pPr>
        <w:pStyle w:val="ListBullet"/>
      </w:pPr>
      <w:r>
        <w:t>Validate uploads using server-side MIME detection, extension allowlists and size limits.</w:t>
      </w:r>
    </w:p>
    <w:p>
      <w:pPr>
        <w:pStyle w:val="ListBullet"/>
      </w:pPr>
      <w:r>
        <w:t>Store uploaded files outside the public web root where practical; serve through authorized download endpoints.</w:t>
      </w:r>
    </w:p>
    <w:p>
      <w:pPr>
        <w:pStyle w:val="ListBullet"/>
      </w:pPr>
      <w:r>
        <w:t>Apply rate limits to login, password reset, invitations and sensitive endpoints.</w:t>
      </w:r>
    </w:p>
    <w:p>
      <w:pPr>
        <w:pStyle w:val="ListBullet"/>
      </w:pPr>
      <w:r>
        <w:t>Use HTTPS in production.</w:t>
      </w:r>
    </w:p>
    <w:p>
      <w:pPr>
        <w:pStyle w:val="ListBullet"/>
      </w:pPr>
      <w:r>
        <w:t>Do not expose PHP warnings, SQL errors or secrets to users.</w:t>
      </w:r>
    </w:p>
    <w:p>
      <w:pPr>
        <w:pStyle w:val="ListBullet"/>
      </w:pPr>
      <w:r>
        <w:t>Keep secrets and database credentials outside public web files/environment variables where supported.</w:t>
      </w:r>
    </w:p>
    <w:p>
      <w:pPr>
        <w:pStyle w:val="ListBullet"/>
      </w:pPr>
      <w:r>
        <w:t>Record security-relevant actions in audit_logs.</w:t>
      </w:r>
    </w:p>
    <w:p>
      <w:pPr>
        <w:pStyle w:val="Heading1"/>
      </w:pPr>
      <w:r>
        <w:t>16. Branding and White-Label Architecture</w:t>
      </w:r>
    </w:p>
    <w:p>
      <w:r>
        <w:t>Branding is tenant data, not hard-coded frontend content.</w:t>
      </w:r>
    </w:p>
    <w:p>
      <w:pPr>
        <w:pStyle w:val="Code"/>
      </w:pPr>
      <w:r>
        <w:t>Tenant Branding</w:t>
        <w:br/>
        <w:t xml:space="preserve"> |</w:t>
        <w:br/>
        <w:t xml:space="preserve"> +-- Organisation Name</w:t>
        <w:br/>
        <w:t xml:space="preserve"> +-- Logo</w:t>
        <w:br/>
        <w:t xml:space="preserve"> +-- Favicon</w:t>
        <w:br/>
        <w:t xml:space="preserve"> +-- Primary Colour</w:t>
        <w:br/>
        <w:t xml:space="preserve"> +-- Secondary Colour</w:t>
        <w:br/>
        <w:t xml:space="preserve"> +-- Accent Colour</w:t>
        <w:br/>
        <w:t xml:space="preserve"> +-- Font</w:t>
        <w:br/>
        <w:t xml:space="preserve"> +-- Login Background</w:t>
        <w:br/>
        <w:t xml:space="preserve"> +-- Email Header/Footer</w:t>
        <w:br/>
        <w:t xml:space="preserve"> +-- Custom Domain</w:t>
        <w:br/>
        <w:t xml:space="preserve"> +-- Optional Safe Custom CSS</w:t>
        <w:br/>
      </w:r>
    </w:p>
    <w:p>
      <w:r>
        <w:t>Recommended frontend pattern: server/API returns a tenant configuration object and JavaScript/CSS maps values into CSS custom properties such as --primary-color and --accent-color. Avoid unrestricted arbitrary CSS/HTML injection.</w:t>
      </w:r>
    </w:p>
    <w:p>
      <w:pPr>
        <w:pStyle w:val="Heading1"/>
      </w:pPr>
      <w:r>
        <w:t>17. Domain and Tenant Resolution</w:t>
      </w:r>
    </w:p>
    <w:p>
      <w:pPr>
        <w:pStyle w:val="Code"/>
      </w:pPr>
      <w:r>
        <w:t>https://academy.example.com</w:t>
        <w:br/>
        <w:t xml:space="preserve">          |</w:t>
        <w:br/>
        <w:t xml:space="preserve">          v</w:t>
        <w:br/>
        <w:t>Reverse Proxy / Web Server</w:t>
        <w:br/>
        <w:t xml:space="preserve">          |</w:t>
        <w:br/>
        <w:t xml:space="preserve">          v</w:t>
        <w:br/>
        <w:t>Tenant Resolver</w:t>
        <w:br/>
        <w:t xml:space="preserve">          |</w:t>
        <w:br/>
        <w:t xml:space="preserve">          +--&gt; custom_domain = academy.example.com</w:t>
        <w:br/>
        <w:t xml:space="preserve">          |</w:t>
        <w:br/>
        <w:t xml:space="preserve">          v</w:t>
        <w:br/>
        <w:t>tenant_id = 27</w:t>
        <w:br/>
        <w:t xml:space="preserve">          |</w:t>
        <w:br/>
        <w:t xml:space="preserve">          v</w:t>
        <w:br/>
        <w:t>Load tenant branding + settings</w:t>
        <w:br/>
        <w:t xml:space="preserve">          |</w:t>
        <w:br/>
        <w:t xml:space="preserve">          v</w:t>
        <w:br/>
        <w:t>Serve application in Academy context</w:t>
        <w:br/>
      </w:r>
    </w:p>
    <w:p>
      <w:r>
        <w:t>A platform subdomain can also be supported, e.g. academy.liveteach.example. Custom domains require DNS configuration and HTTPS certificates.</w:t>
      </w:r>
    </w:p>
    <w:p>
      <w:pPr>
        <w:pStyle w:val="Heading1"/>
      </w:pPr>
      <w:r>
        <w:t>18. File and Media Storage</w:t>
      </w:r>
    </w:p>
    <w:p>
      <w:pPr>
        <w:pStyle w:val="ListBullet"/>
      </w:pPr>
      <w:r>
        <w:t>Documents, slide decks, images and recordings should be stored in controlled storage.</w:t>
      </w:r>
    </w:p>
    <w:p>
      <w:pPr>
        <w:pStyle w:val="ListBullet"/>
      </w:pPr>
      <w:r>
        <w:t>Do not trust original filenames; generate unique storage names.</w:t>
      </w:r>
    </w:p>
    <w:p>
      <w:pPr>
        <w:pStyle w:val="ListBullet"/>
      </w:pPr>
      <w:r>
        <w:t>Store metadata in MySQL and binary content in filesystem/object storage.</w:t>
      </w:r>
    </w:p>
    <w:p>
      <w:pPr>
        <w:pStyle w:val="ListBullet"/>
      </w:pPr>
      <w:r>
        <w:t>Restrict file types and sizes by feature.</w:t>
      </w:r>
    </w:p>
    <w:p>
      <w:pPr>
        <w:pStyle w:val="ListBullet"/>
      </w:pPr>
      <w:r>
        <w:t>Use authorization checks before downloads.</w:t>
      </w:r>
    </w:p>
    <w:p>
      <w:pPr>
        <w:pStyle w:val="ListBullet"/>
      </w:pPr>
      <w:r>
        <w:t>For recordings, store a reference/URL and lifecycle metadata rather than putting video binaries in MySQL.</w:t>
      </w:r>
    </w:p>
    <w:p>
      <w:pPr>
        <w:pStyle w:val="ListBullet"/>
      </w:pPr>
      <w:r>
        <w:t>Plan for object storage (S3-compatible) as the platform grows.</w:t>
      </w:r>
    </w:p>
    <w:p>
      <w:pPr>
        <w:pStyle w:val="Heading1"/>
      </w:pPr>
      <w:r>
        <w:t>19. Real-Time Communication</w:t>
      </w:r>
    </w:p>
    <w:tbl>
      <w:tblPr>
        <w:tblStyle w:val="TableGrid"/>
        <w:tblW w:type="auto" w:w="0"/>
        <w:jc w:val="center"/>
        <w:tblLook w:firstColumn="1" w:firstRow="1" w:lastColumn="0" w:lastRow="0" w:noHBand="0" w:noVBand="1" w:val="04A0"/>
      </w:tblPr>
      <w:tblGrid>
        <w:gridCol w:w="5112"/>
        <w:gridCol w:w="5112"/>
      </w:tblGrid>
      <w:tr>
        <w:tc>
          <w:tcPr>
            <w:tcW w:type="dxa" w:w="5112"/>
            <w:shd w:fill="D9E2F3"/>
            <w:vAlign w:val="center"/>
          </w:tcPr>
          <w:p>
            <w:r>
              <w:rPr>
                <w:b/>
              </w:rPr>
              <w:t>Feature</w:t>
            </w:r>
          </w:p>
        </w:tc>
        <w:tc>
          <w:tcPr>
            <w:tcW w:type="dxa" w:w="5112"/>
            <w:shd w:fill="D9E2F3"/>
            <w:vAlign w:val="center"/>
          </w:tcPr>
          <w:p>
            <w:r>
              <w:rPr>
                <w:b/>
              </w:rPr>
              <w:t>Recommended Technology</w:t>
            </w:r>
          </w:p>
        </w:tc>
      </w:tr>
      <w:tr>
        <w:tc>
          <w:tcPr>
            <w:tcW w:type="dxa" w:w="5112"/>
          </w:tcPr>
          <w:p>
            <w:r>
              <w:t>Class chat</w:t>
            </w:r>
          </w:p>
        </w:tc>
        <w:tc>
          <w:tcPr>
            <w:tcW w:type="dxa" w:w="5112"/>
          </w:tcPr>
          <w:p>
            <w:r>
              <w:t>WebSocket for live delivery + MySQL persistence</w:t>
            </w:r>
          </w:p>
        </w:tc>
      </w:tr>
      <w:tr>
        <w:tc>
          <w:tcPr>
            <w:tcW w:type="dxa" w:w="5112"/>
          </w:tcPr>
          <w:p>
            <w:r>
              <w:t>Video/audio</w:t>
            </w:r>
          </w:p>
        </w:tc>
        <w:tc>
          <w:tcPr>
            <w:tcW w:type="dxa" w:w="5112"/>
          </w:tcPr>
          <w:p>
            <w:r>
              <w:t>WebRTC</w:t>
            </w:r>
          </w:p>
        </w:tc>
      </w:tr>
      <w:tr>
        <w:tc>
          <w:tcPr>
            <w:tcW w:type="dxa" w:w="5112"/>
          </w:tcPr>
          <w:p>
            <w:r>
              <w:t>Screen share</w:t>
            </w:r>
          </w:p>
        </w:tc>
        <w:tc>
          <w:tcPr>
            <w:tcW w:type="dxa" w:w="5112"/>
          </w:tcPr>
          <w:p>
            <w:r>
              <w:t>WebRTC getDisplayMedia</w:t>
            </w:r>
          </w:p>
        </w:tc>
      </w:tr>
      <w:tr>
        <w:tc>
          <w:tcPr>
            <w:tcW w:type="dxa" w:w="5112"/>
          </w:tcPr>
          <w:p>
            <w:r>
              <w:t>Signalling</w:t>
            </w:r>
          </w:p>
        </w:tc>
        <w:tc>
          <w:tcPr>
            <w:tcW w:type="dxa" w:w="5112"/>
          </w:tcPr>
          <w:p>
            <w:r>
              <w:t>WebSocket service</w:t>
            </w:r>
          </w:p>
        </w:tc>
      </w:tr>
      <w:tr>
        <w:tc>
          <w:tcPr>
            <w:tcW w:type="dxa" w:w="5112"/>
          </w:tcPr>
          <w:p>
            <w:r>
              <w:t>Whiteboard live sync</w:t>
            </w:r>
          </w:p>
        </w:tc>
        <w:tc>
          <w:tcPr>
            <w:tcW w:type="dxa" w:w="5112"/>
          </w:tcPr>
          <w:p>
            <w:r>
              <w:t>WebSocket/WebRTC data channel</w:t>
            </w:r>
          </w:p>
        </w:tc>
      </w:tr>
      <w:tr>
        <w:tc>
          <w:tcPr>
            <w:tcW w:type="dxa" w:w="5112"/>
          </w:tcPr>
          <w:p>
            <w:r>
              <w:t>Notifications</w:t>
            </w:r>
          </w:p>
        </w:tc>
        <w:tc>
          <w:tcPr>
            <w:tcW w:type="dxa" w:w="5112"/>
          </w:tcPr>
          <w:p>
            <w:r>
              <w:t>WebSocket + database</w:t>
            </w:r>
          </w:p>
        </w:tc>
      </w:tr>
      <w:tr>
        <w:tc>
          <w:tcPr>
            <w:tcW w:type="dxa" w:w="5112"/>
          </w:tcPr>
          <w:p>
            <w:r>
              <w:t>Attendance</w:t>
            </w:r>
          </w:p>
        </w:tc>
        <w:tc>
          <w:tcPr>
            <w:tcW w:type="dxa" w:w="5112"/>
          </w:tcPr>
          <w:p>
            <w:r>
              <w:t>PHP API + WebSocket/browser events</w:t>
            </w:r>
          </w:p>
        </w:tc>
      </w:tr>
    </w:tbl>
    <w:p>
      <w:r>
        <w:t>PHP can remain the system-of-record API while a dedicated WebSocket process handles high-frequency real-time events.</w:t>
      </w:r>
    </w:p>
    <w:p>
      <w:pPr>
        <w:pStyle w:val="Heading1"/>
      </w:pPr>
      <w:r>
        <w:t>20. Notification and Email Architecture</w:t>
      </w:r>
    </w:p>
    <w:p>
      <w:pPr>
        <w:pStyle w:val="ListBullet"/>
      </w:pPr>
      <w:r>
        <w:t>Invitation emails contain expiring, single-use or controlled tokens.</w:t>
      </w:r>
    </w:p>
    <w:p>
      <w:pPr>
        <w:pStyle w:val="ListBullet"/>
      </w:pPr>
      <w:r>
        <w:t>Password reset tokens must be random, time-limited and stored as hashes.</w:t>
      </w:r>
    </w:p>
    <w:p>
      <w:pPr>
        <w:pStyle w:val="ListBullet"/>
      </w:pPr>
      <w:r>
        <w:t>Email templates should use tenant branding.</w:t>
      </w:r>
    </w:p>
    <w:p>
      <w:pPr>
        <w:pStyle w:val="ListBullet"/>
      </w:pPr>
      <w:r>
        <w:t>Notifications should be recorded for in-app history where appropriate.</w:t>
      </w:r>
    </w:p>
    <w:p>
      <w:pPr>
        <w:pStyle w:val="ListBullet"/>
      </w:pPr>
      <w:r>
        <w:t>SMTP credentials must be stored securely and never committed to source control.</w:t>
      </w:r>
    </w:p>
    <w:p>
      <w:pPr>
        <w:pStyle w:val="Heading1"/>
      </w:pPr>
      <w:r>
        <w:t>21. UI/UX and Wireframe Specification</w:t>
      </w:r>
    </w:p>
    <w:p>
      <w:pPr>
        <w:pStyle w:val="Heading2"/>
      </w:pPr>
      <w:r>
        <w:t>21.1 Public Login</w:t>
      </w:r>
    </w:p>
    <w:p>
      <w:pPr>
        <w:pStyle w:val="Code"/>
      </w:pPr>
      <w:r>
        <w:t>+------------------------------------------------+</w:t>
        <w:br/>
        <w:t>|                 TENANT LOGO                    |</w:t>
        <w:br/>
        <w:t>|             Organisation Name                  |</w:t>
        <w:br/>
        <w:t>|                                                |</w:t>
        <w:br/>
        <w:t>|              Welcome to LiveTeach              |</w:t>
        <w:br/>
        <w:t>|                                                |</w:t>
        <w:br/>
        <w:t>| Email      [____________________________]       |</w:t>
        <w:br/>
        <w:t>| Password   [____________________________]       |</w:t>
        <w:br/>
        <w:t>|                                                |</w:t>
        <w:br/>
        <w:t>|              [       SIGN IN       ]           |</w:t>
        <w:br/>
        <w:t>|                                                |</w:t>
        <w:br/>
        <w:t>|        Forgot password? | Contact support      |</w:t>
        <w:br/>
        <w:t>+------------------------------------------------+</w:t>
      </w:r>
    </w:p>
    <w:p>
      <w:pPr>
        <w:pStyle w:val="Heading2"/>
      </w:pPr>
      <w:r>
        <w:t>21.2 Tenant Admin Dashboard</w:t>
      </w:r>
    </w:p>
    <w:p>
      <w:pPr>
        <w:pStyle w:val="Code"/>
      </w:pPr>
      <w:r>
        <w:t>+--------------------------------------------------------------+</w:t>
        <w:br/>
        <w:t>| LOGO | Dashboard | Users | Courses | Branding | Settings     |</w:t>
        <w:br/>
        <w:t>+--------------------------------------------------------------+</w:t>
        <w:br/>
        <w:t>| Welcome, Admin                                               |</w:t>
        <w:br/>
        <w:t>|                                                              |</w:t>
        <w:br/>
        <w:t>| Users       Teachers       Courses       Live Classes        |</w:t>
        <w:br/>
        <w:t>|  245          18             32              6              |</w:t>
        <w:br/>
        <w:t>|                                                              |</w:t>
        <w:br/>
        <w:t>| Recent Activity              Upcoming Classes               |</w:t>
        <w:br/>
        <w:t>| - New student                - Web Development 10:00        |</w:t>
        <w:br/>
        <w:t>| - Course published           - Networking 14:00             |</w:t>
        <w:br/>
        <w:t>+--------------------------------------------------------------+</w:t>
      </w:r>
    </w:p>
    <w:p>
      <w:pPr>
        <w:pStyle w:val="Heading2"/>
      </w:pPr>
      <w:r>
        <w:t>21.3 Teacher Dashboard</w:t>
      </w:r>
    </w:p>
    <w:p>
      <w:pPr>
        <w:pStyle w:val="Code"/>
      </w:pPr>
      <w:r>
        <w:t>+--------------------------------------------------------------+</w:t>
        <w:br/>
        <w:t>| My Courses | Classes | Students | Resources | Profile        |</w:t>
        <w:br/>
        <w:t>+--------------------------------------------------------------+</w:t>
        <w:br/>
        <w:t>| My Courses                                                   |</w:t>
        <w:br/>
        <w:t>| [Course A] [Course B] [Course C]                            |</w:t>
        <w:br/>
        <w:t>|                                                              |</w:t>
        <w:br/>
        <w:t>| Upcoming Class                                               |</w:t>
        <w:br/>
        <w:t>| Networking Fundamentals                                      |</w:t>
        <w:br/>
        <w:t>| 10:00 - 11:30               [ START LIVE CLASS ]             |</w:t>
        <w:br/>
        <w:t>+--------------------------------------------------------------+</w:t>
      </w:r>
    </w:p>
    <w:p>
      <w:pPr>
        <w:pStyle w:val="Heading2"/>
      </w:pPr>
      <w:r>
        <w:t>21.4 Live Classroom</w:t>
      </w:r>
    </w:p>
    <w:p>
      <w:pPr>
        <w:pStyle w:val="Code"/>
      </w:pPr>
      <w:r>
        <w:t>+------------------------------------------------------------------+</w:t>
        <w:br/>
        <w:t>| Course: Networking                         ● LIVE   [End Class]   |</w:t>
        <w:br/>
        <w:t>+--------------------------+---------------------------+-------------+</w:t>
        <w:br/>
        <w:t>|                          |                           |             |</w:t>
        <w:br/>
        <w:t>|     Teacher Video        |     Student Video(s)     | Participants|</w:t>
        <w:br/>
        <w:t>|                          |                           |             |</w:t>
        <w:br/>
        <w:t>|                          |                           | 1 Teacher   |</w:t>
        <w:br/>
        <w:t>|                          |                           | 12 Students |</w:t>
        <w:br/>
        <w:t>|                          |                           |             |</w:t>
        <w:br/>
        <w:t>+--------------------------+---------------------------+-------------+</w:t>
        <w:br/>
        <w:t>| [Mute] [Camera] [Share Screen] [Whiteboard] [Slides] [Chat]     |</w:t>
        <w:br/>
        <w:t>+------------------------------------------------------------------+</w:t>
        <w:br/>
        <w:t>| Chat / Whiteboard / Slides / Files panel                         |</w:t>
        <w:br/>
        <w:t>+------------------------------------------------------------------+</w:t>
      </w:r>
    </w:p>
    <w:p>
      <w:pPr>
        <w:pStyle w:val="Heading2"/>
      </w:pPr>
      <w:r>
        <w:t>21.5 Branding Settings</w:t>
      </w:r>
    </w:p>
    <w:p>
      <w:pPr>
        <w:pStyle w:val="Code"/>
      </w:pPr>
      <w:r>
        <w:t>+-----------------------------------------------+</w:t>
        <w:br/>
        <w:t>| BRANDING SETTINGS                              |</w:t>
        <w:br/>
        <w:t>+-----------------------------------------------+</w:t>
        <w:br/>
        <w:t>| Organisation Name [________________________]   |</w:t>
        <w:br/>
        <w:t>| Logo             [ Upload ]                    |</w:t>
        <w:br/>
        <w:t>| Favicon          [ Upload ]                    |</w:t>
        <w:br/>
        <w:t>| Primary Colour   [ #________ ]                 |</w:t>
        <w:br/>
        <w:t>| Secondary       [ #________ ]                  |</w:t>
        <w:br/>
        <w:t>| Accent           [ #________ ]                 |</w:t>
        <w:br/>
        <w:t>| Font             [ Inter v ]                   |</w:t>
        <w:br/>
        <w:t>| Custom Domain    [ learn.example.com ]         |</w:t>
        <w:br/>
        <w:t>|                                               |</w:t>
        <w:br/>
        <w:t>|                 [ SAVE CHANGES ]              |</w:t>
        <w:br/>
        <w:t>+-----------------------------------------------+</w:t>
      </w:r>
    </w:p>
    <w:p>
      <w:pPr>
        <w:pStyle w:val="Heading2"/>
      </w:pPr>
      <w:r>
        <w:t>21.6 Super Admin Dashboard</w:t>
      </w:r>
    </w:p>
    <w:p>
      <w:pPr>
        <w:pStyle w:val="Code"/>
      </w:pPr>
      <w:r>
        <w:t>+-------------------------------------------------------------+</w:t>
        <w:br/>
        <w:t>| SBOTECH | Tenants | Plans | Users | System | Audit | Logs   |</w:t>
        <w:br/>
        <w:t>+-------------------------------------------------------------+</w:t>
        <w:br/>
        <w:t>| Active Tenants | Users | Live Sessions | Storage | Errors   |</w:t>
        <w:br/>
        <w:t>|      42        | 8,420 |      31      | 1.8 TB  |    3     |</w:t>
        <w:br/>
        <w:t>|                                                             |</w:t>
        <w:br/>
        <w:t>| Tenant Management                                           |</w:t>
        <w:br/>
        <w:t>| ABC Academy     Active     Business     820 users           |</w:t>
        <w:br/>
        <w:t>| XYZ College     Active     Enterprise   2,410 users         |</w:t>
        <w:br/>
        <w:t>+-------------------------------------------------------------+</w:t>
      </w:r>
    </w:p>
    <w:p>
      <w:pPr>
        <w:pStyle w:val="Heading1"/>
      </w:pPr>
      <w:r>
        <w:t>22. Recommended Project Structure</w:t>
      </w:r>
    </w:p>
    <w:p>
      <w:pPr>
        <w:pStyle w:val="Code"/>
      </w:pPr>
      <w:r>
        <w:t>sbotech-liveteach/</w:t>
        <w:br/>
        <w:t>|</w:t>
        <w:br/>
        <w:t>+-- public/</w:t>
        <w:br/>
        <w:t>|   +-- index.php</w:t>
        <w:br/>
        <w:t>|   +-- login.php</w:t>
        <w:br/>
        <w:t>|   +-- register.php</w:t>
        <w:br/>
        <w:t>|   +-- dashboard.php</w:t>
        <w:br/>
        <w:t>|   +-- classroom.php</w:t>
        <w:br/>
        <w:t>|   +-- profile.php</w:t>
        <w:br/>
        <w:t>|</w:t>
        <w:br/>
        <w:t>+-- assets/</w:t>
        <w:br/>
        <w:t>|   +-- css/</w:t>
        <w:br/>
        <w:t>|   |   +-- main.css</w:t>
        <w:br/>
        <w:t>|   |   +-- auth.css</w:t>
        <w:br/>
        <w:t>|   |   +-- dashboard.css</w:t>
        <w:br/>
        <w:t>|   |   +-- classroom.css</w:t>
        <w:br/>
        <w:t>|   |   +-- whiteboard.css</w:t>
        <w:br/>
        <w:t>|   |   +-- responsive.css</w:t>
        <w:br/>
        <w:t>|   +-- js/</w:t>
        <w:br/>
        <w:t>|       +-- app.js</w:t>
        <w:br/>
        <w:t>|       +-- auth.js</w:t>
        <w:br/>
        <w:t>|       +-- tenant.js</w:t>
        <w:br/>
        <w:t>|       +-- classroom.js</w:t>
        <w:br/>
        <w:t>|       +-- webrtc.js</w:t>
        <w:br/>
        <w:t>|       +-- signalling.js</w:t>
        <w:br/>
        <w:t>|       +-- chat.js</w:t>
        <w:br/>
        <w:t>|       +-- slides.js</w:t>
        <w:br/>
        <w:t>|       +-- files.js</w:t>
        <w:br/>
        <w:t>|       +-- whiteboard.js</w:t>
        <w:br/>
        <w:t>|</w:t>
        <w:br/>
        <w:t>+-- api/</w:t>
        <w:br/>
        <w:t>|   +-- auth/</w:t>
        <w:br/>
        <w:t>|   +-- tenants/</w:t>
        <w:br/>
        <w:t>|   +-- users/</w:t>
        <w:br/>
        <w:t>|   +-- courses/</w:t>
        <w:br/>
        <w:t>|   +-- groups/</w:t>
        <w:br/>
        <w:t>|   +-- sessions/</w:t>
        <w:br/>
        <w:t>|   +-- attendance/</w:t>
        <w:br/>
        <w:t>|   +-- messages/</w:t>
        <w:br/>
        <w:t>|   +-- files/</w:t>
        <w:br/>
        <w:t>|   +-- slides/</w:t>
        <w:br/>
        <w:t>|   +-- whiteboard/</w:t>
        <w:br/>
        <w:t>|   +-- invitations/</w:t>
        <w:br/>
        <w:t>|</w:t>
        <w:br/>
        <w:t>+-- config/</w:t>
        <w:br/>
        <w:t>|   +-- database.php</w:t>
        <w:br/>
        <w:t>|   +-- app.php</w:t>
        <w:br/>
        <w:t>|   +-- security.php</w:t>
        <w:br/>
        <w:t>|</w:t>
        <w:br/>
        <w:t>+-- includes/</w:t>
        <w:br/>
        <w:t>|   +-- auth.php</w:t>
        <w:br/>
        <w:t>|   +-- tenant.php</w:t>
        <w:br/>
        <w:t>|   +-- permissions.php</w:t>
        <w:br/>
        <w:t>|   +-- validation.php</w:t>
        <w:br/>
        <w:t>|   +-- csrf.php</w:t>
        <w:br/>
        <w:t>|   +-- functions.php</w:t>
        <w:br/>
        <w:t>|</w:t>
        <w:br/>
        <w:t>+-- classes/</w:t>
        <w:br/>
        <w:t>|   +-- User.php</w:t>
        <w:br/>
        <w:t>|   +-- Tenant.php</w:t>
        <w:br/>
        <w:t>|   +-- Course.php</w:t>
        <w:br/>
        <w:t>|   +-- Group.php</w:t>
        <w:br/>
        <w:t>|   +-- LiveSession.php</w:t>
        <w:br/>
        <w:t>|   +-- Message.php</w:t>
        <w:br/>
        <w:t>|   +-- FileManager.php</w:t>
        <w:br/>
        <w:t>|   +-- Whiteboard.php</w:t>
        <w:br/>
        <w:t>|   +-- Branding.php</w:t>
        <w:br/>
        <w:t>|</w:t>
        <w:br/>
        <w:t>+-- database/</w:t>
        <w:br/>
        <w:t>|   +-- schema.sql</w:t>
        <w:br/>
        <w:t>|   +-- seed.sql</w:t>
        <w:br/>
        <w:t>|   +-- migrations/</w:t>
        <w:br/>
        <w:t>|</w:t>
        <w:br/>
        <w:t>+-- storage/</w:t>
        <w:br/>
        <w:t>|   +-- documents/</w:t>
        <w:br/>
        <w:t>|   +-- slides/</w:t>
        <w:br/>
        <w:t>|   +-- images/</w:t>
        <w:br/>
        <w:t>|   +-- recordings/</w:t>
        <w:br/>
        <w:t>|</w:t>
        <w:br/>
        <w:t>+-- websocket/</w:t>
        <w:br/>
        <w:t>|   +-- server/</w:t>
        <w:br/>
        <w:t>|   +-- handlers/</w:t>
        <w:br/>
        <w:t>|</w:t>
        <w:br/>
        <w:t>+-- logs/</w:t>
        <w:br/>
        <w:t>+-- vendor/</w:t>
        <w:br/>
        <w:t>+-- .env</w:t>
        <w:br/>
        <w:t>+-- .htaccess</w:t>
        <w:br/>
        <w:t>+-- composer.json</w:t>
        <w:br/>
        <w:t>+-- README.md</w:t>
        <w:br/>
      </w:r>
    </w:p>
    <w:p>
      <w:pPr>
        <w:pStyle w:val="Heading1"/>
      </w:pPr>
      <w:r>
        <w:t>23. Key User Flows</w:t>
      </w:r>
    </w:p>
    <w:p>
      <w:pPr>
        <w:pStyle w:val="Heading2"/>
      </w:pPr>
      <w:r>
        <w:t>23.1 Tenant Onboarding</w:t>
      </w:r>
    </w:p>
    <w:p>
      <w:pPr>
        <w:pStyle w:val="Code"/>
      </w:pPr>
      <w:r>
        <w:t>Super Admin creates tenant</w:t>
        <w:br/>
        <w:t xml:space="preserve"> -&gt; select plan</w:t>
        <w:br/>
        <w:t xml:space="preserve"> -&gt; tenant slug/domain created</w:t>
        <w:br/>
        <w:t xml:space="preserve"> -&gt; branding configured</w:t>
        <w:br/>
        <w:t xml:space="preserve"> -&gt; tenant admin invited</w:t>
        <w:br/>
        <w:t xml:space="preserve"> -&gt; admin accepts invitation</w:t>
        <w:br/>
        <w:t xml:space="preserve"> -&gt; admin creates teachers/students</w:t>
        <w:br/>
        <w:t xml:space="preserve"> -&gt; organisation publishes courses</w:t>
      </w:r>
    </w:p>
    <w:p>
      <w:pPr>
        <w:pStyle w:val="Heading2"/>
      </w:pPr>
      <w:r>
        <w:t>23.2 Starting a Live Class</w:t>
      </w:r>
    </w:p>
    <w:p>
      <w:pPr>
        <w:pStyle w:val="Code"/>
      </w:pPr>
      <w:r>
        <w:t>Teacher logs in</w:t>
        <w:br/>
        <w:t xml:space="preserve"> -&gt; tenant resolved</w:t>
        <w:br/>
        <w:t xml:space="preserve"> -&gt; open course/group</w:t>
        <w:br/>
        <w:t xml:space="preserve"> -&gt; Start Live Class</w:t>
        <w:br/>
        <w:t xml:space="preserve"> -&gt; PHP creates live_sessions record</w:t>
        <w:br/>
        <w:t xml:space="preserve"> -&gt; browser requests camera/mic</w:t>
        <w:br/>
        <w:t xml:space="preserve"> -&gt; signalling room initialized</w:t>
        <w:br/>
        <w:t xml:space="preserve"> -&gt; peers exchange WebRTC offers/answers</w:t>
        <w:br/>
        <w:t xml:space="preserve"> -&gt; attendance starts</w:t>
        <w:br/>
        <w:t xml:space="preserve"> -&gt; chat/whiteboard/slides active</w:t>
        <w:br/>
        <w:t xml:space="preserve"> -&gt; teacher ends class</w:t>
        <w:br/>
        <w:t xml:space="preserve"> -&gt; session closed + attendance finalized</w:t>
      </w:r>
    </w:p>
    <w:p>
      <w:pPr>
        <w:pStyle w:val="Heading2"/>
      </w:pPr>
      <w:r>
        <w:t>23.3 Student Joining</w:t>
      </w:r>
    </w:p>
    <w:p>
      <w:pPr>
        <w:pStyle w:val="Code"/>
      </w:pPr>
      <w:r>
        <w:t>Student logs in</w:t>
        <w:br/>
        <w:t xml:space="preserve"> -&gt; tenant verified</w:t>
        <w:br/>
        <w:t xml:space="preserve"> -&gt; enrolled course verified</w:t>
        <w:br/>
        <w:t xml:space="preserve"> -&gt; join session</w:t>
        <w:br/>
        <w:t xml:space="preserve"> -&gt; attendance join recorded</w:t>
        <w:br/>
        <w:t xml:space="preserve"> -&gt; signalling connection established</w:t>
        <w:br/>
        <w:t xml:space="preserve"> -&gt; media permissions/streams negotiated</w:t>
        <w:br/>
        <w:t xml:space="preserve"> -&gt; classroom tools available</w:t>
      </w:r>
    </w:p>
    <w:p>
      <w:pPr>
        <w:pStyle w:val="Heading1"/>
      </w:pPr>
      <w:r>
        <w:t>24. Deployment Architecture</w:t>
      </w:r>
    </w:p>
    <w:p>
      <w:pPr>
        <w:pStyle w:val="Code"/>
      </w:pPr>
      <w:r>
        <w:t xml:space="preserve">                    INTERNET</w:t>
        <w:br/>
        <w:t xml:space="preserve">                       |</w:t>
        <w:br/>
        <w:t xml:space="preserve">                 HTTPS / DNS</w:t>
        <w:br/>
        <w:t xml:space="preserve">                       |</w:t>
        <w:br/>
        <w:t xml:space="preserve">                Reverse Proxy</w:t>
        <w:br/>
        <w:t xml:space="preserve">                       |</w:t>
        <w:br/>
        <w:t xml:space="preserve">          +------------+-------------+</w:t>
        <w:br/>
        <w:t xml:space="preserve">          |                          |</w:t>
        <w:br/>
        <w:t xml:space="preserve">     Web Server                  WebSocket</w:t>
        <w:br/>
        <w:t xml:space="preserve">     Apache/Nginx                 Service</w:t>
        <w:br/>
        <w:t xml:space="preserve">          |                          |</w:t>
        <w:br/>
        <w:t xml:space="preserve">       PHP App                  Real-time events</w:t>
        <w:br/>
        <w:t xml:space="preserve">          |</w:t>
        <w:br/>
        <w:t xml:space="preserve">        MySQL</w:t>
        <w:br/>
        <w:t xml:space="preserve">          |</w:t>
        <w:br/>
        <w:t xml:space="preserve">     Object Storage</w:t>
        <w:br/>
        <w:t xml:space="preserve">          |</w:t>
        <w:br/>
        <w:t xml:space="preserve">     Backup Storage</w:t>
        <w:br/>
        <w:br/>
        <w:t>STUN/TURN is reachable by WebRTC clients.</w:t>
        <w:br/>
      </w:r>
    </w:p>
    <w:p>
      <w:pPr>
        <w:pStyle w:val="ListBullet"/>
      </w:pPr>
      <w:r>
        <w:t>Development: XAMPP/WAMP/LAMP + phpMyAdmin.</w:t>
      </w:r>
    </w:p>
    <w:p>
      <w:pPr>
        <w:pStyle w:val="ListBullet"/>
      </w:pPr>
      <w:r>
        <w:t>Production: Linux server/containerized environment recommended.</w:t>
      </w:r>
    </w:p>
    <w:p>
      <w:pPr>
        <w:pStyle w:val="ListBullet"/>
      </w:pPr>
      <w:r>
        <w:t>Use HTTPS with a valid certificate.</w:t>
      </w:r>
    </w:p>
    <w:p>
      <w:pPr>
        <w:pStyle w:val="ListBullet"/>
      </w:pPr>
      <w:r>
        <w:t>Use a managed or hardened MySQL service where possible.</w:t>
      </w:r>
    </w:p>
    <w:p>
      <w:pPr>
        <w:pStyle w:val="ListBullet"/>
      </w:pPr>
      <w:r>
        <w:t>Use process supervision for the WebSocket service.</w:t>
      </w:r>
    </w:p>
    <w:p>
      <w:pPr>
        <w:pStyle w:val="ListBullet"/>
      </w:pPr>
      <w:r>
        <w:t>Separate storage from application code as the platform grows.</w:t>
      </w:r>
    </w:p>
    <w:p>
      <w:pPr>
        <w:pStyle w:val="Heading1"/>
      </w:pPr>
      <w:r>
        <w:t>25. Monitoring, Logging and Auditing</w:t>
      </w:r>
    </w:p>
    <w:p>
      <w:pPr>
        <w:pStyle w:val="ListBullet"/>
      </w:pPr>
      <w:r>
        <w:t>Application error logs</w:t>
      </w:r>
    </w:p>
    <w:p>
      <w:pPr>
        <w:pStyle w:val="ListBullet"/>
      </w:pPr>
      <w:r>
        <w:t>Authentication failures</w:t>
      </w:r>
    </w:p>
    <w:p>
      <w:pPr>
        <w:pStyle w:val="ListBullet"/>
      </w:pPr>
      <w:r>
        <w:t>Admin actions</w:t>
      </w:r>
    </w:p>
    <w:p>
      <w:pPr>
        <w:pStyle w:val="ListBullet"/>
      </w:pPr>
      <w:r>
        <w:t>User creation/deactivation</w:t>
      </w:r>
    </w:p>
    <w:p>
      <w:pPr>
        <w:pStyle w:val="ListBullet"/>
      </w:pPr>
      <w:r>
        <w:t>Course changes</w:t>
      </w:r>
    </w:p>
    <w:p>
      <w:pPr>
        <w:pStyle w:val="ListBullet"/>
      </w:pPr>
      <w:r>
        <w:t>File uploads/deletions</w:t>
      </w:r>
    </w:p>
    <w:p>
      <w:pPr>
        <w:pStyle w:val="ListBullet"/>
      </w:pPr>
      <w:r>
        <w:t>Live session start/end</w:t>
      </w:r>
    </w:p>
    <w:p>
      <w:pPr>
        <w:pStyle w:val="ListBullet"/>
      </w:pPr>
      <w:r>
        <w:t>Tenant branding/domain changes</w:t>
      </w:r>
    </w:p>
    <w:p>
      <w:pPr>
        <w:pStyle w:val="ListBullet"/>
      </w:pPr>
      <w:r>
        <w:t>Subscription changes</w:t>
      </w:r>
    </w:p>
    <w:p>
      <w:pPr>
        <w:pStyle w:val="ListBullet"/>
      </w:pPr>
      <w:r>
        <w:t>WebSocket connection health</w:t>
      </w:r>
    </w:p>
    <w:p>
      <w:pPr>
        <w:pStyle w:val="ListBullet"/>
      </w:pPr>
      <w:r>
        <w:t>Storage usage and quota</w:t>
      </w:r>
    </w:p>
    <w:p>
      <w:pPr>
        <w:pStyle w:val="ListBullet"/>
      </w:pPr>
      <w:r>
        <w:t>Database health and slow queries</w:t>
      </w:r>
    </w:p>
    <w:p>
      <w:r>
        <w:t>Audit logs should be tenant-aware and platform-level events should be accessible to Super Admins without exposing tenant data unnecessarily.</w:t>
      </w:r>
    </w:p>
    <w:p>
      <w:pPr>
        <w:pStyle w:val="Heading1"/>
      </w:pPr>
      <w:r>
        <w:t>26. Backup and Disaster Recovery</w:t>
      </w:r>
    </w:p>
    <w:p>
      <w:pPr>
        <w:pStyle w:val="ListBullet"/>
      </w:pPr>
      <w:r>
        <w:t>Daily automated MySQL backups, with retention policy.</w:t>
      </w:r>
    </w:p>
    <w:p>
      <w:pPr>
        <w:pStyle w:val="ListBullet"/>
      </w:pPr>
      <w:r>
        <w:t>Regular off-server backup copies.</w:t>
      </w:r>
    </w:p>
    <w:p>
      <w:pPr>
        <w:pStyle w:val="ListBullet"/>
      </w:pPr>
      <w:r>
        <w:t>Separate backup strategy for uploaded files and recordings.</w:t>
      </w:r>
    </w:p>
    <w:p>
      <w:pPr>
        <w:pStyle w:val="ListBullet"/>
      </w:pPr>
      <w:r>
        <w:t>Test restores regularly; a backup is not considered reliable until restoration is verified.</w:t>
      </w:r>
    </w:p>
    <w:p>
      <w:pPr>
        <w:pStyle w:val="ListBullet"/>
      </w:pPr>
      <w:r>
        <w:t>Document recovery priorities: database, tenant configuration, files, recordings and real-time services.</w:t>
      </w:r>
    </w:p>
    <w:p>
      <w:pPr>
        <w:pStyle w:val="ListBullet"/>
      </w:pPr>
      <w:r>
        <w:t>Keep secrets/configuration recovery procedures secure.</w:t>
      </w:r>
    </w:p>
    <w:p>
      <w:pPr>
        <w:pStyle w:val="Heading1"/>
      </w:pPr>
      <w:r>
        <w:t>27. Development Roadmap</w:t>
      </w:r>
    </w:p>
    <w:tbl>
      <w:tblPr>
        <w:tblStyle w:val="TableGrid"/>
        <w:tblW w:type="auto" w:w="0"/>
        <w:jc w:val="center"/>
        <w:tblLook w:firstColumn="1" w:firstRow="1" w:lastColumn="0" w:lastRow="0" w:noHBand="0" w:noVBand="1" w:val="04A0"/>
      </w:tblPr>
      <w:tblGrid>
        <w:gridCol w:w="5112"/>
        <w:gridCol w:w="5112"/>
      </w:tblGrid>
      <w:tr>
        <w:tc>
          <w:tcPr>
            <w:tcW w:type="dxa" w:w="5112"/>
            <w:shd w:fill="D9E2F3"/>
            <w:vAlign w:val="center"/>
          </w:tcPr>
          <w:p>
            <w:r>
              <w:rPr>
                <w:b/>
              </w:rPr>
              <w:t>Phase</w:t>
            </w:r>
          </w:p>
        </w:tc>
        <w:tc>
          <w:tcPr>
            <w:tcW w:type="dxa" w:w="5112"/>
            <w:shd w:fill="D9E2F3"/>
            <w:vAlign w:val="center"/>
          </w:tcPr>
          <w:p>
            <w:r>
              <w:rPr>
                <w:b/>
              </w:rPr>
              <w:t>Deliverables</w:t>
            </w:r>
          </w:p>
        </w:tc>
      </w:tr>
      <w:tr>
        <w:tc>
          <w:tcPr>
            <w:tcW w:type="dxa" w:w="5112"/>
          </w:tcPr>
          <w:p>
            <w:r>
              <w:t>Phase 1</w:t>
            </w:r>
          </w:p>
        </w:tc>
        <w:tc>
          <w:tcPr>
            <w:tcW w:type="dxa" w:w="5112"/>
          </w:tcPr>
          <w:p>
            <w:r>
              <w:t>Database schema, tenant model, authentication, RBAC, base UI</w:t>
            </w:r>
          </w:p>
        </w:tc>
      </w:tr>
      <w:tr>
        <w:tc>
          <w:tcPr>
            <w:tcW w:type="dxa" w:w="5112"/>
          </w:tcPr>
          <w:p>
            <w:r>
              <w:t>Phase 2</w:t>
            </w:r>
          </w:p>
        </w:tc>
        <w:tc>
          <w:tcPr>
            <w:tcW w:type="dxa" w:w="5112"/>
          </w:tcPr>
          <w:p>
            <w:r>
              <w:t>Tenant admin, user management, courses, groups and enrolments</w:t>
            </w:r>
          </w:p>
        </w:tc>
      </w:tr>
      <w:tr>
        <w:tc>
          <w:tcPr>
            <w:tcW w:type="dxa" w:w="5112"/>
          </w:tcPr>
          <w:p>
            <w:r>
              <w:t>Phase 3</w:t>
            </w:r>
          </w:p>
        </w:tc>
        <w:tc>
          <w:tcPr>
            <w:tcW w:type="dxa" w:w="5112"/>
          </w:tcPr>
          <w:p>
            <w:r>
              <w:t>White-label branding, tenant resolver and custom-domain foundation</w:t>
            </w:r>
          </w:p>
        </w:tc>
      </w:tr>
      <w:tr>
        <w:tc>
          <w:tcPr>
            <w:tcW w:type="dxa" w:w="5112"/>
          </w:tcPr>
          <w:p>
            <w:r>
              <w:t>Phase 4</w:t>
            </w:r>
          </w:p>
        </w:tc>
        <w:tc>
          <w:tcPr>
            <w:tcW w:type="dxa" w:w="5112"/>
          </w:tcPr>
          <w:p>
            <w:r>
              <w:t>Live classroom, WebRTC, signalling, attendance</w:t>
            </w:r>
          </w:p>
        </w:tc>
      </w:tr>
      <w:tr>
        <w:tc>
          <w:tcPr>
            <w:tcW w:type="dxa" w:w="5112"/>
          </w:tcPr>
          <w:p>
            <w:r>
              <w:t>Phase 5</w:t>
            </w:r>
          </w:p>
        </w:tc>
        <w:tc>
          <w:tcPr>
            <w:tcW w:type="dxa" w:w="5112"/>
          </w:tcPr>
          <w:p>
            <w:r>
              <w:t>Chat, whiteboard, slides and file management</w:t>
            </w:r>
          </w:p>
        </w:tc>
      </w:tr>
      <w:tr>
        <w:tc>
          <w:tcPr>
            <w:tcW w:type="dxa" w:w="5112"/>
          </w:tcPr>
          <w:p>
            <w:r>
              <w:t>Phase 6</w:t>
            </w:r>
          </w:p>
        </w:tc>
        <w:tc>
          <w:tcPr>
            <w:tcW w:type="dxa" w:w="5112"/>
          </w:tcPr>
          <w:p>
            <w:r>
              <w:t>Invitations, notifications, reporting and audit logs</w:t>
            </w:r>
          </w:p>
        </w:tc>
      </w:tr>
      <w:tr>
        <w:tc>
          <w:tcPr>
            <w:tcW w:type="dxa" w:w="5112"/>
          </w:tcPr>
          <w:p>
            <w:r>
              <w:t>Phase 7</w:t>
            </w:r>
          </w:p>
        </w:tc>
        <w:tc>
          <w:tcPr>
            <w:tcW w:type="dxa" w:w="5112"/>
          </w:tcPr>
          <w:p>
            <w:r>
              <w:t>Plans, subscriptions, quotas and Super Admin platform</w:t>
            </w:r>
          </w:p>
        </w:tc>
      </w:tr>
      <w:tr>
        <w:tc>
          <w:tcPr>
            <w:tcW w:type="dxa" w:w="5112"/>
          </w:tcPr>
          <w:p>
            <w:r>
              <w:t>Phase 8</w:t>
            </w:r>
          </w:p>
        </w:tc>
        <w:tc>
          <w:tcPr>
            <w:tcW w:type="dxa" w:w="5112"/>
          </w:tcPr>
          <w:p>
            <w:r>
              <w:t>Security hardening, testing, monitoring, backups and production deployment</w:t>
            </w:r>
          </w:p>
        </w:tc>
      </w:tr>
      <w:tr>
        <w:tc>
          <w:tcPr>
            <w:tcW w:type="dxa" w:w="5112"/>
          </w:tcPr>
          <w:p>
            <w:r>
              <w:t>Phase 9</w:t>
            </w:r>
          </w:p>
        </w:tc>
        <w:tc>
          <w:tcPr>
            <w:tcW w:type="dxa" w:w="5112"/>
          </w:tcPr>
          <w:p>
            <w:r>
              <w:t>Scalability improvements and optional media/SFU architecture</w:t>
            </w:r>
          </w:p>
        </w:tc>
      </w:tr>
    </w:tbl>
    <w:p>
      <w:pPr>
        <w:pStyle w:val="Heading1"/>
      </w:pPr>
      <w:r>
        <w:t>28. Testing Strategy</w:t>
      </w:r>
    </w:p>
    <w:tbl>
      <w:tblPr>
        <w:tblStyle w:val="TableGrid"/>
        <w:tblW w:type="auto" w:w="0"/>
        <w:jc w:val="center"/>
        <w:tblLook w:firstColumn="1" w:firstRow="1" w:lastColumn="0" w:lastRow="0" w:noHBand="0" w:noVBand="1" w:val="04A0"/>
      </w:tblPr>
      <w:tblGrid>
        <w:gridCol w:w="5112"/>
        <w:gridCol w:w="5112"/>
      </w:tblGrid>
      <w:tr>
        <w:tc>
          <w:tcPr>
            <w:tcW w:type="dxa" w:w="5112"/>
            <w:shd w:fill="D9E2F3"/>
            <w:vAlign w:val="center"/>
          </w:tcPr>
          <w:p>
            <w:r>
              <w:rPr>
                <w:b/>
              </w:rPr>
              <w:t>Test Area</w:t>
            </w:r>
          </w:p>
        </w:tc>
        <w:tc>
          <w:tcPr>
            <w:tcW w:type="dxa" w:w="5112"/>
            <w:shd w:fill="D9E2F3"/>
            <w:vAlign w:val="center"/>
          </w:tcPr>
          <w:p>
            <w:r>
              <w:rPr>
                <w:b/>
              </w:rPr>
              <w:t>Examples</w:t>
            </w:r>
          </w:p>
        </w:tc>
      </w:tr>
      <w:tr>
        <w:tc>
          <w:tcPr>
            <w:tcW w:type="dxa" w:w="5112"/>
          </w:tcPr>
          <w:p>
            <w:r>
              <w:t>Unit</w:t>
            </w:r>
          </w:p>
        </w:tc>
        <w:tc>
          <w:tcPr>
            <w:tcW w:type="dxa" w:w="5112"/>
          </w:tcPr>
          <w:p>
            <w:r>
              <w:t>Validation, permission checks, service logic</w:t>
            </w:r>
          </w:p>
        </w:tc>
      </w:tr>
      <w:tr>
        <w:tc>
          <w:tcPr>
            <w:tcW w:type="dxa" w:w="5112"/>
          </w:tcPr>
          <w:p>
            <w:r>
              <w:t>API</w:t>
            </w:r>
          </w:p>
        </w:tc>
        <w:tc>
          <w:tcPr>
            <w:tcW w:type="dxa" w:w="5112"/>
          </w:tcPr>
          <w:p>
            <w:r>
              <w:t>Authentication, status codes, JSON schema, authorization</w:t>
            </w:r>
          </w:p>
        </w:tc>
      </w:tr>
      <w:tr>
        <w:tc>
          <w:tcPr>
            <w:tcW w:type="dxa" w:w="5112"/>
          </w:tcPr>
          <w:p>
            <w:r>
              <w:t>Security</w:t>
            </w:r>
          </w:p>
        </w:tc>
        <w:tc>
          <w:tcPr>
            <w:tcW w:type="dxa" w:w="5112"/>
          </w:tcPr>
          <w:p>
            <w:r>
              <w:t>SQL injection, CSRF, XSS, IDOR, upload abuse, session security</w:t>
            </w:r>
          </w:p>
        </w:tc>
      </w:tr>
      <w:tr>
        <w:tc>
          <w:tcPr>
            <w:tcW w:type="dxa" w:w="5112"/>
          </w:tcPr>
          <w:p>
            <w:r>
              <w:t>Tenant isolation</w:t>
            </w:r>
          </w:p>
        </w:tc>
        <w:tc>
          <w:tcPr>
            <w:tcW w:type="dxa" w:w="5112"/>
          </w:tcPr>
          <w:p>
            <w:r>
              <w:t>Tenant A cannot access Tenant B by changing IDs, domains or requests</w:t>
            </w:r>
          </w:p>
        </w:tc>
      </w:tr>
      <w:tr>
        <w:tc>
          <w:tcPr>
            <w:tcW w:type="dxa" w:w="5112"/>
          </w:tcPr>
          <w:p>
            <w:r>
              <w:t>UI</w:t>
            </w:r>
          </w:p>
        </w:tc>
        <w:tc>
          <w:tcPr>
            <w:tcW w:type="dxa" w:w="5112"/>
          </w:tcPr>
          <w:p>
            <w:r>
              <w:t>Responsive layout, forms, branding, accessibility</w:t>
            </w:r>
          </w:p>
        </w:tc>
      </w:tr>
      <w:tr>
        <w:tc>
          <w:tcPr>
            <w:tcW w:type="dxa" w:w="5112"/>
          </w:tcPr>
          <w:p>
            <w:r>
              <w:t>WebRTC</w:t>
            </w:r>
          </w:p>
        </w:tc>
        <w:tc>
          <w:tcPr>
            <w:tcW w:type="dxa" w:w="5112"/>
          </w:tcPr>
          <w:p>
            <w:r>
              <w:t>Camera, mic, screen share, reconnection, NAT/TURN</w:t>
            </w:r>
          </w:p>
        </w:tc>
      </w:tr>
      <w:tr>
        <w:tc>
          <w:tcPr>
            <w:tcW w:type="dxa" w:w="5112"/>
          </w:tcPr>
          <w:p>
            <w:r>
              <w:t>Real-time</w:t>
            </w:r>
          </w:p>
        </w:tc>
        <w:tc>
          <w:tcPr>
            <w:tcW w:type="dxa" w:w="5112"/>
          </w:tcPr>
          <w:p>
            <w:r>
              <w:t>Chat delivery, whiteboard sync, disconnect/reconnect</w:t>
            </w:r>
          </w:p>
        </w:tc>
      </w:tr>
      <w:tr>
        <w:tc>
          <w:tcPr>
            <w:tcW w:type="dxa" w:w="5112"/>
          </w:tcPr>
          <w:p>
            <w:r>
              <w:t>Performance</w:t>
            </w:r>
          </w:p>
        </w:tc>
        <w:tc>
          <w:tcPr>
            <w:tcW w:type="dxa" w:w="5112"/>
          </w:tcPr>
          <w:p>
            <w:r>
              <w:t>Concurrent users, database load, file uploads, classroom activity</w:t>
            </w:r>
          </w:p>
        </w:tc>
      </w:tr>
      <w:tr>
        <w:tc>
          <w:tcPr>
            <w:tcW w:type="dxa" w:w="5112"/>
          </w:tcPr>
          <w:p>
            <w:r>
              <w:t>Recovery</w:t>
            </w:r>
          </w:p>
        </w:tc>
        <w:tc>
          <w:tcPr>
            <w:tcW w:type="dxa" w:w="5112"/>
          </w:tcPr>
          <w:p>
            <w:r>
              <w:t>Backup restore and service restart</w:t>
            </w:r>
          </w:p>
        </w:tc>
      </w:tr>
      <w:tr>
        <w:tc>
          <w:tcPr>
            <w:tcW w:type="dxa" w:w="5112"/>
          </w:tcPr>
          <w:p>
            <w:r>
              <w:t>Browser</w:t>
            </w:r>
          </w:p>
        </w:tc>
        <w:tc>
          <w:tcPr>
            <w:tcW w:type="dxa" w:w="5112"/>
          </w:tcPr>
          <w:p>
            <w:r>
              <w:t>Chrome, Edge, Firefox and supported mobile browsers</w:t>
            </w:r>
          </w:p>
        </w:tc>
      </w:tr>
    </w:tbl>
    <w:p>
      <w:pPr>
        <w:pStyle w:val="Heading1"/>
      </w:pPr>
      <w:r>
        <w:t>29. Performance and Scalability</w:t>
      </w:r>
    </w:p>
    <w:p>
      <w:pPr>
        <w:pStyle w:val="ListBullet"/>
      </w:pPr>
      <w:r>
        <w:t>Index tenant_id and frequently queried foreign keys.</w:t>
      </w:r>
    </w:p>
    <w:p>
      <w:pPr>
        <w:pStyle w:val="ListBullet"/>
      </w:pPr>
      <w:r>
        <w:t>Use pagination for users, messages, files and audit logs.</w:t>
      </w:r>
    </w:p>
    <w:p>
      <w:pPr>
        <w:pStyle w:val="ListBullet"/>
      </w:pPr>
      <w:r>
        <w:t>Do not load entire chat histories or file lists at once.</w:t>
      </w:r>
    </w:p>
    <w:p>
      <w:pPr>
        <w:pStyle w:val="ListBullet"/>
      </w:pPr>
      <w:r>
        <w:t>Use asynchronous requests for non-blocking UI operations.</w:t>
      </w:r>
    </w:p>
    <w:p>
      <w:pPr>
        <w:pStyle w:val="ListBullet"/>
      </w:pPr>
      <w:r>
        <w:t>Cache tenant branding/configuration when appropriate.</w:t>
      </w:r>
    </w:p>
    <w:p>
      <w:pPr>
        <w:pStyle w:val="ListBullet"/>
      </w:pPr>
      <w:r>
        <w:t>Move large files and recordings to object storage.</w:t>
      </w:r>
    </w:p>
    <w:p>
      <w:pPr>
        <w:pStyle w:val="ListBullet"/>
      </w:pPr>
      <w:r>
        <w:t>Use a WebSocket service for high-frequency events.</w:t>
      </w:r>
    </w:p>
    <w:p>
      <w:pPr>
        <w:pStyle w:val="ListBullet"/>
      </w:pPr>
      <w:r>
        <w:t>For large classes, introduce an SFU/media server.</w:t>
      </w:r>
    </w:p>
    <w:p>
      <w:pPr>
        <w:pStyle w:val="ListBullet"/>
      </w:pPr>
      <w:r>
        <w:t>Use database connection and query monitoring as usage increases.</w:t>
      </w:r>
    </w:p>
    <w:p>
      <w:pPr>
        <w:pStyle w:val="ListBullet"/>
      </w:pPr>
      <w:r>
        <w:t>Separate application, database and media workloads when scale requires it.</w:t>
      </w:r>
    </w:p>
    <w:p>
      <w:pPr>
        <w:pStyle w:val="Heading1"/>
      </w:pPr>
      <w:r>
        <w:t>30. Future Enhancements</w:t>
      </w:r>
    </w:p>
    <w:p>
      <w:pPr>
        <w:pStyle w:val="ListBullet"/>
      </w:pPr>
      <w:r>
        <w:t>Mobile application</w:t>
      </w:r>
    </w:p>
    <w:p>
      <w:pPr>
        <w:pStyle w:val="ListBullet"/>
      </w:pPr>
      <w:r>
        <w:t>Calendar integration</w:t>
      </w:r>
    </w:p>
    <w:p>
      <w:pPr>
        <w:pStyle w:val="ListBullet"/>
      </w:pPr>
      <w:r>
        <w:t>Course certificates</w:t>
      </w:r>
    </w:p>
    <w:p>
      <w:pPr>
        <w:pStyle w:val="ListBullet"/>
      </w:pPr>
      <w:r>
        <w:t>Quizzes and assessments</w:t>
      </w:r>
    </w:p>
    <w:p>
      <w:pPr>
        <w:pStyle w:val="ListBullet"/>
      </w:pPr>
      <w:r>
        <w:t>Assignments and grading</w:t>
      </w:r>
    </w:p>
    <w:p>
      <w:pPr>
        <w:pStyle w:val="ListBullet"/>
      </w:pPr>
      <w:r>
        <w:t>Learning analytics</w:t>
      </w:r>
    </w:p>
    <w:p>
      <w:pPr>
        <w:pStyle w:val="ListBullet"/>
      </w:pPr>
      <w:r>
        <w:t>Recording library</w:t>
      </w:r>
    </w:p>
    <w:p>
      <w:pPr>
        <w:pStyle w:val="ListBullet"/>
      </w:pPr>
      <w:r>
        <w:t>AI-assisted lesson summaries</w:t>
      </w:r>
    </w:p>
    <w:p>
      <w:pPr>
        <w:pStyle w:val="ListBullet"/>
      </w:pPr>
      <w:r>
        <w:t>Automatic transcription</w:t>
      </w:r>
    </w:p>
    <w:p>
      <w:pPr>
        <w:pStyle w:val="ListBullet"/>
      </w:pPr>
      <w:r>
        <w:t>Multi-language tenant UI</w:t>
      </w:r>
    </w:p>
    <w:p>
      <w:pPr>
        <w:pStyle w:val="ListBullet"/>
      </w:pPr>
      <w:r>
        <w:t>Payment gateway/subscription billing</w:t>
      </w:r>
    </w:p>
    <w:p>
      <w:pPr>
        <w:pStyle w:val="ListBullet"/>
      </w:pPr>
      <w:r>
        <w:t>SCORM/LMS integration</w:t>
      </w:r>
    </w:p>
    <w:p>
      <w:pPr>
        <w:pStyle w:val="ListBullet"/>
      </w:pPr>
      <w:r>
        <w:t>SSO/SAML/OIDC for enterprise tenants</w:t>
      </w:r>
    </w:p>
    <w:p>
      <w:pPr>
        <w:pStyle w:val="ListBullet"/>
      </w:pPr>
      <w:r>
        <w:t>Dedicated media/SFU infrastructure</w:t>
      </w:r>
    </w:p>
    <w:p>
      <w:pPr>
        <w:pStyle w:val="ListBullet"/>
      </w:pPr>
      <w:r>
        <w:t>Advanced tenant-level API keys and integrations</w:t>
      </w:r>
    </w:p>
    <w:p>
      <w:pPr>
        <w:pStyle w:val="Heading1"/>
      </w:pPr>
      <w:r>
        <w:t>31. Acceptance Criteria</w:t>
      </w:r>
    </w:p>
    <w:p>
      <w:pPr>
        <w:pStyle w:val="ListBullet"/>
      </w:pPr>
      <w:r>
        <w:t>A Super Admin can create and manage tenants.</w:t>
      </w:r>
    </w:p>
    <w:p>
      <w:pPr>
        <w:pStyle w:val="ListBullet"/>
      </w:pPr>
      <w:r>
        <w:t>Each tenant has isolated users and content.</w:t>
      </w:r>
    </w:p>
    <w:p>
      <w:pPr>
        <w:pStyle w:val="ListBullet"/>
      </w:pPr>
      <w:r>
        <w:t>Tenant admins can change logo, colours and branding.</w:t>
      </w:r>
    </w:p>
    <w:p>
      <w:pPr>
        <w:pStyle w:val="ListBullet"/>
      </w:pPr>
      <w:r>
        <w:t>Users see the correct tenant branding after domain/subdomain resolution.</w:t>
      </w:r>
    </w:p>
    <w:p>
      <w:pPr>
        <w:pStyle w:val="ListBullet"/>
      </w:pPr>
      <w:r>
        <w:t>Tenant A cannot retrieve Tenant B records through any API.</w:t>
      </w:r>
    </w:p>
    <w:p>
      <w:pPr>
        <w:pStyle w:val="ListBullet"/>
      </w:pPr>
      <w:r>
        <w:t>Teachers can create courses and start live sessions.</w:t>
      </w:r>
    </w:p>
    <w:p>
      <w:pPr>
        <w:pStyle w:val="ListBullet"/>
      </w:pPr>
      <w:r>
        <w:t>Students can join authorised live sessions.</w:t>
      </w:r>
    </w:p>
    <w:p>
      <w:pPr>
        <w:pStyle w:val="ListBullet"/>
      </w:pPr>
      <w:r>
        <w:t>Audio/video and screen sharing use WebRTC.</w:t>
      </w:r>
    </w:p>
    <w:p>
      <w:pPr>
        <w:pStyle w:val="ListBullet"/>
      </w:pPr>
      <w:r>
        <w:t>Chat and classroom events can operate in real time.</w:t>
      </w:r>
    </w:p>
    <w:p>
      <w:pPr>
        <w:pStyle w:val="ListBullet"/>
      </w:pPr>
      <w:r>
        <w:t>Files and slides are stored securely.</w:t>
      </w:r>
    </w:p>
    <w:p>
      <w:pPr>
        <w:pStyle w:val="ListBullet"/>
      </w:pPr>
      <w:r>
        <w:t>Attendance is recorded per live session.</w:t>
      </w:r>
    </w:p>
    <w:p>
      <w:pPr>
        <w:pStyle w:val="ListBullet"/>
      </w:pPr>
      <w:r>
        <w:t>Security controls are implemented before production.</w:t>
      </w:r>
    </w:p>
    <w:p>
      <w:pPr>
        <w:pStyle w:val="ListBullet"/>
      </w:pPr>
      <w:r>
        <w:t>Database and file backups can be restored successfully.</w:t>
      </w:r>
    </w:p>
    <w:p>
      <w:pPr>
        <w:pStyle w:val="ListBullet"/>
      </w:pPr>
      <w:r>
        <w:t>Platform logs and audit events are available to authorised administrators.</w:t>
      </w:r>
    </w:p>
    <w:p>
      <w:pPr>
        <w:pStyle w:val="Heading1"/>
      </w:pPr>
      <w:r>
        <w:t>32. Conclusion</w:t>
      </w:r>
    </w:p>
    <w:p>
      <w:r>
        <w:t>SBOTECH LiveTeach should be developed as a white-label, multi-tenant SaaS platform rather than a single-organisation application. The central architectural principle is strict tenant isolation combined with configurable branding and domain resolution. PHP/MySQL should remain responsible for business data, permissions, courses, users and session records, while WebRTC and a real-time signalling service handle live communication. This separation provides a strong foundation for security, maintainability, scalability and eventual commercial deployment.</w:t>
      </w:r>
    </w:p>
    <w:p>
      <w:r>
        <w:t>Recommended implementation baseline: HTML5 + CSS3 + Vanilla JavaScript on the frontend; PHP 8.x + PDO for the application/API; MySQL for persistent data; phpMyAdmin for administration; WebRTC for media; WebSocket for signalling and real-time events; STUN/TURN for connectivity; SMTP for email; and secure filesystem/object storage for uploaded content and recordings.</w:t>
      </w:r>
    </w:p>
    <w:p>
      <w:r>
        <w:br w:type="page"/>
      </w:r>
    </w:p>
    <w:p>
      <w:pPr>
        <w:pStyle w:val="Heading1"/>
      </w:pPr>
      <w:r>
        <w:t>Appendix A — Architecture Principles</w:t>
      </w:r>
    </w:p>
    <w:p>
      <w:pPr>
        <w:pStyle w:val="ListBullet"/>
      </w:pPr>
      <w:r>
        <w:t>Tenant isolation is mandatory, not optional.</w:t>
      </w:r>
    </w:p>
    <w:p>
      <w:pPr>
        <w:pStyle w:val="ListBullet"/>
      </w:pPr>
      <w:r>
        <w:t>Never trust IDs supplied by the browser.</w:t>
      </w:r>
    </w:p>
    <w:p>
      <w:pPr>
        <w:pStyle w:val="ListBullet"/>
      </w:pPr>
      <w:r>
        <w:t>Authentication and authorization are separate concerns.</w:t>
      </w:r>
    </w:p>
    <w:p>
      <w:pPr>
        <w:pStyle w:val="ListBullet"/>
      </w:pPr>
      <w:r>
        <w:t>Prepared statements protect SQL; output encoding protects HTML.</w:t>
      </w:r>
    </w:p>
    <w:p>
      <w:pPr>
        <w:pStyle w:val="ListBullet"/>
      </w:pPr>
      <w:r>
        <w:t>Media should not pass through PHP/MySQL.</w:t>
      </w:r>
    </w:p>
    <w:p>
      <w:pPr>
        <w:pStyle w:val="ListBullet"/>
      </w:pPr>
      <w:r>
        <w:t>Files are untrusted input and require server-side validation.</w:t>
      </w:r>
    </w:p>
    <w:p>
      <w:pPr>
        <w:pStyle w:val="ListBullet"/>
      </w:pPr>
      <w:r>
        <w:t>Configuration and secrets should not be hard-coded.</w:t>
      </w:r>
    </w:p>
    <w:p>
      <w:pPr>
        <w:pStyle w:val="ListBullet"/>
      </w:pPr>
      <w:r>
        <w:t>All important administrative/security actions should be auditable.</w:t>
      </w:r>
    </w:p>
    <w:p>
      <w:pPr>
        <w:pStyle w:val="ListBullet"/>
      </w:pPr>
      <w:r>
        <w:t>Design for mobile responsiveness from the beginning.</w:t>
      </w:r>
    </w:p>
    <w:p>
      <w:pPr>
        <w:pStyle w:val="ListBullet"/>
      </w:pPr>
      <w:r>
        <w:t>Build a clean separation between platform services and tenant data.</w:t>
      </w:r>
    </w:p>
    <w:p>
      <w:pPr>
        <w:pStyle w:val="Heading1"/>
      </w:pPr>
      <w:r>
        <w:t>Appendix B — Naming Standards</w:t>
      </w:r>
    </w:p>
    <w:tbl>
      <w:tblPr>
        <w:tblStyle w:val="TableGrid"/>
        <w:tblW w:type="auto" w:w="0"/>
        <w:jc w:val="center"/>
        <w:tblLook w:firstColumn="1" w:firstRow="1" w:lastColumn="0" w:lastRow="0" w:noHBand="0" w:noVBand="1" w:val="04A0"/>
      </w:tblPr>
      <w:tblGrid>
        <w:gridCol w:w="5112"/>
        <w:gridCol w:w="5112"/>
      </w:tblGrid>
      <w:tr>
        <w:tc>
          <w:tcPr>
            <w:tcW w:type="dxa" w:w="5112"/>
            <w:shd w:fill="D9E2F3"/>
            <w:vAlign w:val="center"/>
          </w:tcPr>
          <w:p>
            <w:r>
              <w:rPr>
                <w:b/>
              </w:rPr>
              <w:t>Item</w:t>
            </w:r>
          </w:p>
        </w:tc>
        <w:tc>
          <w:tcPr>
            <w:tcW w:type="dxa" w:w="5112"/>
            <w:shd w:fill="D9E2F3"/>
            <w:vAlign w:val="center"/>
          </w:tcPr>
          <w:p>
            <w:r>
              <w:rPr>
                <w:b/>
              </w:rPr>
              <w:t>Convention</w:t>
            </w:r>
          </w:p>
        </w:tc>
      </w:tr>
      <w:tr>
        <w:tc>
          <w:tcPr>
            <w:tcW w:type="dxa" w:w="5112"/>
          </w:tcPr>
          <w:p>
            <w:r>
              <w:t>Database</w:t>
            </w:r>
          </w:p>
        </w:tc>
        <w:tc>
          <w:tcPr>
            <w:tcW w:type="dxa" w:w="5112"/>
          </w:tcPr>
          <w:p>
            <w:r>
              <w:t>snake_case</w:t>
            </w:r>
          </w:p>
        </w:tc>
      </w:tr>
      <w:tr>
        <w:tc>
          <w:tcPr>
            <w:tcW w:type="dxa" w:w="5112"/>
          </w:tcPr>
          <w:p>
            <w:r>
              <w:t>Tables</w:t>
            </w:r>
          </w:p>
        </w:tc>
        <w:tc>
          <w:tcPr>
            <w:tcW w:type="dxa" w:w="5112"/>
          </w:tcPr>
          <w:p>
            <w:r>
              <w:t>plural snake_case</w:t>
            </w:r>
          </w:p>
        </w:tc>
      </w:tr>
      <w:tr>
        <w:tc>
          <w:tcPr>
            <w:tcW w:type="dxa" w:w="5112"/>
          </w:tcPr>
          <w:p>
            <w:r>
              <w:t>Primary key</w:t>
            </w:r>
          </w:p>
        </w:tc>
        <w:tc>
          <w:tcPr>
            <w:tcW w:type="dxa" w:w="5112"/>
          </w:tcPr>
          <w:p>
            <w:r>
              <w:t>id</w:t>
            </w:r>
          </w:p>
        </w:tc>
      </w:tr>
      <w:tr>
        <w:tc>
          <w:tcPr>
            <w:tcW w:type="dxa" w:w="5112"/>
          </w:tcPr>
          <w:p>
            <w:r>
              <w:t>Tenant key</w:t>
            </w:r>
          </w:p>
        </w:tc>
        <w:tc>
          <w:tcPr>
            <w:tcW w:type="dxa" w:w="5112"/>
          </w:tcPr>
          <w:p>
            <w:r>
              <w:t>tenant_id</w:t>
            </w:r>
          </w:p>
        </w:tc>
      </w:tr>
      <w:tr>
        <w:tc>
          <w:tcPr>
            <w:tcW w:type="dxa" w:w="5112"/>
          </w:tcPr>
          <w:p>
            <w:r>
              <w:t>Foreign keys</w:t>
            </w:r>
          </w:p>
        </w:tc>
        <w:tc>
          <w:tcPr>
            <w:tcW w:type="dxa" w:w="5112"/>
          </w:tcPr>
          <w:p>
            <w:r>
              <w:t>&lt;entity&gt;_id</w:t>
            </w:r>
          </w:p>
        </w:tc>
      </w:tr>
      <w:tr>
        <w:tc>
          <w:tcPr>
            <w:tcW w:type="dxa" w:w="5112"/>
          </w:tcPr>
          <w:p>
            <w:r>
              <w:t>PHP classes</w:t>
            </w:r>
          </w:p>
        </w:tc>
        <w:tc>
          <w:tcPr>
            <w:tcW w:type="dxa" w:w="5112"/>
          </w:tcPr>
          <w:p>
            <w:r>
              <w:t>PascalCase</w:t>
            </w:r>
          </w:p>
        </w:tc>
      </w:tr>
      <w:tr>
        <w:tc>
          <w:tcPr>
            <w:tcW w:type="dxa" w:w="5112"/>
          </w:tcPr>
          <w:p>
            <w:r>
              <w:t>JavaScript files</w:t>
            </w:r>
          </w:p>
        </w:tc>
        <w:tc>
          <w:tcPr>
            <w:tcW w:type="dxa" w:w="5112"/>
          </w:tcPr>
          <w:p>
            <w:r>
              <w:t>lowercase or kebab-case</w:t>
            </w:r>
          </w:p>
        </w:tc>
      </w:tr>
      <w:tr>
        <w:tc>
          <w:tcPr>
            <w:tcW w:type="dxa" w:w="5112"/>
          </w:tcPr>
          <w:p>
            <w:r>
              <w:t>API endpoints</w:t>
            </w:r>
          </w:p>
        </w:tc>
        <w:tc>
          <w:tcPr>
            <w:tcW w:type="dxa" w:w="5112"/>
          </w:tcPr>
          <w:p>
            <w:r>
              <w:t>resource/action pattern</w:t>
            </w:r>
          </w:p>
        </w:tc>
      </w:tr>
      <w:tr>
        <w:tc>
          <w:tcPr>
            <w:tcW w:type="dxa" w:w="5112"/>
          </w:tcPr>
          <w:p>
            <w:r>
              <w:t>CSS variables</w:t>
            </w:r>
          </w:p>
        </w:tc>
        <w:tc>
          <w:tcPr>
            <w:tcW w:type="dxa" w:w="5112"/>
          </w:tcPr>
          <w:p>
            <w:r>
              <w:t>--primary-color style</w:t>
            </w:r>
          </w:p>
        </w:tc>
      </w:tr>
      <w:tr>
        <w:tc>
          <w:tcPr>
            <w:tcW w:type="dxa" w:w="5112"/>
          </w:tcPr>
          <w:p>
            <w:r>
              <w:t>Uploaded files</w:t>
            </w:r>
          </w:p>
        </w:tc>
        <w:tc>
          <w:tcPr>
            <w:tcW w:type="dxa" w:w="5112"/>
          </w:tcPr>
          <w:p>
            <w:r>
              <w:t>generated unique names</w:t>
            </w:r>
          </w:p>
        </w:tc>
      </w:tr>
    </w:tbl>
    <w:p>
      <w:pPr>
        <w:pStyle w:val="Heading1"/>
      </w:pPr>
      <w:r>
        <w:t>Appendix C — Production Security Checklist</w:t>
      </w:r>
    </w:p>
    <w:p>
      <w:pPr>
        <w:pStyle w:val="ListBullet"/>
      </w:pPr>
      <w:r>
        <w:t>HTTPS enabled</w:t>
      </w:r>
    </w:p>
    <w:p>
      <w:pPr>
        <w:pStyle w:val="ListBullet"/>
      </w:pPr>
      <w:r>
        <w:t>Secure session cookies</w:t>
      </w:r>
    </w:p>
    <w:p>
      <w:pPr>
        <w:pStyle w:val="ListBullet"/>
      </w:pPr>
      <w:r>
        <w:t>Session ID regeneration after login</w:t>
      </w:r>
    </w:p>
    <w:p>
      <w:pPr>
        <w:pStyle w:val="ListBullet"/>
      </w:pPr>
      <w:r>
        <w:t>CSRF protection</w:t>
      </w:r>
    </w:p>
    <w:p>
      <w:pPr>
        <w:pStyle w:val="ListBullet"/>
      </w:pPr>
      <w:r>
        <w:t>Prepared SQL statements</w:t>
      </w:r>
    </w:p>
    <w:p>
      <w:pPr>
        <w:pStyle w:val="ListBullet"/>
      </w:pPr>
      <w:r>
        <w:t>Password hashing</w:t>
      </w:r>
    </w:p>
    <w:p>
      <w:pPr>
        <w:pStyle w:val="ListBullet"/>
      </w:pPr>
      <w:r>
        <w:t>Tenant authorization checks</w:t>
      </w:r>
    </w:p>
    <w:p>
      <w:pPr>
        <w:pStyle w:val="ListBullet"/>
      </w:pPr>
      <w:r>
        <w:t>Resource ownership checks</w:t>
      </w:r>
    </w:p>
    <w:p>
      <w:pPr>
        <w:pStyle w:val="ListBullet"/>
      </w:pPr>
      <w:r>
        <w:t>Upload MIME/extension/size validation</w:t>
      </w:r>
    </w:p>
    <w:p>
      <w:pPr>
        <w:pStyle w:val="ListBullet"/>
      </w:pPr>
      <w:r>
        <w:t>Uploads protected from script execution</w:t>
      </w:r>
    </w:p>
    <w:p>
      <w:pPr>
        <w:pStyle w:val="ListBullet"/>
      </w:pPr>
      <w:r>
        <w:t>Rate limiting</w:t>
      </w:r>
    </w:p>
    <w:p>
      <w:pPr>
        <w:pStyle w:val="ListBullet"/>
      </w:pPr>
      <w:r>
        <w:t>Security headers</w:t>
      </w:r>
    </w:p>
    <w:p>
      <w:pPr>
        <w:pStyle w:val="ListBullet"/>
      </w:pPr>
      <w:r>
        <w:t>Secrets excluded from Git</w:t>
      </w:r>
    </w:p>
    <w:p>
      <w:pPr>
        <w:pStyle w:val="ListBullet"/>
      </w:pPr>
      <w:r>
        <w:t>Error display disabled in production</w:t>
      </w:r>
    </w:p>
    <w:p>
      <w:pPr>
        <w:pStyle w:val="ListBullet"/>
      </w:pPr>
      <w:r>
        <w:t>Audit logging enabled</w:t>
      </w:r>
    </w:p>
    <w:p>
      <w:pPr>
        <w:pStyle w:val="ListBullet"/>
      </w:pPr>
      <w:r>
        <w:t>Database backups enabled</w:t>
      </w:r>
    </w:p>
    <w:p>
      <w:pPr>
        <w:pStyle w:val="ListBullet"/>
      </w:pPr>
      <w:r>
        <w:t>Restore test completed</w:t>
      </w:r>
    </w:p>
    <w:p>
      <w:pPr>
        <w:pStyle w:val="ListBullet"/>
      </w:pPr>
      <w:r>
        <w:t>Dependency updates and vulnerability review</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80"/>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