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 Arquitectura — API Integradora Unidad 1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Visión General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API REST construida con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gestiona productos y categorías de un inventario. Arquitectura modular de tres capas con almacenamiento en memoria. Proyecto educativo que integra los conceptos de las unidades 1 a 7.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proofErr w:type="gram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Stack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:*</w:t>
      </w:r>
      <w:proofErr w:type="gram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+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+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Uvicorn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(todo incluido en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[standard]`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Estructura del Proyecto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u1_ej_8_integrador/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├── app/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├── main.py                         ← Factory de la app + registro de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routers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 └── modules/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├──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│   ├── routers.py              ←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HTTP (/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│   ├── schemas.py              ← Modelos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(Base,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Update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     │   └── services.py             ← Lógica de negocio + almacenamiento en memoria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     └── producto/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    ├── routers.py              ←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HTTP (/productos)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        ├── schemas.py              ← Modelos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+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ProductoStockResponse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│           └── services.py             ← Lógica de negocio + alerta de stock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├──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│   └──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api.http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← 13 casos de prueba (VS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REST Client)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u_01/                                   ← Ejercicios progresivos (ej1 a ej7)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Patrón Arquitectónico: Tres Capas por Módulo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Cada módulo de dominio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producto) replica la misma estructura de tres capas: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┌─────────────────────────────────────────────────┐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ROUTERS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(Capa HTTP)      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Define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status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Valida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Delega lógica al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Maneja errores HTTP (404)          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├─────────────────────────────────────────────────┤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SCHEMAS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(Capa de Validación / Contratos)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Define modelos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Valida datos de entrada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regex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rangos,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etc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Filtra datos de salida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response_model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├─────────────────────────────────────────────────┤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SERVICES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(Capa de Negocio + Datos)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Operaciones CRUD        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Reglas de negocio (alerta de stock)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-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Persistencia en listas en memoria           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└─────────────────────────────────────────────────┘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Las capas se comunican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**siempre hacia abajo**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. 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son compartidos entre ambas capas como contratos de datos.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Cadena de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Imports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(Grafo de Dependencias)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main.py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├──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producto.routers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producto.schemas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│                             ──→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producto.services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producto.schemas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└──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categoria.routers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categoria.schemas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             ──→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categoria.services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categoria.schemas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`main.py`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solo conoce los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routers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(no importa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ni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directamente)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Cada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router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importa sus propios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via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imports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relativos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`.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`.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services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Cada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importa solo los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necesita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CategoriaCreate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CategoriaRead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**No hay dependencias cruzadas**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entre módulos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importa nada de producto y viceversa)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Factory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Pattern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(Punto de Entrada)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```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python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app/main.py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def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app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 -&gt;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app =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title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"API Integradora - Unidad 1"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description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 xml:space="preserve">"Conceptos: 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Body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, Errores."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version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"1.0.0"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app.include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_router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producto_router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app.include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_router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categoria_router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return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app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app =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app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La función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create_</w:t>
      </w:r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app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)`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permite crear múltiples instancias de la app (útil para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testing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). Se ejecuta inmediatamente para exponer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`app`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al servidor ASGI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Uvicorn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Patrón de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(Herencia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Ambos módulos usan el mismo patrón de herencia para separar responsabilidades: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CategoriaBase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     ┌──────────────────────┐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│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(</w:t>
      </w:r>
      <w:proofErr w:type="spellStart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regex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│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(min: 3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 │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     │ activo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default T)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     └──────┬───────────────┘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      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┌───────────────┼───────────────┐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│               │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CategoriaRead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CategoriaUpdate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(hereda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todo,   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(agrega id)    (todo opcional,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campos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.)                  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BaseModel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aparte)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Uso                          | Campos requeridos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|----------|------------------------------|-------------------------|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Base     | Campos comunes + validaciones| Todos        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POST/PUT     | Todos (hereda de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Base)  |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| Response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model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| Todos +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`id`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Update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Pensado para PATCH (no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usado)|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Ninguno (todos opcionales)|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**Producto**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agrega además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ProductoStockResponse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— un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especializado que expone solo 3 campos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`stock`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bajo_stock_minimo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), demostrando filtrado de respuesta.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Persistencia (In-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Memory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No hay base de datos. Cada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mantiene su estado en variables globales: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python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categoria/services.py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db_categorias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List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[</w:t>
      </w:r>
      <w:proofErr w:type="spellStart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] = [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id=</w:t>
      </w:r>
      <w:r w:rsidRPr="00F4724E">
        <w:rPr>
          <w:rFonts w:ascii="Consolas" w:eastAsia="Times New Roman" w:hAnsi="Consolas" w:cs="Times New Roman"/>
          <w:color w:val="098658"/>
          <w:sz w:val="29"/>
          <w:szCs w:val="29"/>
          <w:lang w:eastAsia="es-AR"/>
        </w:rPr>
        <w:t>1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"MUE-01"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"Muebles de Oficina"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activo=</w:t>
      </w:r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True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id=</w:t>
      </w:r>
      <w:r w:rsidRPr="00F4724E">
        <w:rPr>
          <w:rFonts w:ascii="Consolas" w:eastAsia="Times New Roman" w:hAnsi="Consolas" w:cs="Times New Roman"/>
          <w:color w:val="098658"/>
          <w:sz w:val="29"/>
          <w:szCs w:val="29"/>
          <w:lang w:eastAsia="es-AR"/>
        </w:rPr>
        <w:t>2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"ELE-02"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"Electrónica"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activo=</w:t>
      </w:r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True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]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id_counter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</w:t>
      </w:r>
      <w:r w:rsidRPr="00F4724E">
        <w:rPr>
          <w:rFonts w:ascii="Consolas" w:eastAsia="Times New Roman" w:hAnsi="Consolas" w:cs="Times New Roman"/>
          <w:color w:val="098658"/>
          <w:sz w:val="29"/>
          <w:szCs w:val="29"/>
          <w:lang w:eastAsia="es-AR"/>
        </w:rPr>
        <w:t>3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</w:t>
      </w: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Siguiente ID disponible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producto/services.py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db_productos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List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[</w:t>
      </w:r>
      <w:proofErr w:type="spellStart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] = []   </w:t>
      </w: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Arranca vacío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id_counter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</w:t>
      </w:r>
      <w:r w:rsidRPr="00F4724E">
        <w:rPr>
          <w:rFonts w:ascii="Consolas" w:eastAsia="Times New Roman" w:hAnsi="Consolas" w:cs="Times New Roman"/>
          <w:color w:val="098658"/>
          <w:sz w:val="29"/>
          <w:szCs w:val="29"/>
          <w:lang w:eastAsia="es-AR"/>
        </w:rPr>
        <w:t>1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gram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Características:*</w:t>
      </w:r>
      <w:proofErr w:type="gram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autoincrementales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via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contador global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Búsqueda lineal por ID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for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p in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db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: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if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p.id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== id`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Paginación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via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slicing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de lista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db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[</w:t>
      </w:r>
      <w:proofErr w:type="spellStart"/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: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+ 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]`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Los datos se pierden al reiniciar el servidor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Flujo de un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Request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(Ejemplo: POST /productos/)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Cliente HTTP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│  POST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/productos/  { nombre,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precio, stock,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}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FastAPI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Routing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──→ match /productos/ ──→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producto/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routers.py:alta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_producto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├─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matches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^[A-Z]{3}-\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d{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2}$ ?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├─ precio &gt;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0 ?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├─ stock &gt;=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0 ?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&gt;=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0 ?</w:t>
      </w:r>
      <w:proofErr w:type="gram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├─ FALLA → 422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Unprocessable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Entity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(automático, con detalle del error)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└─ OK →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ProductoCreate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instance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services.crear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(data)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├─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id_counter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++ → asigna ID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├─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id=N, **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data.model_dump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())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├─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db_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productos.append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(nuevo)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     └─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return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  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Router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recibe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response_model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=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ProductoRead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filtra campos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│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          ▼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 HTTP 201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Created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+ JSON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{ id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nombre,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precio, stock,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 activo }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Flujo de Negocio: Alerta de Stock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 xml:space="preserve">El único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lógica de negocio real es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`GET /productos/{id}/stock`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python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# producto/services.py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proofErr w:type="spellStart"/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def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obtener_estado_stock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(id):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producto =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obtener_por_id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(id)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alerta_stock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producto.stock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&lt;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producto.stock_minimo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</w:t>
      </w:r>
      <w:proofErr w:type="spellStart"/>
      <w:r w:rsidRPr="00F4724E">
        <w:rPr>
          <w:rFonts w:ascii="Consolas" w:eastAsia="Times New Roman" w:hAnsi="Consolas" w:cs="Times New Roman"/>
          <w:color w:val="0000FF"/>
          <w:sz w:val="29"/>
          <w:szCs w:val="29"/>
          <w:lang w:eastAsia="es-AR"/>
        </w:rPr>
        <w:t>return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{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"stock"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producto.stock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</w:t>
      </w:r>
      <w:proofErr w:type="spellStart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bajo_stock_minimo</w:t>
      </w:r>
      <w:proofErr w:type="spellEnd"/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alerta_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  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</w:t>
      </w:r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 xml:space="preserve"># True si stock &lt; </w:t>
      </w:r>
      <w:proofErr w:type="spellStart"/>
      <w:r w:rsidRPr="00F4724E">
        <w:rPr>
          <w:rFonts w:ascii="Consolas" w:eastAsia="Times New Roman" w:hAnsi="Consolas" w:cs="Times New Roman"/>
          <w:color w:val="008000"/>
          <w:sz w:val="29"/>
          <w:szCs w:val="29"/>
          <w:lang w:eastAsia="es-AR"/>
        </w:rPr>
        <w:t>stock_minimo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        </w:t>
      </w:r>
      <w:r w:rsidRPr="00F4724E">
        <w:rPr>
          <w:rFonts w:ascii="Consolas" w:eastAsia="Times New Roman" w:hAnsi="Consolas" w:cs="Times New Roman"/>
          <w:color w:val="A31515"/>
          <w:sz w:val="29"/>
          <w:szCs w:val="29"/>
          <w:lang w:eastAsia="es-AR"/>
        </w:rPr>
        <w:t>"activo"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: 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producto.activo</w:t>
      </w:r>
      <w:proofErr w:type="spellEnd"/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,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    }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gram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Regla:*</w:t>
      </w:r>
      <w:proofErr w:type="gram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bajo_stock_minimo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 xml:space="preserve"> = True`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solamente cuando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`stock`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es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**estrictamente menor**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. Si son iguales, la alerta es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`False`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El response se filtra a través de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ProductoStockResponse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— el cliente solo recibe estos 3 campos, no el producto completo.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Borrado Lógico (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Soft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Delete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Ambos módulos implementan desactivación en lugar de eliminación: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PUT /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/{id}/desactivar    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→  activo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False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PUT /productos/{id}/desactivar    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→  activo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= False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```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requiere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la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elimina el registro de la lista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El registro desactivado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**sigue apareciendo**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listados y consultas (no hay filtro por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`activo`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No existe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para reactivar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Validaciones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Automáticas (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→ 422)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Campo       | Módulo    | Regla                          | Ejemplo válido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|-------------|-----------|--------------------------------|----------------|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codigo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| Categoría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`^[A-Z]{3}-\</w:t>
      </w:r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d{</w:t>
      </w:r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2}$`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`"MUE-01"`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descripcion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Categoría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min_length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=3`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`"Muebles"`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categoria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`^[A-Z]{3}-\d{2}$`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`"ELE-02"`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precio      |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gt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`150.50`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stock       |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`20`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stock_minimo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Producto  |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`5`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id (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   </w:t>
      </w:r>
      <w:proofErr w:type="gram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Ambos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gt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   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`1`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skip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)| Ambos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`ge=0`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default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 xml:space="preserve">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limit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)| Ambos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`le=50`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default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`10`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`10`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Manuales (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Router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 → 404)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Cada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que recibe un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verifica si el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retornó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None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lanza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HTTPException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404)`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mensajes: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`"Categoría no encontrada"`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451A5"/>
          <w:sz w:val="29"/>
          <w:szCs w:val="29"/>
          <w:lang w:eastAsia="es-AR"/>
        </w:rPr>
        <w:t>-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`"Producto no encontrado"`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Endpoints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Categorías (`/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`)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Método | Ruta                        | Status | Descripción  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|--------|-----------------------------|--------|-------------------------|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POST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| 201    | Crear categoría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| 200    | Listar con paginación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 200/404| Detalle por ID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PUT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| 200/404| Reemplazo total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PUT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categorias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/{id}/desactivar`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200/404| Borrado lógico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### Productos (`/productos`)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>| Método | Ruta                        | Status | Descripción    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|--------|-----------------------------|--------|-------------------------|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POST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| 201    | Crear producto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    | 200    | Listar con paginación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 200/404| Detalle por ID          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PUT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      | 200/404| Reemplazo total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PUT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`/productos/{id}/desactivar`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200/404| Borrado lógico        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GET    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`/productos/{id}/stock`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  | 200/404| Estado de stock + alerta|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 xml:space="preserve">## Decisiones de Diseño y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Trade-offs</w:t>
      </w:r>
      <w:proofErr w:type="spellEnd"/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Decisión | Por qué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Trade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-off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|----------|---------|-----------|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In-memory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storage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Proyecto educativo, sin complejidad de DB | Datos volátiles, no apto para producción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**Módulo por recurso**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Separación clara, escalable a más módulos | Más archivos que un monolito simple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**PUT para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updates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(no PATCH) | Simplicidad — reemplazo total | No permite actualización parcial de campos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Soft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delete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 sin filtro**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Enseña el concepto de borrado lógico | Los inactivos siguen apareciendo en listados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lastRenderedPageBreak/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**Sin validación de FK**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Categoría en producto es solo formato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regex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Permite productos con categorías inexistentes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**Sin unicidad de código**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Simplicidad | Se pueden crear categorías con código duplicado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**Funciones, no clases**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Services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como funciones puras (más simple) | Estado global (listas,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counters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) dificulta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testing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 xml:space="preserve">**Factory </w:t>
      </w:r>
      <w:proofErr w:type="spellStart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pattern</w:t>
      </w:r>
      <w:proofErr w:type="spellEnd"/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Permite crear múltiples instancias para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tests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 Mínimo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overhead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adicional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---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b/>
          <w:bCs/>
          <w:color w:val="800000"/>
          <w:sz w:val="29"/>
          <w:szCs w:val="29"/>
          <w:lang w:eastAsia="es-AR"/>
        </w:rPr>
        <w:t>## Ejercicios Progresivos (u_01/)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Los ejercicios del 1 al 7 construyen los conceptos que se integran en el proyecto final: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 Ejercicio | Concepto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|-----------|----------|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ej1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Endpoints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GET básicos, respuestas JSON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ej2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parameters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`/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items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/{id}`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ej3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Enum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types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en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path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ej4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parameters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(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skip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limit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), opcionales, booleanos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ej5       |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Request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body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con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Pydantic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BaseModel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ej6       | Validación avanzada con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proofErr w:type="gram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Query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(</w:t>
      </w:r>
      <w:proofErr w:type="gram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)`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y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Annotated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ej7       |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response_model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herencia de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schemas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status </w:t>
      </w:r>
      <w:proofErr w:type="spellStart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>codes</w:t>
      </w:r>
      <w:proofErr w:type="spellEnd"/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, </w:t>
      </w:r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proofErr w:type="spellStart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HTTPException</w:t>
      </w:r>
      <w:proofErr w:type="spellEnd"/>
      <w:r w:rsidRPr="00F4724E">
        <w:rPr>
          <w:rFonts w:ascii="Consolas" w:eastAsia="Times New Roman" w:hAnsi="Consolas" w:cs="Times New Roman"/>
          <w:color w:val="800000"/>
          <w:sz w:val="29"/>
          <w:szCs w:val="29"/>
          <w:lang w:eastAsia="es-AR"/>
        </w:rPr>
        <w:t>`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**ej8**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  | </w:t>
      </w:r>
      <w:r w:rsidRPr="00F4724E">
        <w:rPr>
          <w:rFonts w:ascii="Consolas" w:eastAsia="Times New Roman" w:hAnsi="Consolas" w:cs="Times New Roman"/>
          <w:b/>
          <w:bCs/>
          <w:color w:val="000080"/>
          <w:sz w:val="29"/>
          <w:szCs w:val="29"/>
          <w:lang w:eastAsia="es-AR"/>
        </w:rPr>
        <w:t>**Integración de todos los conceptos en arquitectura modular**</w:t>
      </w:r>
      <w:r w:rsidRPr="00F4724E"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  <w:t xml:space="preserve"> |</w:t>
      </w:r>
    </w:p>
    <w:p w:rsidR="00F4724E" w:rsidRPr="00F4724E" w:rsidRDefault="00F4724E" w:rsidP="00F4724E">
      <w:pPr>
        <w:shd w:val="clear" w:color="auto" w:fill="FFFFFF"/>
        <w:spacing w:after="0" w:line="390" w:lineRule="atLeast"/>
        <w:rPr>
          <w:rFonts w:ascii="Consolas" w:eastAsia="Times New Roman" w:hAnsi="Consolas" w:cs="Times New Roman"/>
          <w:color w:val="000000"/>
          <w:sz w:val="29"/>
          <w:szCs w:val="29"/>
          <w:lang w:eastAsia="es-AR"/>
        </w:rPr>
      </w:pPr>
    </w:p>
    <w:p w:rsidR="002A3219" w:rsidRDefault="002A3219">
      <w:bookmarkStart w:id="0" w:name="_GoBack"/>
      <w:bookmarkEnd w:id="0"/>
    </w:p>
    <w:sectPr w:rsidR="002A32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F4"/>
    <w:rsid w:val="002A3219"/>
    <w:rsid w:val="00BC75F4"/>
    <w:rsid w:val="00F4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53233"/>
  <w15:chartTrackingRefBased/>
  <w15:docId w15:val="{4F7887F2-DFA8-4133-B1E5-EEB6AAAE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1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1831</Words>
  <Characters>10071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2026-04-05T13:14:00Z</dcterms:created>
  <dcterms:modified xsi:type="dcterms:W3CDTF">2026-04-05T13:22:00Z</dcterms:modified>
</cp:coreProperties>
</file>