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2C58" w14:textId="2F7D89BB" w:rsidR="001B3991" w:rsidRDefault="00EE1242" w:rsidP="00CC4406">
      <w:pPr>
        <w:pStyle w:val="ListParagraph"/>
        <w:numPr>
          <w:ilvl w:val="0"/>
          <w:numId w:val="2"/>
        </w:numPr>
      </w:pPr>
      <w:r>
        <w:t>Lower Income bracket map and heat map</w:t>
      </w:r>
    </w:p>
    <w:p w14:paraId="7E1989B8" w14:textId="5137FDB1" w:rsidR="00EE1242" w:rsidRDefault="00EE1242" w:rsidP="00CC4406">
      <w:pPr>
        <w:pStyle w:val="ListParagraph"/>
        <w:numPr>
          <w:ilvl w:val="0"/>
          <w:numId w:val="2"/>
        </w:numPr>
      </w:pPr>
      <w:r>
        <w:t>Middle Income bracket map and heat map</w:t>
      </w:r>
    </w:p>
    <w:p w14:paraId="6C0C555A" w14:textId="49509937" w:rsidR="00EE1242" w:rsidRDefault="00EE1242" w:rsidP="00CC4406">
      <w:pPr>
        <w:pStyle w:val="ListParagraph"/>
        <w:numPr>
          <w:ilvl w:val="0"/>
          <w:numId w:val="2"/>
        </w:numPr>
      </w:pPr>
      <w:r>
        <w:t>Upper income bracket map and heat map</w:t>
      </w:r>
    </w:p>
    <w:p w14:paraId="3412ADB8" w14:textId="769F1CBD" w:rsidR="00EE1242" w:rsidRDefault="00EE1242" w:rsidP="00CC4406">
      <w:pPr>
        <w:pStyle w:val="ListParagraph"/>
        <w:numPr>
          <w:ilvl w:val="0"/>
          <w:numId w:val="2"/>
        </w:numPr>
      </w:pPr>
      <w:r>
        <w:t>Cities with most retirement returns</w:t>
      </w:r>
    </w:p>
    <w:p w14:paraId="511E707A" w14:textId="226CCCFD" w:rsidR="00EE1242" w:rsidRDefault="00EE1242" w:rsidP="00CC4406">
      <w:pPr>
        <w:pStyle w:val="ListParagraph"/>
        <w:numPr>
          <w:ilvl w:val="0"/>
          <w:numId w:val="2"/>
        </w:numPr>
      </w:pPr>
      <w:r>
        <w:t>Cities with most retirement income</w:t>
      </w:r>
    </w:p>
    <w:p w14:paraId="4300C84C" w14:textId="3FFA9268" w:rsidR="00EE1242" w:rsidRDefault="00EE1242" w:rsidP="00CC4406">
      <w:pPr>
        <w:pStyle w:val="ListParagraph"/>
        <w:numPr>
          <w:ilvl w:val="0"/>
          <w:numId w:val="2"/>
        </w:numPr>
      </w:pPr>
      <w:r>
        <w:t>Retirement returns based on zip codes</w:t>
      </w:r>
    </w:p>
    <w:p w14:paraId="0ACF78E0" w14:textId="52516BE4" w:rsidR="00EE1242" w:rsidRDefault="00EE1242" w:rsidP="00CC4406">
      <w:pPr>
        <w:pStyle w:val="ListParagraph"/>
        <w:numPr>
          <w:ilvl w:val="0"/>
          <w:numId w:val="2"/>
        </w:numPr>
      </w:pPr>
      <w:r>
        <w:t>Retirement income based on zip codes</w:t>
      </w:r>
    </w:p>
    <w:p w14:paraId="18A4EF35" w14:textId="6E440E94" w:rsidR="00EE1242" w:rsidRDefault="00EE1242" w:rsidP="00CC4406">
      <w:pPr>
        <w:pStyle w:val="ListParagraph"/>
        <w:numPr>
          <w:ilvl w:val="0"/>
          <w:numId w:val="2"/>
        </w:numPr>
      </w:pPr>
      <w:r>
        <w:t>Top 5 cities against the entire state</w:t>
      </w:r>
    </w:p>
    <w:p w14:paraId="43F025C6" w14:textId="5E290400" w:rsidR="00EE1242" w:rsidRDefault="00EE1242" w:rsidP="00CC4406">
      <w:pPr>
        <w:pStyle w:val="ListParagraph"/>
        <w:numPr>
          <w:ilvl w:val="0"/>
          <w:numId w:val="2"/>
        </w:numPr>
      </w:pPr>
      <w:r>
        <w:t>Cities that paid $100 million in taxes</w:t>
      </w:r>
    </w:p>
    <w:p w14:paraId="668B5BD9" w14:textId="5623DAC9" w:rsidR="00EE1242" w:rsidRDefault="00EE1242" w:rsidP="00CC4406">
      <w:pPr>
        <w:pStyle w:val="ListParagraph"/>
        <w:numPr>
          <w:ilvl w:val="0"/>
          <w:numId w:val="2"/>
        </w:numPr>
      </w:pPr>
      <w:r>
        <w:t>Taxes paid by zip code heat map</w:t>
      </w:r>
    </w:p>
    <w:p w14:paraId="388D40E3" w14:textId="49F95E61" w:rsidR="00EE1242" w:rsidRDefault="00EE1242" w:rsidP="00CC4406">
      <w:pPr>
        <w:pStyle w:val="ListParagraph"/>
        <w:numPr>
          <w:ilvl w:val="0"/>
          <w:numId w:val="2"/>
        </w:numPr>
      </w:pPr>
      <w:r>
        <w:t>Which bracket is paying the taxes?</w:t>
      </w:r>
    </w:p>
    <w:p w14:paraId="7EA69BA8" w14:textId="1C62CBB4" w:rsidR="00EE1242" w:rsidRDefault="00EE1242" w:rsidP="00CC4406">
      <w:pPr>
        <w:pStyle w:val="ListParagraph"/>
        <w:numPr>
          <w:ilvl w:val="0"/>
          <w:numId w:val="2"/>
        </w:numPr>
      </w:pPr>
      <w:r>
        <w:t>Compare total income to total taxable income across the brackets</w:t>
      </w:r>
    </w:p>
    <w:p w14:paraId="152D78D5" w14:textId="035BF341" w:rsidR="00EE1242" w:rsidRDefault="00EE1242" w:rsidP="00CC4406">
      <w:pPr>
        <w:pStyle w:val="ListParagraph"/>
        <w:numPr>
          <w:ilvl w:val="0"/>
          <w:numId w:val="2"/>
        </w:numPr>
      </w:pPr>
      <w:r>
        <w:t>Statistical analysis for City vs Zip code number of returns.</w:t>
      </w:r>
      <w:bookmarkStart w:id="0" w:name="_GoBack"/>
      <w:bookmarkEnd w:id="0"/>
    </w:p>
    <w:sectPr w:rsidR="00EE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34553"/>
    <w:multiLevelType w:val="hybridMultilevel"/>
    <w:tmpl w:val="5658C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D0590"/>
    <w:multiLevelType w:val="hybridMultilevel"/>
    <w:tmpl w:val="718C9A5E"/>
    <w:lvl w:ilvl="0" w:tplc="000AE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4F"/>
    <w:rsid w:val="00087DC9"/>
    <w:rsid w:val="001B3991"/>
    <w:rsid w:val="00275F7F"/>
    <w:rsid w:val="002A6B60"/>
    <w:rsid w:val="00631268"/>
    <w:rsid w:val="007215B7"/>
    <w:rsid w:val="00760CBE"/>
    <w:rsid w:val="008222B8"/>
    <w:rsid w:val="0086118D"/>
    <w:rsid w:val="00885DF1"/>
    <w:rsid w:val="008A10DB"/>
    <w:rsid w:val="008D104F"/>
    <w:rsid w:val="00C1112F"/>
    <w:rsid w:val="00CC4406"/>
    <w:rsid w:val="00E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7A66"/>
  <w15:chartTrackingRefBased/>
  <w15:docId w15:val="{591BF337-3F22-4E0F-93D5-C28AD7C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3</cp:revision>
  <dcterms:created xsi:type="dcterms:W3CDTF">2019-07-12T23:38:00Z</dcterms:created>
  <dcterms:modified xsi:type="dcterms:W3CDTF">2019-07-12T23:44:00Z</dcterms:modified>
</cp:coreProperties>
</file>