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>
          <w:rFonts w:ascii="Roboto" w:cs="Roboto" w:eastAsia="Roboto" w:hAnsi="Roboto"/>
          <w:b w:val="1"/>
          <w:color w:val="6d64e8"/>
          <w:sz w:val="40"/>
          <w:szCs w:val="40"/>
        </w:rPr>
      </w:pPr>
      <w:bookmarkStart w:colFirst="0" w:colLast="0" w:name="_3kpsdoq3hzx9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1olwgnq19" w:id="1"/>
      <w:bookmarkEnd w:id="1"/>
      <w:r w:rsidDel="00000000" w:rsidR="00000000" w:rsidRPr="00000000">
        <w:rPr>
          <w:sz w:val="48"/>
          <w:szCs w:val="48"/>
          <w:rtl w:val="0"/>
        </w:rPr>
        <w:t xml:space="preserve">Examen final de Programación Imperativa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¡Llegó el momento de poner a prueba todo lo que estuvimos viendo a lo largo de estas semanas!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ju1o3pffitd" w:id="2"/>
      <w:bookmarkEnd w:id="2"/>
      <w:r w:rsidDel="00000000" w:rsidR="00000000" w:rsidRPr="00000000">
        <w:rPr>
          <w:rtl w:val="0"/>
        </w:rPr>
        <w:t xml:space="preserve">Metodología de evaluación</w:t>
      </w:r>
    </w:p>
    <w:p w:rsidR="00000000" w:rsidDel="00000000" w:rsidP="00000000" w:rsidRDefault="00000000" w:rsidRPr="00000000" w14:paraId="00000005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evaluarán los siguientes conceptos sobre el código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FORMA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esté prolijo e implemente buenas prácticas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las variables, métodos y funciones tengan nombres descriptivos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utilices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nombres en español o en inglés pero no ambos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utilices camelCase donde corresponda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 lógica corresponda con lo que solicitan las consignas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utilice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los métodos más adecuados </w:t>
      </w:r>
      <w:r w:rsidDel="00000000" w:rsidR="00000000" w:rsidRPr="00000000">
        <w:rPr>
          <w:rtl w:val="0"/>
        </w:rPr>
        <w:t xml:space="preserve">para cada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funcione correctamente, sin arrojar errores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produzca el resultado esperado a partir de los datos suministrados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mo10xm6ezfw" w:id="3"/>
      <w:bookmarkEnd w:id="3"/>
      <w:r w:rsidDel="00000000" w:rsidR="00000000" w:rsidRPr="00000000">
        <w:rPr>
          <w:rtl w:val="0"/>
        </w:rPr>
        <w:t xml:space="preserve">Duración, formato y entrega</w:t>
      </w:r>
    </w:p>
    <w:p w:rsidR="00000000" w:rsidDel="00000000" w:rsidP="00000000" w:rsidRDefault="00000000" w:rsidRPr="00000000" w14:paraId="00000012">
      <w:pPr>
        <w:spacing w:after="200" w:line="360" w:lineRule="auto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examen tendrá una duración de 100 minutos. La hora de finalización será informada por el docente.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⚠️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entregas realizadas después del tiempo estipulado no serán tenidas en cuenta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Al terminar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examen, </w:t>
      </w:r>
      <w:r w:rsidDel="00000000" w:rsidR="00000000" w:rsidRPr="00000000">
        <w:rPr>
          <w:rtl w:val="0"/>
        </w:rPr>
        <w:t xml:space="preserve">deben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entregarlo haciendo uso de</w:t>
      </w:r>
      <w:r w:rsidDel="00000000" w:rsidR="00000000" w:rsidRPr="00000000">
        <w:rPr>
          <w:rtl w:val="0"/>
        </w:rPr>
        <w:t xml:space="preserve">l formulario que les enviará el docente por chat de zoom.</w:t>
      </w:r>
    </w:p>
    <w:p w:rsidR="00000000" w:rsidDel="00000000" w:rsidP="00000000" w:rsidRDefault="00000000" w:rsidRPr="00000000" w14:paraId="00000013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Recuerden verificar la recepción del formulario con el/la docente antes de retirarse del zoom</w:t>
      </w: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line="360" w:lineRule="auto"/>
        <w:rPr/>
      </w:pPr>
      <w:bookmarkStart w:colFirst="0" w:colLast="0" w:name="_zgnoizyb0sjp" w:id="4"/>
      <w:bookmarkEnd w:id="4"/>
      <w:r w:rsidDel="00000000" w:rsidR="00000000" w:rsidRPr="00000000">
        <w:rPr>
          <w:rtl w:val="0"/>
        </w:rPr>
        <w:t xml:space="preserve">Algunos consejos 🤓👌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normal tener nervios en esta etapa. Recordá que practicamos mucho estas semanas y tratá de mantener la mayor calma que puedas.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todas las consignas antes de empezar el examen para tener una idea general de lo que se pide.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alguna consigna no queda clara, recordá que podés pedir aclaración por privado al docente.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una consigna te bloquea demasiado, pasá a la siguiente, lo más probable es que luego se te ocurra una solución.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line="360" w:lineRule="auto"/>
        <w:rPr/>
      </w:pPr>
      <w:bookmarkStart w:colFirst="0" w:colLast="0" w:name="_marjg3xh37xn" w:id="5"/>
      <w:bookmarkEnd w:id="5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 el siguiente arreglo de objetos: 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cuadros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"Mona Lisa"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creador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"Leonardo Da Vinci"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1503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ultima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creador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"Leonardo Da Vinci"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1495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noche estrellada"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creador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"Vincent van Gogh"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1889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grito"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creador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"Edvard Munch"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1893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"Trigal con cuervos"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creador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"Vincent van Gogh"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1890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 Magdalena"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creador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"Leonardo Da Vinci"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creacion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1495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Realizar una función que reciba por parámetro dicho arreglo y </w:t>
      </w:r>
      <w:r w:rsidDel="00000000" w:rsidR="00000000" w:rsidRPr="00000000">
        <w:rPr>
          <w:b w:val="1"/>
          <w:rtl w:val="0"/>
        </w:rPr>
        <w:t xml:space="preserve">retorne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nuevo </w:t>
      </w:r>
      <w:r w:rsidDel="00000000" w:rsidR="00000000" w:rsidRPr="00000000">
        <w:rPr>
          <w:rtl w:val="0"/>
        </w:rPr>
        <w:t xml:space="preserve">array con los objetos cuyo año de creación sea </w:t>
      </w:r>
      <w:r w:rsidDel="00000000" w:rsidR="00000000" w:rsidRPr="00000000">
        <w:rPr>
          <w:b w:val="1"/>
          <w:rtl w:val="0"/>
        </w:rPr>
        <w:t xml:space="preserve">mayor </w:t>
      </w:r>
      <w:r w:rsidDel="00000000" w:rsidR="00000000" w:rsidRPr="00000000">
        <w:rPr>
          <w:rtl w:val="0"/>
        </w:rPr>
        <w:t xml:space="preserve">a 1800.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t6uey8oep94p" w:id="6"/>
      <w:bookmarkEnd w:id="6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Realizar una función que reciba por parámetro el arreglo de objetos del ejercicio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Esta función deberá ordenar los objetos mediante el algoritmo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según su año de  </w:t>
      </w:r>
      <w:r w:rsidDel="00000000" w:rsidR="00000000" w:rsidRPr="00000000">
        <w:rPr>
          <w:b w:val="1"/>
          <w:rtl w:val="0"/>
        </w:rPr>
        <w:t xml:space="preserve">creación </w:t>
      </w:r>
      <w:r w:rsidDel="00000000" w:rsidR="00000000" w:rsidRPr="00000000">
        <w:rPr>
          <w:rtl w:val="0"/>
        </w:rPr>
        <w:t xml:space="preserve">de forma ascendente o descendente según lo indique el string recibido por parámetro, teniendo en cuenta los siguientes criterios: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 el String es “ASC” o “asc” encontes ordenar de </w:t>
      </w:r>
      <w:r w:rsidDel="00000000" w:rsidR="00000000" w:rsidRPr="00000000">
        <w:rPr>
          <w:b w:val="1"/>
          <w:rtl w:val="0"/>
        </w:rPr>
        <w:t xml:space="preserve">menor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mayor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el String es “DESC” o “desc” entonces ordenar de </w:t>
      </w:r>
      <w:r w:rsidDel="00000000" w:rsidR="00000000" w:rsidRPr="00000000">
        <w:rPr>
          <w:b w:val="1"/>
          <w:rtl w:val="0"/>
        </w:rPr>
        <w:t xml:space="preserve">mayor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84v08ingkdht" w:id="7"/>
      <w:bookmarkEnd w:id="7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Dada la siguiente matriz: 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Desarrollar una función que </w:t>
      </w:r>
      <w:r w:rsidDel="00000000" w:rsidR="00000000" w:rsidRPr="00000000">
        <w:rPr>
          <w:b w:val="1"/>
          <w:rtl w:val="0"/>
        </w:rPr>
        <w:t xml:space="preserve">retorne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suma </w:t>
      </w:r>
      <w:r w:rsidDel="00000000" w:rsidR="00000000" w:rsidRPr="00000000">
        <w:rPr>
          <w:rtl w:val="0"/>
        </w:rPr>
        <w:t xml:space="preserve">de todos los valores de la </w:t>
      </w:r>
      <w:r w:rsidDel="00000000" w:rsidR="00000000" w:rsidRPr="00000000">
        <w:rPr>
          <w:b w:val="1"/>
          <w:rtl w:val="0"/>
        </w:rPr>
        <w:t xml:space="preserve">fila 2.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Desarrollar una función que </w:t>
      </w:r>
      <w:r w:rsidDel="00000000" w:rsidR="00000000" w:rsidRPr="00000000">
        <w:rPr>
          <w:b w:val="1"/>
          <w:rtl w:val="0"/>
        </w:rPr>
        <w:t xml:space="preserve">retorne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nuevo array</w:t>
      </w:r>
      <w:r w:rsidDel="00000000" w:rsidR="00000000" w:rsidRPr="00000000">
        <w:rPr>
          <w:rtl w:val="0"/>
        </w:rPr>
        <w:t xml:space="preserve"> que contenga </w:t>
      </w:r>
      <w:r w:rsidDel="00000000" w:rsidR="00000000" w:rsidRPr="00000000">
        <w:rPr>
          <w:b w:val="1"/>
          <w:rtl w:val="0"/>
        </w:rPr>
        <w:t xml:space="preserve">solo </w:t>
      </w:r>
      <w:r w:rsidDel="00000000" w:rsidR="00000000" w:rsidRPr="00000000">
        <w:rPr>
          <w:rtl w:val="0"/>
        </w:rPr>
        <w:t xml:space="preserve">los elementos </w:t>
      </w:r>
      <w:r w:rsidDel="00000000" w:rsidR="00000000" w:rsidRPr="00000000">
        <w:rPr>
          <w:b w:val="1"/>
          <w:rtl w:val="0"/>
        </w:rPr>
        <w:t xml:space="preserve">pares </w:t>
      </w:r>
      <w:r w:rsidDel="00000000" w:rsidR="00000000" w:rsidRPr="00000000">
        <w:rPr>
          <w:rtl w:val="0"/>
        </w:rPr>
        <w:t xml:space="preserve">que se encuentren dentro de la matriz.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IMPORTANTE:</w:t>
      </w:r>
      <w:r w:rsidDel="00000000" w:rsidR="00000000" w:rsidRPr="00000000">
        <w:rPr>
          <w:i w:val="1"/>
          <w:rtl w:val="0"/>
        </w:rPr>
        <w:t xml:space="preserve"> Realiza el correspondiente llamado a cada una de las funciones para demostrar el correcto funcionamiento de las mismas.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28575</wp:posOffset>
          </wp:positionV>
          <wp:extent cx="7553325" cy="129779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360" w:lineRule="auto"/>
    </w:pPr>
    <w:rPr>
      <w:rFonts w:ascii="Rajdhani" w:cs="Rajdhani" w:eastAsia="Rajdhani" w:hAnsi="Rajdhani"/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