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Pixous HR Portal — Unit Testing Document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4658"/>
            <w:shd w:val="clear" w:fill="4F46E5"/>
          </w:tcPr>
          <w:p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4658"/>
            <w:shd w:val="clear" w:fill="4F46E5"/>
          </w:tcPr>
          <w:p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658"/>
          </w:tcPr>
          <w:p>
            <w:r>
              <w:rPr>
                <w:sz w:val="18"/>
              </w:rPr>
              <w:t>Version</w:t>
            </w:r>
          </w:p>
        </w:tc>
        <w:tc>
          <w:tcPr>
            <w:tcW w:type="dxa" w:w="4658"/>
          </w:tcPr>
          <w:p>
            <w:r>
              <w:rPr>
                <w:sz w:val="18"/>
              </w:rPr>
              <w:t>1.0</w:t>
            </w:r>
          </w:p>
        </w:tc>
      </w:tr>
      <w:tr>
        <w:tc>
          <w:tcPr>
            <w:tcW w:type="dxa" w:w="4658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4658"/>
          </w:tcPr>
          <w:p>
            <w:r>
              <w:rPr>
                <w:sz w:val="18"/>
              </w:rPr>
              <w:t>2026-08-14</w:t>
            </w:r>
          </w:p>
        </w:tc>
      </w:tr>
      <w:tr>
        <w:tc>
          <w:tcPr>
            <w:tcW w:type="dxa" w:w="4658"/>
          </w:tcPr>
          <w:p>
            <w:r>
              <w:rPr>
                <w:sz w:val="18"/>
              </w:rPr>
              <w:t>Backend framework</w:t>
            </w:r>
          </w:p>
        </w:tc>
        <w:tc>
          <w:tcPr>
            <w:tcW w:type="dxa" w:w="4658"/>
          </w:tcPr>
          <w:p>
            <w:r>
              <w:rPr>
                <w:sz w:val="18"/>
              </w:rPr>
              <w:t xml:space="preserve">JUnit 5 + Mockito (Maven, </w:t>
            </w:r>
            <w:r>
              <w:rPr>
                <w:rFonts w:ascii="Consolas" w:hAnsi="Consolas"/>
                <w:color w:val="4F46E5"/>
                <w:sz w:val="19"/>
              </w:rPr>
              <w:t>mvn test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658"/>
          </w:tcPr>
          <w:p>
            <w:r>
              <w:rPr>
                <w:sz w:val="18"/>
              </w:rPr>
              <w:t>Frontend framework</w:t>
            </w:r>
          </w:p>
        </w:tc>
        <w:tc>
          <w:tcPr>
            <w:tcW w:type="dxa" w:w="4658"/>
          </w:tcPr>
          <w:p>
            <w:r>
              <w:rPr>
                <w:sz w:val="18"/>
              </w:rPr>
              <w:t>Vitest + React Testing Library + jsdom (</w:t>
            </w:r>
            <w:r>
              <w:rPr>
                <w:rFonts w:ascii="Consolas" w:hAnsi="Consolas"/>
                <w:color w:val="4F46E5"/>
                <w:sz w:val="19"/>
              </w:rPr>
              <w:t>npm test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658"/>
          </w:tcPr>
          <w:p>
            <w:r>
              <w:rPr>
                <w:sz w:val="18"/>
              </w:rPr>
              <w:t>Current inventory</w:t>
            </w:r>
          </w:p>
        </w:tc>
        <w:tc>
          <w:tcPr>
            <w:tcW w:type="dxa" w:w="4658"/>
          </w:tcPr>
          <w:p>
            <w:r>
              <w:rPr>
                <w:b/>
                <w:sz w:val="18"/>
              </w:rPr>
              <w:t>62 automated tests: 40 backend + 22 frontend — all passing</w:t>
            </w:r>
          </w:p>
        </w:tc>
      </w:tr>
      <w:tr>
        <w:tc>
          <w:tcPr>
            <w:tcW w:type="dxa" w:w="4658"/>
          </w:tcPr>
          <w:p>
            <w:r>
              <w:rPr>
                <w:sz w:val="18"/>
              </w:rPr>
              <w:t>Coverage targets</w:t>
            </w:r>
          </w:p>
        </w:tc>
        <w:tc>
          <w:tcPr>
            <w:tcW w:type="dxa" w:w="4658"/>
          </w:tcPr>
          <w:p>
            <w:r>
              <w:rPr>
                <w:sz w:val="18"/>
              </w:rPr>
              <w:t>Backend service layer ≥ 70%; frontend critical paths 100%</w:t>
            </w:r>
          </w:p>
        </w:tc>
      </w:tr>
    </w:tbl>
    <w:p>
      <w:pPr>
        <w:pStyle w:val="Heading2"/>
      </w:pPr>
      <w:r>
        <w:t>1. Testing Strategy</w:t>
      </w:r>
    </w:p>
    <w:p>
      <w:pPr>
        <w:pStyle w:val="Heading3"/>
      </w:pPr>
      <w:r>
        <w:t>1.1 Test Pyramid</w:t>
      </w:r>
    </w:p>
    <w:p>
      <w:pPr>
        <w:spacing w:after="0"/>
      </w:pPr>
      <w:r>
        <w:rPr>
          <w:rFonts w:ascii="Consolas" w:hAnsi="Consolas"/>
          <w:sz w:val="18"/>
        </w:rPr>
        <w:t xml:space="preserve">        E2E (Playwright)          &lt;- planned, top-10 journeys</w:t>
      </w:r>
    </w:p>
    <w:p>
      <w:pPr>
        <w:spacing w:after="0"/>
      </w:pPr>
      <w:r>
        <w:rPr>
          <w:rFonts w:ascii="Consolas" w:hAnsi="Consolas"/>
          <w:sz w:val="18"/>
        </w:rPr>
        <w:t xml:space="preserve">     Integration (Spring slices)  &lt;- planned, service + repository</w:t>
      </w:r>
    </w:p>
    <w:p>
      <w:pPr>
        <w:spacing w:after="0"/>
      </w:pPr>
      <w:r>
        <w:rPr>
          <w:rFonts w:ascii="Consolas" w:hAnsi="Consolas"/>
          <w:sz w:val="18"/>
        </w:rPr>
        <w:t xml:space="preserve">  UNIT + Component  [THIS DOC]    &lt;- 62 tests, the foundation</w:t>
      </w:r>
    </w:p>
    <w:p>
      <w:r>
        <w:t xml:space="preserve">Unit tests are fast, deterministic, dependency-free (repos/interfaces mocked), and run in seconds. They are the gate for every commit: </w:t>
      </w:r>
      <w:r>
        <w:rPr>
          <w:rFonts w:ascii="Consolas" w:hAnsi="Consolas"/>
          <w:color w:val="4F46E5"/>
          <w:sz w:val="19"/>
        </w:rPr>
        <w:t>mvn test</w:t>
      </w:r>
      <w:r>
        <w:t xml:space="preserve"> and </w:t>
      </w:r>
      <w:r>
        <w:rPr>
          <w:rFonts w:ascii="Consolas" w:hAnsi="Consolas"/>
          <w:color w:val="4F46E5"/>
          <w:sz w:val="19"/>
        </w:rPr>
        <w:t>npm test</w:t>
      </w:r>
      <w:r>
        <w:t xml:space="preserve"> must be green before any release.</w:t>
      </w:r>
    </w:p>
    <w:p>
      <w:pPr>
        <w:pStyle w:val="Heading3"/>
      </w:pPr>
      <w:r>
        <w:t>1.2 How to Run</w:t>
      </w:r>
    </w:p>
    <w:p>
      <w:pPr>
        <w:spacing w:after="0"/>
      </w:pPr>
      <w:r>
        <w:rPr>
          <w:rFonts w:ascii="Consolas" w:hAnsi="Consolas"/>
          <w:sz w:val="18"/>
        </w:rPr>
        <w:t># Backend (all 40 tests)</w:t>
      </w:r>
    </w:p>
    <w:p>
      <w:pPr>
        <w:spacing w:after="0"/>
      </w:pPr>
      <w:r>
        <w:rPr>
          <w:rFonts w:ascii="Consolas" w:hAnsi="Consolas"/>
          <w:sz w:val="18"/>
        </w:rPr>
        <w:t>cd backend</w:t>
      </w:r>
    </w:p>
    <w:p>
      <w:pPr>
        <w:spacing w:after="0"/>
      </w:pPr>
      <w:r>
        <w:rPr>
          <w:rFonts w:ascii="Consolas" w:hAnsi="Consolas"/>
          <w:sz w:val="18"/>
        </w:rPr>
        <w:t>mvn test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># Single class</w:t>
      </w:r>
    </w:p>
    <w:p>
      <w:pPr>
        <w:spacing w:after="0"/>
      </w:pPr>
      <w:r>
        <w:rPr>
          <w:rFonts w:ascii="Consolas" w:hAnsi="Consolas"/>
          <w:sz w:val="18"/>
        </w:rPr>
        <w:t>mvn test -Dtest=JwtServiceTest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># Frontend (all 22 tests)</w:t>
      </w:r>
    </w:p>
    <w:p>
      <w:pPr>
        <w:spacing w:after="0"/>
      </w:pPr>
      <w:r>
        <w:rPr>
          <w:rFonts w:ascii="Consolas" w:hAnsi="Consolas"/>
          <w:sz w:val="18"/>
        </w:rPr>
        <w:t>cd web</w:t>
      </w:r>
    </w:p>
    <w:p>
      <w:pPr>
        <w:spacing w:after="0"/>
      </w:pPr>
      <w:r>
        <w:rPr>
          <w:rFonts w:ascii="Consolas" w:hAnsi="Consolas"/>
          <w:sz w:val="18"/>
        </w:rPr>
        <w:t>npm install        # first time only</w:t>
      </w:r>
    </w:p>
    <w:p>
      <w:pPr>
        <w:spacing w:after="0"/>
      </w:pPr>
      <w:r>
        <w:rPr>
          <w:rFonts w:ascii="Consolas" w:hAnsi="Consolas"/>
          <w:sz w:val="18"/>
        </w:rPr>
        <w:t>npm test           # = vitest run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># Watch mode (development)</w:t>
      </w:r>
    </w:p>
    <w:p>
      <w:pPr>
        <w:spacing w:after="0"/>
      </w:pPr>
      <w:r>
        <w:rPr>
          <w:rFonts w:ascii="Consolas" w:hAnsi="Consolas"/>
          <w:sz w:val="18"/>
        </w:rPr>
        <w:t>npx vitest</w:t>
      </w:r>
    </w:p>
    <w:p>
      <w:pPr>
        <w:pStyle w:val="Heading3"/>
      </w:pPr>
      <w:r>
        <w:t>1.3 Conventions</w:t>
      </w:r>
    </w:p>
    <w:p>
      <w:pPr>
        <w:pStyle w:val="ListBullet"/>
      </w:pPr>
      <w:r>
        <w:t xml:space="preserve">File layout mirrors </w:t>
      </w:r>
      <w:r>
        <w:rPr>
          <w:rFonts w:ascii="Consolas" w:hAnsi="Consolas"/>
          <w:color w:val="4F46E5"/>
          <w:sz w:val="19"/>
        </w:rPr>
        <w:t>src/main</w:t>
      </w:r>
      <w:r>
        <w:t xml:space="preserve">: </w:t>
      </w:r>
      <w:r>
        <w:rPr>
          <w:rFonts w:ascii="Consolas" w:hAnsi="Consolas"/>
          <w:color w:val="4F46E5"/>
          <w:sz w:val="19"/>
        </w:rPr>
        <w:t>backend/src/test/java/...</w:t>
      </w:r>
      <w:r>
        <w:t xml:space="preserve">, </w:t>
      </w:r>
      <w:r>
        <w:rPr>
          <w:rFonts w:ascii="Consolas" w:hAnsi="Consolas"/>
          <w:color w:val="4F46E5"/>
          <w:sz w:val="19"/>
        </w:rPr>
        <w:t>web/src/**/*.test.ts(x)</w:t>
      </w:r>
      <w:r>
        <w:t>.</w:t>
      </w:r>
    </w:p>
    <w:p>
      <w:pPr>
        <w:pStyle w:val="ListBullet"/>
      </w:pPr>
      <w:r>
        <w:t xml:space="preserve">Naming: </w:t>
      </w:r>
      <w:r>
        <w:rPr>
          <w:rFonts w:ascii="Consolas" w:hAnsi="Consolas"/>
          <w:color w:val="4F46E5"/>
          <w:sz w:val="19"/>
        </w:rPr>
        <w:t>methodName_scenario_expectedResult</w:t>
      </w:r>
      <w:r>
        <w:t xml:space="preserve"> (e.g. </w:t>
      </w:r>
      <w:r>
        <w:rPr>
          <w:rFonts w:ascii="Consolas" w:hAnsi="Consolas"/>
          <w:color w:val="4F46E5"/>
          <w:sz w:val="19"/>
        </w:rPr>
        <w:t>login_wrongPassword_throws401</w:t>
      </w:r>
      <w:r>
        <w:t>).</w:t>
      </w:r>
    </w:p>
    <w:p>
      <w:pPr>
        <w:pStyle w:val="ListBullet"/>
      </w:pPr>
      <w:r>
        <w:t>One behaviour per test; assert on behaviour (exceptions, return values), not implementation.</w:t>
      </w:r>
    </w:p>
    <w:p>
      <w:pPr>
        <w:pStyle w:val="ListBullet"/>
      </w:pPr>
      <w:r>
        <w:t>Mock every external dependency (repositories, file system, HTTP).</w:t>
      </w:r>
    </w:p>
    <w:p>
      <w:pPr>
        <w:pStyle w:val="ListBullet"/>
      </w:pPr>
      <w:r>
        <w:t>Frontend component tests never hit the network — the API module is mocked.</w:t>
      </w:r>
    </w:p>
    <w:p>
      <w:pPr>
        <w:pStyle w:val="Heading2"/>
      </w:pPr>
      <w:r>
        <w:t>2. Backend Unit Tests (40)</w:t>
      </w:r>
    </w:p>
    <w:p>
      <w:pPr>
        <w:pStyle w:val="Heading3"/>
      </w:pPr>
      <w:r>
        <w:t xml:space="preserve">2.1 </w:t>
      </w:r>
      <w:r>
        <w:rPr>
          <w:rFonts w:ascii="Consolas" w:hAnsi="Consolas"/>
          <w:color w:val="4F46E5"/>
          <w:sz w:val="19"/>
        </w:rPr>
        <w:t>security/JwtServiceTest</w:t>
      </w:r>
      <w:r>
        <w:t xml:space="preserve"> — JWT core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2329"/>
            <w:shd w:val="clear" w:fill="4F46E5"/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329"/>
            <w:shd w:val="clear" w:fill="4F46E5"/>
          </w:tcPr>
          <w:p>
            <w:r>
              <w:rPr>
                <w:b/>
                <w:color w:val="FFFFFF"/>
                <w:sz w:val="19"/>
              </w:rPr>
              <w:t>Test case</w:t>
            </w:r>
          </w:p>
        </w:tc>
        <w:tc>
          <w:tcPr>
            <w:tcW w:type="dxa" w:w="2329"/>
            <w:shd w:val="clear" w:fill="4F46E5"/>
          </w:tcPr>
          <w:p>
            <w:r>
              <w:rPr>
                <w:b/>
                <w:color w:val="FFFFFF"/>
                <w:sz w:val="19"/>
              </w:rPr>
              <w:t>Input</w:t>
            </w:r>
          </w:p>
        </w:tc>
        <w:tc>
          <w:tcPr>
            <w:tcW w:type="dxa" w:w="2329"/>
            <w:shd w:val="clear" w:fill="4F46E5"/>
          </w:tcPr>
          <w:p>
            <w:r>
              <w:rPr>
                <w:b/>
                <w:color w:val="FFFFFF"/>
                <w:sz w:val="19"/>
              </w:rPr>
              <w:t>Expected</w:t>
            </w:r>
          </w:p>
        </w:tc>
      </w:tr>
      <w:tr>
        <w:tc>
          <w:tcPr>
            <w:tcW w:type="dxa" w:w="2329"/>
          </w:tcPr>
          <w:p>
            <w:r>
              <w:rPr>
                <w:sz w:val="18"/>
              </w:rPr>
              <w:t>B-01</w:t>
            </w:r>
          </w:p>
        </w:tc>
        <w:tc>
          <w:tcPr>
            <w:tcW w:type="dxa" w:w="2329"/>
          </w:tcPr>
          <w:p>
            <w:r>
              <w:rPr>
                <w:rFonts w:ascii="Consolas" w:hAnsi="Consolas"/>
                <w:color w:val="4F46E5"/>
                <w:sz w:val="19"/>
              </w:rPr>
              <w:t>generatesTokenThatParsesBackToSameIdentity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username, roles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Token round-trips to identical subject/roles</w:t>
            </w:r>
          </w:p>
        </w:tc>
      </w:tr>
      <w:tr>
        <w:tc>
          <w:tcPr>
            <w:tcW w:type="dxa" w:w="2329"/>
          </w:tcPr>
          <w:p>
            <w:r>
              <w:rPr>
                <w:sz w:val="18"/>
              </w:rPr>
              <w:t>B-02</w:t>
            </w:r>
          </w:p>
        </w:tc>
        <w:tc>
          <w:tcPr>
            <w:tcW w:type="dxa" w:w="2329"/>
          </w:tcPr>
          <w:p>
            <w:r>
              <w:rPr>
                <w:rFonts w:ascii="Consolas" w:hAnsi="Consolas"/>
                <w:color w:val="4F46E5"/>
                <w:sz w:val="19"/>
              </w:rPr>
              <w:t>tokenExpiresAtConfiguredTtl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TTL 30 s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After expiry, validation fails</w:t>
            </w:r>
          </w:p>
        </w:tc>
      </w:tr>
      <w:tr>
        <w:tc>
          <w:tcPr>
            <w:tcW w:type="dxa" w:w="2329"/>
          </w:tcPr>
          <w:p>
            <w:r>
              <w:rPr>
                <w:sz w:val="18"/>
              </w:rPr>
              <w:t>B-03</w:t>
            </w:r>
          </w:p>
        </w:tc>
        <w:tc>
          <w:tcPr>
            <w:tcW w:type="dxa" w:w="2329"/>
          </w:tcPr>
          <w:p>
            <w:r>
              <w:rPr>
                <w:rFonts w:ascii="Consolas" w:hAnsi="Consolas"/>
                <w:color w:val="4F46E5"/>
                <w:sz w:val="19"/>
              </w:rPr>
              <w:t>rejectsTamperedPayload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Token with payload edited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Signature mismatch → rejected</w:t>
            </w:r>
          </w:p>
        </w:tc>
      </w:tr>
      <w:tr>
        <w:tc>
          <w:tcPr>
            <w:tcW w:type="dxa" w:w="2329"/>
          </w:tcPr>
          <w:p>
            <w:r>
              <w:rPr>
                <w:sz w:val="18"/>
              </w:rPr>
              <w:t>B-04</w:t>
            </w:r>
          </w:p>
        </w:tc>
        <w:tc>
          <w:tcPr>
            <w:tcW w:type="dxa" w:w="2329"/>
          </w:tcPr>
          <w:p>
            <w:r>
              <w:rPr>
                <w:rFonts w:ascii="Consolas" w:hAnsi="Consolas"/>
                <w:color w:val="4F46E5"/>
                <w:sz w:val="19"/>
              </w:rPr>
              <w:t>rejectsTokenSignedWithDifferentSecret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Token from other key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Rejected</w:t>
            </w:r>
          </w:p>
        </w:tc>
      </w:tr>
      <w:tr>
        <w:tc>
          <w:tcPr>
            <w:tcW w:type="dxa" w:w="2329"/>
          </w:tcPr>
          <w:p>
            <w:r>
              <w:rPr>
                <w:sz w:val="18"/>
              </w:rPr>
              <w:t>B-05</w:t>
            </w:r>
          </w:p>
        </w:tc>
        <w:tc>
          <w:tcPr>
            <w:tcW w:type="dxa" w:w="2329"/>
          </w:tcPr>
          <w:p>
            <w:r>
              <w:rPr>
                <w:rFonts w:ascii="Consolas" w:hAnsi="Consolas"/>
                <w:color w:val="4F46E5"/>
                <w:sz w:val="19"/>
              </w:rPr>
              <w:t>rejectsGarbageAndEmptyTokens</w:t>
            </w:r>
          </w:p>
        </w:tc>
        <w:tc>
          <w:tcPr>
            <w:tcW w:type="dxa" w:w="2329"/>
          </w:tcPr>
          <w:p>
            <w:r>
              <w:rPr>
                <w:rFonts w:ascii="Consolas" w:hAnsi="Consolas"/>
                <w:color w:val="4F46E5"/>
                <w:sz w:val="19"/>
              </w:rPr>
              <w:t>"abc"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4F46E5"/>
                <w:sz w:val="19"/>
              </w:rPr>
              <w:t>""</w:t>
            </w:r>
            <w:r>
              <w:rPr>
                <w:sz w:val="18"/>
              </w:rPr>
              <w:t>, null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Rejected</w:t>
            </w:r>
          </w:p>
        </w:tc>
      </w:tr>
      <w:tr>
        <w:tc>
          <w:tcPr>
            <w:tcW w:type="dxa" w:w="2329"/>
          </w:tcPr>
          <w:p>
            <w:r>
              <w:rPr>
                <w:sz w:val="18"/>
              </w:rPr>
              <w:t>B-06</w:t>
            </w:r>
          </w:p>
        </w:tc>
        <w:tc>
          <w:tcPr>
            <w:tcW w:type="dxa" w:w="2329"/>
          </w:tcPr>
          <w:p>
            <w:r>
              <w:rPr>
                <w:rFonts w:ascii="Consolas" w:hAnsi="Consolas"/>
                <w:color w:val="4F46E5"/>
                <w:sz w:val="19"/>
              </w:rPr>
              <w:t>missingRolesClaimYieldsEmptyList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Token without roles claim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Empty role list, no exception</w:t>
            </w:r>
          </w:p>
        </w:tc>
      </w:tr>
    </w:tbl>
    <w:p>
      <w:pPr>
        <w:pStyle w:val="Heading3"/>
      </w:pPr>
      <w:r>
        <w:t xml:space="preserve">2.2 </w:t>
      </w:r>
      <w:r>
        <w:rPr>
          <w:rFonts w:ascii="Consolas" w:hAnsi="Consolas"/>
          <w:color w:val="4F46E5"/>
          <w:sz w:val="19"/>
        </w:rPr>
        <w:t>security/LoginAttemptLimiterTest</w:t>
      </w:r>
      <w:r>
        <w:t xml:space="preserve"> — brute-force guard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2329"/>
            <w:shd w:val="clear" w:fill="4F46E5"/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329"/>
            <w:shd w:val="clear" w:fill="4F46E5"/>
          </w:tcPr>
          <w:p>
            <w:r>
              <w:rPr>
                <w:b/>
                <w:color w:val="FFFFFF"/>
                <w:sz w:val="19"/>
              </w:rPr>
              <w:t>Test case</w:t>
            </w:r>
          </w:p>
        </w:tc>
        <w:tc>
          <w:tcPr>
            <w:tcW w:type="dxa" w:w="2329"/>
            <w:shd w:val="clear" w:fill="4F46E5"/>
          </w:tcPr>
          <w:p>
            <w:r>
              <w:rPr>
                <w:b/>
                <w:color w:val="FFFFFF"/>
                <w:sz w:val="19"/>
              </w:rPr>
              <w:t>Input</w:t>
            </w:r>
          </w:p>
        </w:tc>
        <w:tc>
          <w:tcPr>
            <w:tcW w:type="dxa" w:w="2329"/>
            <w:shd w:val="clear" w:fill="4F46E5"/>
          </w:tcPr>
          <w:p>
            <w:r>
              <w:rPr>
                <w:b/>
                <w:color w:val="FFFFFF"/>
                <w:sz w:val="19"/>
              </w:rPr>
              <w:t>Expected</w:t>
            </w:r>
          </w:p>
        </w:tc>
      </w:tr>
      <w:tr>
        <w:tc>
          <w:tcPr>
            <w:tcW w:type="dxa" w:w="2329"/>
          </w:tcPr>
          <w:p>
            <w:r>
              <w:rPr>
                <w:sz w:val="18"/>
              </w:rPr>
              <w:t>B-07</w:t>
            </w:r>
          </w:p>
        </w:tc>
        <w:tc>
          <w:tcPr>
            <w:tcW w:type="dxa" w:w="2329"/>
          </w:tcPr>
          <w:p>
            <w:r>
              <w:rPr>
                <w:rFonts w:ascii="Consolas" w:hAnsi="Consolas"/>
                <w:color w:val="4F46E5"/>
                <w:sz w:val="19"/>
              </w:rPr>
              <w:t>allowsAttemptsUpToThreshold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1–7 failures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Not blocked</w:t>
            </w:r>
          </w:p>
        </w:tc>
      </w:tr>
      <w:tr>
        <w:tc>
          <w:tcPr>
            <w:tcW w:type="dxa" w:w="2329"/>
          </w:tcPr>
          <w:p>
            <w:r>
              <w:rPr>
                <w:sz w:val="18"/>
              </w:rPr>
              <w:t>B-08</w:t>
            </w:r>
          </w:p>
        </w:tc>
        <w:tc>
          <w:tcPr>
            <w:tcW w:type="dxa" w:w="2329"/>
          </w:tcPr>
          <w:p>
            <w:r>
              <w:rPr>
                <w:rFonts w:ascii="Consolas" w:hAnsi="Consolas"/>
                <w:color w:val="4F46E5"/>
                <w:sz w:val="19"/>
              </w:rPr>
              <w:t>blocksAfterEightFailures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8th failure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Blocked (lockout)</w:t>
            </w:r>
          </w:p>
        </w:tc>
      </w:tr>
      <w:tr>
        <w:tc>
          <w:tcPr>
            <w:tcW w:type="dxa" w:w="2329"/>
          </w:tcPr>
          <w:p>
            <w:r>
              <w:rPr>
                <w:sz w:val="18"/>
              </w:rPr>
              <w:t>B-09</w:t>
            </w:r>
          </w:p>
        </w:tc>
        <w:tc>
          <w:tcPr>
            <w:tcW w:type="dxa" w:w="2329"/>
          </w:tcPr>
          <w:p>
            <w:r>
              <w:rPr>
                <w:rFonts w:ascii="Consolas" w:hAnsi="Consolas"/>
                <w:color w:val="4F46E5"/>
                <w:sz w:val="19"/>
              </w:rPr>
              <w:t>blocksEitherIdentityIndependently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lock user A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B unaffected</w:t>
            </w:r>
          </w:p>
        </w:tc>
      </w:tr>
      <w:tr>
        <w:tc>
          <w:tcPr>
            <w:tcW w:type="dxa" w:w="2329"/>
          </w:tcPr>
          <w:p>
            <w:r>
              <w:rPr>
                <w:sz w:val="18"/>
              </w:rPr>
              <w:t>B-10</w:t>
            </w:r>
          </w:p>
        </w:tc>
        <w:tc>
          <w:tcPr>
            <w:tcW w:type="dxa" w:w="2329"/>
          </w:tcPr>
          <w:p>
            <w:r>
              <w:rPr>
                <w:rFonts w:ascii="Consolas" w:hAnsi="Consolas"/>
                <w:color w:val="4F46E5"/>
                <w:sz w:val="19"/>
              </w:rPr>
              <w:t>successfulLoginClearsTheStreak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5 fails + success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Streak reset, not blocked</w:t>
            </w:r>
          </w:p>
        </w:tc>
      </w:tr>
      <w:tr>
        <w:tc>
          <w:tcPr>
            <w:tcW w:type="dxa" w:w="2329"/>
          </w:tcPr>
          <w:p>
            <w:r>
              <w:rPr>
                <w:sz w:val="18"/>
              </w:rPr>
              <w:t>B-11</w:t>
            </w:r>
          </w:p>
        </w:tc>
        <w:tc>
          <w:tcPr>
            <w:tcW w:type="dxa" w:w="2329"/>
          </w:tcPr>
          <w:p>
            <w:r>
              <w:rPr>
                <w:rFonts w:ascii="Consolas" w:hAnsi="Consolas"/>
                <w:color w:val="4F46E5"/>
                <w:sz w:val="19"/>
              </w:rPr>
              <w:t>countingIsCaseInsensitiveOnUsername</w:t>
            </w:r>
          </w:p>
        </w:tc>
        <w:tc>
          <w:tcPr>
            <w:tcW w:type="dxa" w:w="2329"/>
          </w:tcPr>
          <w:p>
            <w:r>
              <w:rPr>
                <w:rFonts w:ascii="Consolas" w:hAnsi="Consolas"/>
                <w:color w:val="4F46E5"/>
                <w:sz w:val="19"/>
              </w:rPr>
              <w:t>Admin</w:t>
            </w:r>
            <w:r>
              <w:rPr>
                <w:sz w:val="18"/>
              </w:rPr>
              <w:t xml:space="preserve"> vs </w:t>
            </w:r>
            <w:r>
              <w:rPr>
                <w:rFonts w:ascii="Consolas" w:hAnsi="Consolas"/>
                <w:color w:val="4F46E5"/>
                <w:sz w:val="19"/>
              </w:rPr>
              <w:t>admin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Same counter</w:t>
            </w:r>
          </w:p>
        </w:tc>
      </w:tr>
      <w:tr>
        <w:tc>
          <w:tcPr>
            <w:tcW w:type="dxa" w:w="2329"/>
          </w:tcPr>
          <w:p>
            <w:r>
              <w:rPr>
                <w:sz w:val="18"/>
              </w:rPr>
              <w:t>B-12</w:t>
            </w:r>
          </w:p>
        </w:tc>
        <w:tc>
          <w:tcPr>
            <w:tcW w:type="dxa" w:w="2329"/>
          </w:tcPr>
          <w:p>
            <w:r>
              <w:rPr>
                <w:rFonts w:ascii="Consolas" w:hAnsi="Consolas"/>
                <w:color w:val="4F46E5"/>
                <w:sz w:val="19"/>
              </w:rPr>
              <w:t>differentUsersAreNotBlockedByEachOther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users A, B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Isolation confirmed</w:t>
            </w:r>
          </w:p>
        </w:tc>
      </w:tr>
    </w:tbl>
    <w:p>
      <w:pPr>
        <w:pStyle w:val="Heading3"/>
      </w:pPr>
      <w:r>
        <w:t xml:space="preserve">2.3 </w:t>
      </w:r>
      <w:r>
        <w:rPr>
          <w:rFonts w:ascii="Consolas" w:hAnsi="Consolas"/>
          <w:color w:val="4F46E5"/>
          <w:sz w:val="19"/>
        </w:rPr>
        <w:t>common/StorageServiceTest</w:t>
      </w:r>
      <w:r>
        <w:t xml:space="preserve"> — file upload hardening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2329"/>
            <w:shd w:val="clear" w:fill="4F46E5"/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329"/>
            <w:shd w:val="clear" w:fill="4F46E5"/>
          </w:tcPr>
          <w:p>
            <w:r>
              <w:rPr>
                <w:b/>
                <w:color w:val="FFFFFF"/>
                <w:sz w:val="19"/>
              </w:rPr>
              <w:t>Test case</w:t>
            </w:r>
          </w:p>
        </w:tc>
        <w:tc>
          <w:tcPr>
            <w:tcW w:type="dxa" w:w="2329"/>
            <w:shd w:val="clear" w:fill="4F46E5"/>
          </w:tcPr>
          <w:p>
            <w:r>
              <w:rPr>
                <w:b/>
                <w:color w:val="FFFFFF"/>
                <w:sz w:val="19"/>
              </w:rPr>
              <w:t>Input</w:t>
            </w:r>
          </w:p>
        </w:tc>
        <w:tc>
          <w:tcPr>
            <w:tcW w:type="dxa" w:w="2329"/>
            <w:shd w:val="clear" w:fill="4F46E5"/>
          </w:tcPr>
          <w:p>
            <w:r>
              <w:rPr>
                <w:b/>
                <w:color w:val="FFFFFF"/>
                <w:sz w:val="19"/>
              </w:rPr>
              <w:t>Expected</w:t>
            </w:r>
          </w:p>
        </w:tc>
      </w:tr>
      <w:tr>
        <w:tc>
          <w:tcPr>
            <w:tcW w:type="dxa" w:w="2329"/>
          </w:tcPr>
          <w:p>
            <w:r>
              <w:rPr>
                <w:sz w:val="18"/>
              </w:rPr>
              <w:t>B-13</w:t>
            </w:r>
          </w:p>
        </w:tc>
        <w:tc>
          <w:tcPr>
            <w:tcW w:type="dxa" w:w="2329"/>
          </w:tcPr>
          <w:p>
            <w:r>
              <w:rPr>
                <w:rFonts w:ascii="Consolas" w:hAnsi="Consolas"/>
                <w:color w:val="4F46E5"/>
                <w:sz w:val="19"/>
              </w:rPr>
              <w:t>keepsAllowlistedExtension</w:t>
            </w:r>
          </w:p>
        </w:tc>
        <w:tc>
          <w:tcPr>
            <w:tcW w:type="dxa" w:w="2329"/>
          </w:tcPr>
          <w:p>
            <w:r>
              <w:rPr>
                <w:rFonts w:ascii="Consolas" w:hAnsi="Consolas"/>
                <w:color w:val="4F46E5"/>
                <w:sz w:val="19"/>
              </w:rPr>
              <w:t>report.pdf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4F46E5"/>
                <w:sz w:val="19"/>
              </w:rPr>
              <w:t>photo.png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Stored with original extension</w:t>
            </w:r>
          </w:p>
        </w:tc>
      </w:tr>
      <w:tr>
        <w:tc>
          <w:tcPr>
            <w:tcW w:type="dxa" w:w="2329"/>
          </w:tcPr>
          <w:p>
            <w:r>
              <w:rPr>
                <w:sz w:val="18"/>
              </w:rPr>
              <w:t>B-14</w:t>
            </w:r>
          </w:p>
        </w:tc>
        <w:tc>
          <w:tcPr>
            <w:tcW w:type="dxa" w:w="2329"/>
          </w:tcPr>
          <w:p>
            <w:r>
              <w:rPr>
                <w:rFonts w:ascii="Consolas" w:hAnsi="Consolas"/>
                <w:color w:val="4F46E5"/>
                <w:sz w:val="19"/>
              </w:rPr>
              <w:t>htmlUploadIsStoredAsBin</w:t>
            </w:r>
          </w:p>
        </w:tc>
        <w:tc>
          <w:tcPr>
            <w:tcW w:type="dxa" w:w="2329"/>
          </w:tcPr>
          <w:p>
            <w:r>
              <w:rPr>
                <w:rFonts w:ascii="Consolas" w:hAnsi="Consolas"/>
                <w:color w:val="4F46E5"/>
                <w:sz w:val="19"/>
              </w:rPr>
              <w:t>page.html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 xml:space="preserve">Stored as </w:t>
            </w:r>
            <w:r>
              <w:rPr>
                <w:rFonts w:ascii="Consolas" w:hAnsi="Consolas"/>
                <w:color w:val="4F46E5"/>
                <w:sz w:val="19"/>
              </w:rPr>
              <w:t>.bin</w:t>
            </w:r>
          </w:p>
        </w:tc>
      </w:tr>
      <w:tr>
        <w:tc>
          <w:tcPr>
            <w:tcW w:type="dxa" w:w="2329"/>
          </w:tcPr>
          <w:p>
            <w:r>
              <w:rPr>
                <w:sz w:val="18"/>
              </w:rPr>
              <w:t>B-15</w:t>
            </w:r>
          </w:p>
        </w:tc>
        <w:tc>
          <w:tcPr>
            <w:tcW w:type="dxa" w:w="2329"/>
          </w:tcPr>
          <w:p>
            <w:r>
              <w:rPr>
                <w:rFonts w:ascii="Consolas" w:hAnsi="Consolas"/>
                <w:color w:val="4F46E5"/>
                <w:sz w:val="19"/>
              </w:rPr>
              <w:t>svgUploadIsStoredAsBin</w:t>
            </w:r>
          </w:p>
        </w:tc>
        <w:tc>
          <w:tcPr>
            <w:tcW w:type="dxa" w:w="2329"/>
          </w:tcPr>
          <w:p>
            <w:r>
              <w:rPr>
                <w:rFonts w:ascii="Consolas" w:hAnsi="Consolas"/>
                <w:color w:val="4F46E5"/>
                <w:sz w:val="19"/>
              </w:rPr>
              <w:t>logo.svg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 xml:space="preserve">Stored as </w:t>
            </w:r>
            <w:r>
              <w:rPr>
                <w:rFonts w:ascii="Consolas" w:hAnsi="Consolas"/>
                <w:color w:val="4F46E5"/>
                <w:sz w:val="19"/>
              </w:rPr>
              <w:t>.bin</w:t>
            </w:r>
            <w:r>
              <w:rPr>
                <w:sz w:val="18"/>
              </w:rPr>
              <w:t xml:space="preserve"> (XSS guard)</w:t>
            </w:r>
          </w:p>
        </w:tc>
      </w:tr>
      <w:tr>
        <w:tc>
          <w:tcPr>
            <w:tcW w:type="dxa" w:w="2329"/>
          </w:tcPr>
          <w:p>
            <w:r>
              <w:rPr>
                <w:sz w:val="18"/>
              </w:rPr>
              <w:t>B-16</w:t>
            </w:r>
          </w:p>
        </w:tc>
        <w:tc>
          <w:tcPr>
            <w:tcW w:type="dxa" w:w="2329"/>
          </w:tcPr>
          <w:p>
            <w:r>
              <w:rPr>
                <w:rFonts w:ascii="Consolas" w:hAnsi="Consolas"/>
                <w:color w:val="4F46E5"/>
                <w:sz w:val="19"/>
              </w:rPr>
              <w:t>doubleExtensionTakesLastPart</w:t>
            </w:r>
          </w:p>
        </w:tc>
        <w:tc>
          <w:tcPr>
            <w:tcW w:type="dxa" w:w="2329"/>
          </w:tcPr>
          <w:p>
            <w:r>
              <w:rPr>
                <w:rFonts w:ascii="Consolas" w:hAnsi="Consolas"/>
                <w:color w:val="4F46E5"/>
                <w:sz w:val="19"/>
              </w:rPr>
              <w:t>evil.jpg.exe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Evaluated on final extension</w:t>
            </w:r>
          </w:p>
        </w:tc>
      </w:tr>
      <w:tr>
        <w:tc>
          <w:tcPr>
            <w:tcW w:type="dxa" w:w="2329"/>
          </w:tcPr>
          <w:p>
            <w:r>
              <w:rPr>
                <w:sz w:val="18"/>
              </w:rPr>
              <w:t>B-17</w:t>
            </w:r>
          </w:p>
        </w:tc>
        <w:tc>
          <w:tcPr>
            <w:tcW w:type="dxa" w:w="2329"/>
          </w:tcPr>
          <w:p>
            <w:r>
              <w:rPr>
                <w:rFonts w:ascii="Consolas" w:hAnsi="Consolas"/>
                <w:color w:val="4F46E5"/>
                <w:sz w:val="19"/>
              </w:rPr>
              <w:t>uppercaseExtensionIsNormalized</w:t>
            </w:r>
          </w:p>
        </w:tc>
        <w:tc>
          <w:tcPr>
            <w:tcW w:type="dxa" w:w="2329"/>
          </w:tcPr>
          <w:p>
            <w:r>
              <w:rPr>
                <w:rFonts w:ascii="Consolas" w:hAnsi="Consolas"/>
                <w:color w:val="4F46E5"/>
                <w:sz w:val="19"/>
              </w:rPr>
              <w:t>PHOTO.PNG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Normalised, allowed</w:t>
            </w:r>
          </w:p>
        </w:tc>
      </w:tr>
      <w:tr>
        <w:tc>
          <w:tcPr>
            <w:tcW w:type="dxa" w:w="2329"/>
          </w:tcPr>
          <w:p>
            <w:r>
              <w:rPr>
                <w:sz w:val="18"/>
              </w:rPr>
              <w:t>B-18</w:t>
            </w:r>
          </w:p>
        </w:tc>
        <w:tc>
          <w:tcPr>
            <w:tcW w:type="dxa" w:w="2329"/>
          </w:tcPr>
          <w:p>
            <w:r>
              <w:rPr>
                <w:rFonts w:ascii="Consolas" w:hAnsi="Consolas"/>
                <w:color w:val="4F46E5"/>
                <w:sz w:val="19"/>
              </w:rPr>
              <w:t>noExtensionBecomesBin</w:t>
            </w:r>
          </w:p>
        </w:tc>
        <w:tc>
          <w:tcPr>
            <w:tcW w:type="dxa" w:w="2329"/>
          </w:tcPr>
          <w:p>
            <w:r>
              <w:rPr>
                <w:rFonts w:ascii="Consolas" w:hAnsi="Consolas"/>
                <w:color w:val="4F46E5"/>
                <w:sz w:val="19"/>
              </w:rPr>
              <w:t>README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 xml:space="preserve">Stored as </w:t>
            </w:r>
            <w:r>
              <w:rPr>
                <w:rFonts w:ascii="Consolas" w:hAnsi="Consolas"/>
                <w:color w:val="4F46E5"/>
                <w:sz w:val="19"/>
              </w:rPr>
              <w:t>.bin</w:t>
            </w:r>
          </w:p>
        </w:tc>
      </w:tr>
      <w:tr>
        <w:tc>
          <w:tcPr>
            <w:tcW w:type="dxa" w:w="2329"/>
          </w:tcPr>
          <w:p>
            <w:r>
              <w:rPr>
                <w:sz w:val="18"/>
              </w:rPr>
              <w:t>B-19</w:t>
            </w:r>
          </w:p>
        </w:tc>
        <w:tc>
          <w:tcPr>
            <w:tcW w:type="dxa" w:w="2329"/>
          </w:tcPr>
          <w:p>
            <w:r>
              <w:rPr>
                <w:rFonts w:ascii="Consolas" w:hAnsi="Consolas"/>
                <w:color w:val="4F46E5"/>
                <w:sz w:val="19"/>
              </w:rPr>
              <w:t>emptyFileIsRejected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0-byte upload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Rejected</w:t>
            </w:r>
          </w:p>
        </w:tc>
      </w:tr>
      <w:tr>
        <w:tc>
          <w:tcPr>
            <w:tcW w:type="dxa" w:w="2329"/>
          </w:tcPr>
          <w:p>
            <w:r>
              <w:rPr>
                <w:sz w:val="18"/>
              </w:rPr>
              <w:t>B-20</w:t>
            </w:r>
          </w:p>
        </w:tc>
        <w:tc>
          <w:tcPr>
            <w:tcW w:type="dxa" w:w="2329"/>
          </w:tcPr>
          <w:p>
            <w:r>
              <w:rPr>
                <w:rFonts w:ascii="Consolas" w:hAnsi="Consolas"/>
                <w:color w:val="4F46E5"/>
                <w:sz w:val="19"/>
              </w:rPr>
              <w:t>uploadedFilenameIsNeverUsedInPath</w:t>
            </w:r>
          </w:p>
        </w:tc>
        <w:tc>
          <w:tcPr>
            <w:tcW w:type="dxa" w:w="2329"/>
          </w:tcPr>
          <w:p>
            <w:r>
              <w:rPr>
                <w:rFonts w:ascii="Consolas" w:hAnsi="Consolas"/>
                <w:color w:val="4F46E5"/>
                <w:sz w:val="19"/>
              </w:rPr>
              <w:t>../../etc/passwd</w:t>
            </w:r>
            <w:r>
              <w:rPr>
                <w:sz w:val="18"/>
              </w:rPr>
              <w:t xml:space="preserve"> name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Path is generated, traversal impossible</w:t>
            </w:r>
          </w:p>
        </w:tc>
      </w:tr>
    </w:tbl>
    <w:p>
      <w:pPr>
        <w:pStyle w:val="Heading3"/>
      </w:pPr>
      <w:r>
        <w:t xml:space="preserve">2.4 </w:t>
      </w:r>
      <w:r>
        <w:rPr>
          <w:rFonts w:ascii="Consolas" w:hAnsi="Consolas"/>
          <w:color w:val="4F46E5"/>
          <w:sz w:val="19"/>
        </w:rPr>
        <w:t>modules/auth/AuthServiceTest</w:t>
      </w:r>
      <w:r>
        <w:t xml:space="preserve"> — authentication flows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2329"/>
            <w:shd w:val="clear" w:fill="4F46E5"/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329"/>
            <w:shd w:val="clear" w:fill="4F46E5"/>
          </w:tcPr>
          <w:p>
            <w:r>
              <w:rPr>
                <w:b/>
                <w:color w:val="FFFFFF"/>
                <w:sz w:val="19"/>
              </w:rPr>
              <w:t>Test case</w:t>
            </w:r>
          </w:p>
        </w:tc>
        <w:tc>
          <w:tcPr>
            <w:tcW w:type="dxa" w:w="2329"/>
            <w:shd w:val="clear" w:fill="4F46E5"/>
          </w:tcPr>
          <w:p>
            <w:r>
              <w:rPr>
                <w:b/>
                <w:color w:val="FFFFFF"/>
                <w:sz w:val="19"/>
              </w:rPr>
              <w:t>Input</w:t>
            </w:r>
          </w:p>
        </w:tc>
        <w:tc>
          <w:tcPr>
            <w:tcW w:type="dxa" w:w="2329"/>
            <w:shd w:val="clear" w:fill="4F46E5"/>
          </w:tcPr>
          <w:p>
            <w:r>
              <w:rPr>
                <w:b/>
                <w:color w:val="FFFFFF"/>
                <w:sz w:val="19"/>
              </w:rPr>
              <w:t>Expected</w:t>
            </w:r>
          </w:p>
        </w:tc>
      </w:tr>
      <w:tr>
        <w:tc>
          <w:tcPr>
            <w:tcW w:type="dxa" w:w="2329"/>
          </w:tcPr>
          <w:p>
            <w:r>
              <w:rPr>
                <w:sz w:val="18"/>
              </w:rPr>
              <w:t>B-21</w:t>
            </w:r>
          </w:p>
        </w:tc>
        <w:tc>
          <w:tcPr>
            <w:tcW w:type="dxa" w:w="2329"/>
          </w:tcPr>
          <w:p>
            <w:r>
              <w:rPr>
                <w:rFonts w:ascii="Consolas" w:hAnsi="Consolas"/>
                <w:color w:val="4F46E5"/>
                <w:sz w:val="19"/>
              </w:rPr>
              <w:t>loginRequiresBothFields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Missing username/password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Validation failure</w:t>
            </w:r>
          </w:p>
        </w:tc>
      </w:tr>
      <w:tr>
        <w:tc>
          <w:tcPr>
            <w:tcW w:type="dxa" w:w="2329"/>
          </w:tcPr>
          <w:p>
            <w:r>
              <w:rPr>
                <w:sz w:val="18"/>
              </w:rPr>
              <w:t>B-22</w:t>
            </w:r>
          </w:p>
        </w:tc>
        <w:tc>
          <w:tcPr>
            <w:tcW w:type="dxa" w:w="2329"/>
          </w:tcPr>
          <w:p>
            <w:r>
              <w:rPr>
                <w:rFonts w:ascii="Consolas" w:hAnsi="Consolas"/>
                <w:color w:val="4F46E5"/>
                <w:sz w:val="19"/>
              </w:rPr>
              <w:t>loginAcceptsValidCredentials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Correct credentials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Success</w:t>
            </w:r>
          </w:p>
        </w:tc>
      </w:tr>
      <w:tr>
        <w:tc>
          <w:tcPr>
            <w:tcW w:type="dxa" w:w="2329"/>
          </w:tcPr>
          <w:p>
            <w:r>
              <w:rPr>
                <w:sz w:val="18"/>
              </w:rPr>
              <w:t>B-23</w:t>
            </w:r>
          </w:p>
        </w:tc>
        <w:tc>
          <w:tcPr>
            <w:tcW w:type="dxa" w:w="2329"/>
          </w:tcPr>
          <w:p>
            <w:r>
              <w:rPr>
                <w:rFonts w:ascii="Consolas" w:hAnsi="Consolas"/>
                <w:color w:val="4F46E5"/>
                <w:sz w:val="19"/>
              </w:rPr>
              <w:t>loginSuccessIssuesTokensAndClearsFailures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Correct after failures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Tokens issued; failure streak cleared</w:t>
            </w:r>
          </w:p>
        </w:tc>
      </w:tr>
      <w:tr>
        <w:tc>
          <w:tcPr>
            <w:tcW w:type="dxa" w:w="2329"/>
          </w:tcPr>
          <w:p>
            <w:r>
              <w:rPr>
                <w:sz w:val="18"/>
              </w:rPr>
              <w:t>B-24</w:t>
            </w:r>
          </w:p>
        </w:tc>
        <w:tc>
          <w:tcPr>
            <w:tcW w:type="dxa" w:w="2329"/>
          </w:tcPr>
          <w:p>
            <w:r>
              <w:rPr>
                <w:rFonts w:ascii="Consolas" w:hAnsi="Consolas"/>
                <w:color w:val="4F46E5"/>
                <w:sz w:val="19"/>
              </w:rPr>
              <w:t>loginWithUnknownUserThrowsBadCredentialsAndRecordsFailure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Unknown user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401-style error; failure recorded</w:t>
            </w:r>
          </w:p>
        </w:tc>
      </w:tr>
      <w:tr>
        <w:tc>
          <w:tcPr>
            <w:tcW w:type="dxa" w:w="2329"/>
          </w:tcPr>
          <w:p>
            <w:r>
              <w:rPr>
                <w:sz w:val="18"/>
              </w:rPr>
              <w:t>B-25</w:t>
            </w:r>
          </w:p>
        </w:tc>
        <w:tc>
          <w:tcPr>
            <w:tcW w:type="dxa" w:w="2329"/>
          </w:tcPr>
          <w:p>
            <w:r>
              <w:rPr>
                <w:rFonts w:ascii="Consolas" w:hAnsi="Consolas"/>
                <w:color w:val="4F46E5"/>
                <w:sz w:val="19"/>
              </w:rPr>
              <w:t>loginByFullNameWorksWhenSingleMatch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Full name of unique user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Login succeeds</w:t>
            </w:r>
          </w:p>
        </w:tc>
      </w:tr>
      <w:tr>
        <w:tc>
          <w:tcPr>
            <w:tcW w:type="dxa" w:w="2329"/>
          </w:tcPr>
          <w:p>
            <w:r>
              <w:rPr>
                <w:sz w:val="18"/>
              </w:rPr>
              <w:t>B-26</w:t>
            </w:r>
          </w:p>
        </w:tc>
        <w:tc>
          <w:tcPr>
            <w:tcW w:type="dxa" w:w="2329"/>
          </w:tcPr>
          <w:p>
            <w:r>
              <w:rPr>
                <w:rFonts w:ascii="Consolas" w:hAnsi="Consolas"/>
                <w:color w:val="4F46E5"/>
                <w:sz w:val="19"/>
              </w:rPr>
              <w:t>fiveWrongPasswordsLockTheAccount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5 wrong attempts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Account locked</w:t>
            </w:r>
          </w:p>
        </w:tc>
      </w:tr>
      <w:tr>
        <w:tc>
          <w:tcPr>
            <w:tcW w:type="dxa" w:w="2329"/>
          </w:tcPr>
          <w:p>
            <w:r>
              <w:rPr>
                <w:sz w:val="18"/>
              </w:rPr>
              <w:t>B-27</w:t>
            </w:r>
          </w:p>
        </w:tc>
        <w:tc>
          <w:tcPr>
            <w:tcW w:type="dxa" w:w="2329"/>
          </w:tcPr>
          <w:p>
            <w:r>
              <w:rPr>
                <w:rFonts w:ascii="Consolas" w:hAnsi="Consolas"/>
                <w:color w:val="4F46E5"/>
                <w:sz w:val="19"/>
              </w:rPr>
              <w:t>disabledAccountRejectedEvenWithCorrectPassword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Disabled + correct password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Rejected</w:t>
            </w:r>
          </w:p>
        </w:tc>
      </w:tr>
      <w:tr>
        <w:tc>
          <w:tcPr>
            <w:tcW w:type="dxa" w:w="2329"/>
          </w:tcPr>
          <w:p>
            <w:r>
              <w:rPr>
                <w:sz w:val="18"/>
              </w:rPr>
              <w:t>B-28</w:t>
            </w:r>
          </w:p>
        </w:tc>
        <w:tc>
          <w:tcPr>
            <w:tcW w:type="dxa" w:w="2329"/>
          </w:tcPr>
          <w:p>
            <w:r>
              <w:rPr>
                <w:rFonts w:ascii="Consolas" w:hAnsi="Consolas"/>
                <w:color w:val="4F46E5"/>
                <w:sz w:val="19"/>
              </w:rPr>
              <w:t>legacyUserWithoutCompanyIsAutoAssignedToPixous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User with null company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Assigned to default tenant</w:t>
            </w:r>
          </w:p>
        </w:tc>
      </w:tr>
      <w:tr>
        <w:tc>
          <w:tcPr>
            <w:tcW w:type="dxa" w:w="2329"/>
          </w:tcPr>
          <w:p>
            <w:r>
              <w:rPr>
                <w:sz w:val="18"/>
              </w:rPr>
              <w:t>B-29</w:t>
            </w:r>
          </w:p>
        </w:tc>
        <w:tc>
          <w:tcPr>
            <w:tcW w:type="dxa" w:w="2329"/>
          </w:tcPr>
          <w:p>
            <w:r>
              <w:rPr>
                <w:rFonts w:ascii="Consolas" w:hAnsi="Consolas"/>
                <w:color w:val="4F46E5"/>
                <w:sz w:val="19"/>
              </w:rPr>
              <w:t>refreshRotatesTheTokenAndRevokesTheOldOne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Valid refresh token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New pair issued; old revoked</w:t>
            </w:r>
          </w:p>
        </w:tc>
      </w:tr>
      <w:tr>
        <w:tc>
          <w:tcPr>
            <w:tcW w:type="dxa" w:w="2329"/>
          </w:tcPr>
          <w:p>
            <w:r>
              <w:rPr>
                <w:sz w:val="18"/>
              </w:rPr>
              <w:t>B-30</w:t>
            </w:r>
          </w:p>
        </w:tc>
        <w:tc>
          <w:tcPr>
            <w:tcW w:type="dxa" w:w="2329"/>
          </w:tcPr>
          <w:p>
            <w:r>
              <w:rPr>
                <w:rFonts w:ascii="Consolas" w:hAnsi="Consolas"/>
                <w:color w:val="4F46E5"/>
                <w:sz w:val="19"/>
              </w:rPr>
              <w:t>refreshWithRevokedTokenIsRejected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Revoked token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Rejected</w:t>
            </w:r>
          </w:p>
        </w:tc>
      </w:tr>
      <w:tr>
        <w:tc>
          <w:tcPr>
            <w:tcW w:type="dxa" w:w="2329"/>
          </w:tcPr>
          <w:p>
            <w:r>
              <w:rPr>
                <w:sz w:val="18"/>
              </w:rPr>
              <w:t>B-31</w:t>
            </w:r>
          </w:p>
        </w:tc>
        <w:tc>
          <w:tcPr>
            <w:tcW w:type="dxa" w:w="2329"/>
          </w:tcPr>
          <w:p>
            <w:r>
              <w:rPr>
                <w:rFonts w:ascii="Consolas" w:hAnsi="Consolas"/>
                <w:color w:val="4F46E5"/>
                <w:sz w:val="19"/>
              </w:rPr>
              <w:t>refreshWithExpiredTokenIsRejected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Expired token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Rejected</w:t>
            </w:r>
          </w:p>
        </w:tc>
      </w:tr>
      <w:tr>
        <w:tc>
          <w:tcPr>
            <w:tcW w:type="dxa" w:w="2329"/>
          </w:tcPr>
          <w:p>
            <w:r>
              <w:rPr>
                <w:sz w:val="18"/>
              </w:rPr>
              <w:t>B-32</w:t>
            </w:r>
          </w:p>
        </w:tc>
        <w:tc>
          <w:tcPr>
            <w:tcW w:type="dxa" w:w="2329"/>
          </w:tcPr>
          <w:p>
            <w:r>
              <w:rPr>
                <w:rFonts w:ascii="Consolas" w:hAnsi="Consolas"/>
                <w:color w:val="4F46E5"/>
                <w:sz w:val="19"/>
              </w:rPr>
              <w:t>changePasswordRejectsWrongCurrentPassword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Wrong current password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Rejected</w:t>
            </w:r>
          </w:p>
        </w:tc>
      </w:tr>
      <w:tr>
        <w:tc>
          <w:tcPr>
            <w:tcW w:type="dxa" w:w="2329"/>
          </w:tcPr>
          <w:p>
            <w:r>
              <w:rPr>
                <w:sz w:val="18"/>
              </w:rPr>
              <w:t>B-33</w:t>
            </w:r>
          </w:p>
        </w:tc>
        <w:tc>
          <w:tcPr>
            <w:tcW w:type="dxa" w:w="2329"/>
          </w:tcPr>
          <w:p>
            <w:r>
              <w:rPr>
                <w:rFonts w:ascii="Consolas" w:hAnsi="Consolas"/>
                <w:color w:val="4F46E5"/>
                <w:sz w:val="19"/>
              </w:rPr>
              <w:t>changePasswordSuccessRevokesAllSessions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Correct current + new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All old sessions revoked</w:t>
            </w:r>
          </w:p>
        </w:tc>
      </w:tr>
      <w:tr>
        <w:tc>
          <w:tcPr>
            <w:tcW w:type="dxa" w:w="2329"/>
          </w:tcPr>
          <w:p>
            <w:r>
              <w:rPr>
                <w:sz w:val="18"/>
              </w:rPr>
              <w:t>B-34</w:t>
            </w:r>
          </w:p>
        </w:tc>
        <w:tc>
          <w:tcPr>
            <w:tcW w:type="dxa" w:w="2329"/>
          </w:tcPr>
          <w:p>
            <w:r>
              <w:rPr>
                <w:rFonts w:ascii="Consolas" w:hAnsi="Consolas"/>
                <w:color w:val="4F46E5"/>
                <w:sz w:val="19"/>
              </w:rPr>
              <w:t>signupRejectsDuplicateUsername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Existing username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Rejected</w:t>
            </w:r>
          </w:p>
        </w:tc>
      </w:tr>
      <w:tr>
        <w:tc>
          <w:tcPr>
            <w:tcW w:type="dxa" w:w="2329"/>
          </w:tcPr>
          <w:p>
            <w:r>
              <w:rPr>
                <w:sz w:val="18"/>
              </w:rPr>
              <w:t>B-35</w:t>
            </w:r>
          </w:p>
        </w:tc>
        <w:tc>
          <w:tcPr>
            <w:tcW w:type="dxa" w:w="2329"/>
          </w:tcPr>
          <w:p>
            <w:r>
              <w:rPr>
                <w:rFonts w:ascii="Consolas" w:hAnsi="Consolas"/>
                <w:color w:val="4F46E5"/>
                <w:sz w:val="19"/>
              </w:rPr>
              <w:t>signupAssignsDefaultRoleAndEncodesPassword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Valid signup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Default role + hashed password</w:t>
            </w:r>
          </w:p>
        </w:tc>
      </w:tr>
      <w:tr>
        <w:tc>
          <w:tcPr>
            <w:tcW w:type="dxa" w:w="2329"/>
          </w:tcPr>
          <w:p>
            <w:r>
              <w:rPr>
                <w:sz w:val="18"/>
              </w:rPr>
              <w:t>B-36</w:t>
            </w:r>
          </w:p>
        </w:tc>
        <w:tc>
          <w:tcPr>
            <w:tcW w:type="dxa" w:w="2329"/>
          </w:tcPr>
          <w:p>
            <w:r>
              <w:rPr>
                <w:rFonts w:ascii="Consolas" w:hAnsi="Consolas"/>
                <w:color w:val="4F46E5"/>
                <w:sz w:val="19"/>
              </w:rPr>
              <w:t>changePasswordRequiresNewPasswordAtLeastEightChars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7-char password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Rejected</w:t>
            </w:r>
          </w:p>
        </w:tc>
      </w:tr>
      <w:tr>
        <w:tc>
          <w:tcPr>
            <w:tcW w:type="dxa" w:w="2329"/>
          </w:tcPr>
          <w:p>
            <w:r>
              <w:rPr>
                <w:sz w:val="18"/>
              </w:rPr>
              <w:t>B-37</w:t>
            </w:r>
          </w:p>
        </w:tc>
        <w:tc>
          <w:tcPr>
            <w:tcW w:type="dxa" w:w="2329"/>
          </w:tcPr>
          <w:p>
            <w:r>
              <w:rPr>
                <w:rFonts w:ascii="Consolas" w:hAnsi="Consolas"/>
                <w:color w:val="4F46E5"/>
                <w:sz w:val="19"/>
              </w:rPr>
              <w:t>signupRejectsShortUsernameAndPassword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Short values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Rejected</w:t>
            </w:r>
          </w:p>
        </w:tc>
      </w:tr>
      <w:tr>
        <w:tc>
          <w:tcPr>
            <w:tcW w:type="dxa" w:w="2329"/>
          </w:tcPr>
          <w:p>
            <w:r>
              <w:rPr>
                <w:sz w:val="18"/>
              </w:rPr>
              <w:t>B-38</w:t>
            </w:r>
          </w:p>
        </w:tc>
        <w:tc>
          <w:tcPr>
            <w:tcW w:type="dxa" w:w="2329"/>
          </w:tcPr>
          <w:p>
            <w:r>
              <w:rPr>
                <w:rFonts w:ascii="Consolas" w:hAnsi="Consolas"/>
                <w:color w:val="4F46E5"/>
                <w:sz w:val="19"/>
              </w:rPr>
              <w:t>signupRejectsMalformedAadhaar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Bad Aadhaar format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Rejected</w:t>
            </w:r>
          </w:p>
        </w:tc>
      </w:tr>
      <w:tr>
        <w:tc>
          <w:tcPr>
            <w:tcW w:type="dxa" w:w="2329"/>
          </w:tcPr>
          <w:p>
            <w:r>
              <w:rPr>
                <w:sz w:val="18"/>
              </w:rPr>
              <w:t>B-39</w:t>
            </w:r>
          </w:p>
        </w:tc>
        <w:tc>
          <w:tcPr>
            <w:tcW w:type="dxa" w:w="2329"/>
          </w:tcPr>
          <w:p>
            <w:r>
              <w:rPr>
                <w:rFonts w:ascii="Consolas" w:hAnsi="Consolas"/>
                <w:color w:val="4F46E5"/>
                <w:sz w:val="19"/>
              </w:rPr>
              <w:t>signupRejectsMalformedPhone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Bad phone format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Rejected</w:t>
            </w:r>
          </w:p>
        </w:tc>
      </w:tr>
      <w:tr>
        <w:tc>
          <w:tcPr>
            <w:tcW w:type="dxa" w:w="2329"/>
          </w:tcPr>
          <w:p>
            <w:r>
              <w:rPr>
                <w:sz w:val="18"/>
              </w:rPr>
              <w:t>B-40</w:t>
            </w:r>
          </w:p>
        </w:tc>
        <w:tc>
          <w:tcPr>
            <w:tcW w:type="dxa" w:w="2329"/>
          </w:tcPr>
          <w:p>
            <w:r>
              <w:rPr>
                <w:rFonts w:ascii="Consolas" w:hAnsi="Consolas"/>
                <w:color w:val="4F46E5"/>
                <w:sz w:val="19"/>
              </w:rPr>
              <w:t>signupAcceptsValidPayload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Fully valid payload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Accepted</w:t>
            </w:r>
          </w:p>
        </w:tc>
      </w:tr>
    </w:tbl>
    <w:p>
      <w:pPr>
        <w:pStyle w:val="Heading2"/>
      </w:pPr>
      <w:r>
        <w:t>3. Frontend Unit &amp; Component Tests (22)</w:t>
      </w:r>
    </w:p>
    <w:p>
      <w:pPr>
        <w:pStyle w:val="Heading3"/>
      </w:pPr>
      <w:r>
        <w:t xml:space="preserve">3.1 </w:t>
      </w:r>
      <w:r>
        <w:rPr>
          <w:rFonts w:ascii="Consolas" w:hAnsi="Consolas"/>
          <w:color w:val="4F46E5"/>
          <w:sz w:val="19"/>
        </w:rPr>
        <w:t>src/lib/utils.test.ts</w:t>
      </w:r>
      <w:r>
        <w:t xml:space="preserve"> — shared utilities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2329"/>
            <w:shd w:val="clear" w:fill="4F46E5"/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329"/>
            <w:shd w:val="clear" w:fill="4F46E5"/>
          </w:tcPr>
          <w:p>
            <w:r>
              <w:rPr>
                <w:b/>
                <w:color w:val="FFFFFF"/>
                <w:sz w:val="19"/>
              </w:rPr>
              <w:t>Test case</w:t>
            </w:r>
          </w:p>
        </w:tc>
        <w:tc>
          <w:tcPr>
            <w:tcW w:type="dxa" w:w="2329"/>
            <w:shd w:val="clear" w:fill="4F46E5"/>
          </w:tcPr>
          <w:p>
            <w:r>
              <w:rPr>
                <w:b/>
                <w:color w:val="FFFFFF"/>
                <w:sz w:val="19"/>
              </w:rPr>
              <w:t>Input</w:t>
            </w:r>
          </w:p>
        </w:tc>
        <w:tc>
          <w:tcPr>
            <w:tcW w:type="dxa" w:w="2329"/>
            <w:shd w:val="clear" w:fill="4F46E5"/>
          </w:tcPr>
          <w:p>
            <w:r>
              <w:rPr>
                <w:b/>
                <w:color w:val="FFFFFF"/>
                <w:sz w:val="19"/>
              </w:rPr>
              <w:t>Expected</w:t>
            </w:r>
          </w:p>
        </w:tc>
      </w:tr>
      <w:tr>
        <w:tc>
          <w:tcPr>
            <w:tcW w:type="dxa" w:w="2329"/>
          </w:tcPr>
          <w:p>
            <w:r>
              <w:rPr>
                <w:sz w:val="18"/>
              </w:rPr>
              <w:t>F-01</w:t>
            </w:r>
          </w:p>
        </w:tc>
        <w:tc>
          <w:tcPr>
            <w:tcW w:type="dxa" w:w="2329"/>
          </w:tcPr>
          <w:p>
            <w:r>
              <w:rPr>
                <w:rFonts w:ascii="Consolas" w:hAnsi="Consolas"/>
                <w:color w:val="4F46E5"/>
                <w:sz w:val="19"/>
              </w:rPr>
              <w:t>merges and dedupes tailwind classes</w:t>
            </w:r>
          </w:p>
        </w:tc>
        <w:tc>
          <w:tcPr>
            <w:tcW w:type="dxa" w:w="2329"/>
          </w:tcPr>
          <w:p>
            <w:r>
              <w:rPr>
                <w:rFonts w:ascii="Consolas" w:hAnsi="Consolas"/>
                <w:color w:val="4F46E5"/>
                <w:sz w:val="19"/>
              </w:rPr>
              <w:t>cn("px-2","px-4")</w:t>
            </w:r>
          </w:p>
        </w:tc>
        <w:tc>
          <w:tcPr>
            <w:tcW w:type="dxa" w:w="2329"/>
          </w:tcPr>
          <w:p>
            <w:r>
              <w:rPr>
                <w:rFonts w:ascii="Consolas" w:hAnsi="Consolas"/>
                <w:color w:val="4F46E5"/>
                <w:sz w:val="19"/>
              </w:rPr>
              <w:t>"px-4"</w:t>
            </w:r>
          </w:p>
        </w:tc>
      </w:tr>
      <w:tr>
        <w:tc>
          <w:tcPr>
            <w:tcW w:type="dxa" w:w="2329"/>
          </w:tcPr>
          <w:p>
            <w:r>
              <w:rPr>
                <w:sz w:val="18"/>
              </w:rPr>
              <w:t>F-02</w:t>
            </w:r>
          </w:p>
        </w:tc>
        <w:tc>
          <w:tcPr>
            <w:tcW w:type="dxa" w:w="2329"/>
          </w:tcPr>
          <w:p>
            <w:r>
              <w:rPr>
                <w:rFonts w:ascii="Consolas" w:hAnsi="Consolas"/>
                <w:color w:val="4F46E5"/>
                <w:sz w:val="19"/>
              </w:rPr>
              <w:t>filters falsy values</w:t>
            </w:r>
          </w:p>
        </w:tc>
        <w:tc>
          <w:tcPr>
            <w:tcW w:type="dxa" w:w="2329"/>
          </w:tcPr>
          <w:p>
            <w:r>
              <w:rPr>
                <w:rFonts w:ascii="Consolas" w:hAnsi="Consolas"/>
                <w:color w:val="4F46E5"/>
                <w:sz w:val="19"/>
              </w:rPr>
              <w:t>cn("a",null,false,"b")</w:t>
            </w:r>
          </w:p>
        </w:tc>
        <w:tc>
          <w:tcPr>
            <w:tcW w:type="dxa" w:w="2329"/>
          </w:tcPr>
          <w:p>
            <w:r>
              <w:rPr>
                <w:rFonts w:ascii="Consolas" w:hAnsi="Consolas"/>
                <w:color w:val="4F46E5"/>
                <w:sz w:val="19"/>
              </w:rPr>
              <w:t>"a b"</w:t>
            </w:r>
          </w:p>
        </w:tc>
      </w:tr>
      <w:tr>
        <w:tc>
          <w:tcPr>
            <w:tcW w:type="dxa" w:w="2329"/>
          </w:tcPr>
          <w:p>
            <w:r>
              <w:rPr>
                <w:sz w:val="18"/>
              </w:rPr>
              <w:t>F-03</w:t>
            </w:r>
          </w:p>
        </w:tc>
        <w:tc>
          <w:tcPr>
            <w:tcW w:type="dxa" w:w="2329"/>
          </w:tcPr>
          <w:p>
            <w:r>
              <w:rPr>
                <w:rFonts w:ascii="Consolas" w:hAnsi="Consolas"/>
                <w:color w:val="4F46E5"/>
                <w:sz w:val="19"/>
              </w:rPr>
              <w:t>handles empty input</w:t>
            </w:r>
          </w:p>
        </w:tc>
        <w:tc>
          <w:tcPr>
            <w:tcW w:type="dxa" w:w="2329"/>
          </w:tcPr>
          <w:p>
            <w:r>
              <w:rPr>
                <w:rFonts w:ascii="Consolas" w:hAnsi="Consolas"/>
                <w:color w:val="4F46E5"/>
                <w:sz w:val="19"/>
              </w:rPr>
              <w:t>initials("")</w:t>
            </w:r>
          </w:p>
        </w:tc>
        <w:tc>
          <w:tcPr>
            <w:tcW w:type="dxa" w:w="2329"/>
          </w:tcPr>
          <w:p>
            <w:r>
              <w:rPr>
                <w:rFonts w:ascii="Consolas" w:hAnsi="Consolas"/>
                <w:color w:val="4F46E5"/>
                <w:sz w:val="19"/>
              </w:rPr>
              <w:t>"?"</w:t>
            </w:r>
          </w:p>
        </w:tc>
      </w:tr>
      <w:tr>
        <w:tc>
          <w:tcPr>
            <w:tcW w:type="dxa" w:w="2329"/>
          </w:tcPr>
          <w:p>
            <w:r>
              <w:rPr>
                <w:sz w:val="18"/>
              </w:rPr>
              <w:t>F-04</w:t>
            </w:r>
          </w:p>
        </w:tc>
        <w:tc>
          <w:tcPr>
            <w:tcW w:type="dxa" w:w="2329"/>
          </w:tcPr>
          <w:p>
            <w:r>
              <w:rPr>
                <w:rFonts w:ascii="Consolas" w:hAnsi="Consolas"/>
                <w:color w:val="4F46E5"/>
                <w:sz w:val="19"/>
              </w:rPr>
              <w:t>takes first letters of up to two words</w:t>
            </w:r>
          </w:p>
        </w:tc>
        <w:tc>
          <w:tcPr>
            <w:tcW w:type="dxa" w:w="2329"/>
          </w:tcPr>
          <w:p>
            <w:r>
              <w:rPr>
                <w:rFonts w:ascii="Consolas" w:hAnsi="Consolas"/>
                <w:color w:val="4F46E5"/>
                <w:sz w:val="19"/>
              </w:rPr>
              <w:t>"Sethuraman Balasubramanian"</w:t>
            </w:r>
          </w:p>
        </w:tc>
        <w:tc>
          <w:tcPr>
            <w:tcW w:type="dxa" w:w="2329"/>
          </w:tcPr>
          <w:p>
            <w:r>
              <w:rPr>
                <w:rFonts w:ascii="Consolas" w:hAnsi="Consolas"/>
                <w:color w:val="4F46E5"/>
                <w:sz w:val="19"/>
              </w:rPr>
              <w:t>"SB"</w:t>
            </w:r>
          </w:p>
        </w:tc>
      </w:tr>
      <w:tr>
        <w:tc>
          <w:tcPr>
            <w:tcW w:type="dxa" w:w="2329"/>
          </w:tcPr>
          <w:p>
            <w:r>
              <w:rPr>
                <w:sz w:val="18"/>
              </w:rPr>
              <w:t>F-05</w:t>
            </w:r>
          </w:p>
        </w:tc>
        <w:tc>
          <w:tcPr>
            <w:tcW w:type="dxa" w:w="2329"/>
          </w:tcPr>
          <w:p>
            <w:r>
              <w:rPr>
                <w:rFonts w:ascii="Consolas" w:hAnsi="Consolas"/>
                <w:color w:val="4F46E5"/>
                <w:sz w:val="19"/>
              </w:rPr>
              <w:t>uppercases and skips empty tokens</w:t>
            </w:r>
          </w:p>
        </w:tc>
        <w:tc>
          <w:tcPr>
            <w:tcW w:type="dxa" w:w="2329"/>
          </w:tcPr>
          <w:p>
            <w:r>
              <w:rPr>
                <w:rFonts w:ascii="Consolas" w:hAnsi="Consolas"/>
                <w:color w:val="4F46E5"/>
                <w:sz w:val="19"/>
              </w:rPr>
              <w:t>"  john   doe "</w:t>
            </w:r>
          </w:p>
        </w:tc>
        <w:tc>
          <w:tcPr>
            <w:tcW w:type="dxa" w:w="2329"/>
          </w:tcPr>
          <w:p>
            <w:r>
              <w:rPr>
                <w:rFonts w:ascii="Consolas" w:hAnsi="Consolas"/>
                <w:color w:val="4F46E5"/>
                <w:sz w:val="19"/>
              </w:rPr>
              <w:t>"JD"</w:t>
            </w:r>
          </w:p>
        </w:tc>
      </w:tr>
      <w:tr>
        <w:tc>
          <w:tcPr>
            <w:tcW w:type="dxa" w:w="2329"/>
          </w:tcPr>
          <w:p>
            <w:r>
              <w:rPr>
                <w:sz w:val="18"/>
              </w:rPr>
              <w:t>F-06</w:t>
            </w:r>
          </w:p>
        </w:tc>
        <w:tc>
          <w:tcPr>
            <w:tcW w:type="dxa" w:w="2329"/>
          </w:tcPr>
          <w:p>
            <w:r>
              <w:rPr>
                <w:rFonts w:ascii="Consolas" w:hAnsi="Consolas"/>
                <w:color w:val="4F46E5"/>
                <w:sz w:val="19"/>
              </w:rPr>
              <w:t>maps 1..12 to English month names</w:t>
            </w:r>
          </w:p>
        </w:tc>
        <w:tc>
          <w:tcPr>
            <w:tcW w:type="dxa" w:w="2329"/>
          </w:tcPr>
          <w:p>
            <w:r>
              <w:rPr>
                <w:rFonts w:ascii="Consolas" w:hAnsi="Consolas"/>
                <w:color w:val="4F46E5"/>
                <w:sz w:val="19"/>
              </w:rPr>
              <w:t>monthName(1)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4F46E5"/>
                <w:sz w:val="19"/>
              </w:rPr>
              <w:t>(12)</w:t>
            </w:r>
          </w:p>
        </w:tc>
        <w:tc>
          <w:tcPr>
            <w:tcW w:type="dxa" w:w="2329"/>
          </w:tcPr>
          <w:p>
            <w:r>
              <w:rPr>
                <w:rFonts w:ascii="Consolas" w:hAnsi="Consolas"/>
                <w:color w:val="4F46E5"/>
                <w:sz w:val="19"/>
              </w:rPr>
              <w:t>"January"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4F46E5"/>
                <w:sz w:val="19"/>
              </w:rPr>
              <w:t>"December"</w:t>
            </w:r>
          </w:p>
        </w:tc>
      </w:tr>
      <w:tr>
        <w:tc>
          <w:tcPr>
            <w:tcW w:type="dxa" w:w="2329"/>
          </w:tcPr>
          <w:p>
            <w:r>
              <w:rPr>
                <w:sz w:val="18"/>
              </w:rPr>
              <w:t>F-07</w:t>
            </w:r>
          </w:p>
        </w:tc>
        <w:tc>
          <w:tcPr>
            <w:tcW w:type="dxa" w:w="2329"/>
          </w:tcPr>
          <w:p>
            <w:r>
              <w:rPr>
                <w:rFonts w:ascii="Consolas" w:hAnsi="Consolas"/>
                <w:color w:val="4F46E5"/>
                <w:sz w:val="19"/>
              </w:rPr>
              <w:t>falls back to the number for out-of-range values</w:t>
            </w:r>
          </w:p>
        </w:tc>
        <w:tc>
          <w:tcPr>
            <w:tcW w:type="dxa" w:w="2329"/>
          </w:tcPr>
          <w:p>
            <w:r>
              <w:rPr>
                <w:rFonts w:ascii="Consolas" w:hAnsi="Consolas"/>
                <w:color w:val="4F46E5"/>
                <w:sz w:val="19"/>
              </w:rPr>
              <w:t>monthName(0)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4F46E5"/>
                <w:sz w:val="19"/>
              </w:rPr>
              <w:t>(13)</w:t>
            </w:r>
          </w:p>
        </w:tc>
        <w:tc>
          <w:tcPr>
            <w:tcW w:type="dxa" w:w="2329"/>
          </w:tcPr>
          <w:p>
            <w:r>
              <w:rPr>
                <w:rFonts w:ascii="Consolas" w:hAnsi="Consolas"/>
                <w:color w:val="4F46E5"/>
                <w:sz w:val="19"/>
              </w:rPr>
              <w:t>"0"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4F46E5"/>
                <w:sz w:val="19"/>
              </w:rPr>
              <w:t>"13"</w:t>
            </w:r>
          </w:p>
        </w:tc>
      </w:tr>
      <w:tr>
        <w:tc>
          <w:tcPr>
            <w:tcW w:type="dxa" w:w="2329"/>
          </w:tcPr>
          <w:p>
            <w:r>
              <w:rPr>
                <w:sz w:val="18"/>
              </w:rPr>
              <w:t>F-08</w:t>
            </w:r>
          </w:p>
        </w:tc>
        <w:tc>
          <w:tcPr>
            <w:tcW w:type="dxa" w:w="2329"/>
          </w:tcPr>
          <w:p>
            <w:r>
              <w:rPr>
                <w:rFonts w:ascii="Consolas" w:hAnsi="Consolas"/>
                <w:color w:val="4F46E5"/>
                <w:sz w:val="19"/>
              </w:rPr>
              <w:t>formats INR with Indian digit grouping</w:t>
            </w:r>
          </w:p>
        </w:tc>
        <w:tc>
          <w:tcPr>
            <w:tcW w:type="dxa" w:w="2329"/>
          </w:tcPr>
          <w:p>
            <w:r>
              <w:rPr>
                <w:rFonts w:ascii="Consolas" w:hAnsi="Consolas"/>
                <w:color w:val="4F46E5"/>
                <w:sz w:val="19"/>
              </w:rPr>
              <w:t>formatMoney(100000)</w:t>
            </w:r>
          </w:p>
        </w:tc>
        <w:tc>
          <w:tcPr>
            <w:tcW w:type="dxa" w:w="2329"/>
          </w:tcPr>
          <w:p>
            <w:r>
              <w:rPr>
                <w:rFonts w:ascii="Consolas" w:hAnsi="Consolas"/>
                <w:color w:val="4F46E5"/>
                <w:sz w:val="19"/>
              </w:rPr>
              <w:t>"₹1,00,000.00"</w:t>
            </w:r>
          </w:p>
        </w:tc>
      </w:tr>
      <w:tr>
        <w:tc>
          <w:tcPr>
            <w:tcW w:type="dxa" w:w="2329"/>
          </w:tcPr>
          <w:p>
            <w:r>
              <w:rPr>
                <w:sz w:val="18"/>
              </w:rPr>
              <w:t>F-09</w:t>
            </w:r>
          </w:p>
        </w:tc>
        <w:tc>
          <w:tcPr>
            <w:tcW w:type="dxa" w:w="2329"/>
          </w:tcPr>
          <w:p>
            <w:r>
              <w:rPr>
                <w:rFonts w:ascii="Consolas" w:hAnsi="Consolas"/>
                <w:color w:val="4F46E5"/>
                <w:sz w:val="19"/>
              </w:rPr>
              <w:t>accepts numeric strings and non-finite values</w:t>
            </w:r>
          </w:p>
        </w:tc>
        <w:tc>
          <w:tcPr>
            <w:tcW w:type="dxa" w:w="2329"/>
          </w:tcPr>
          <w:p>
            <w:r>
              <w:rPr>
                <w:rFonts w:ascii="Consolas" w:hAnsi="Consolas"/>
                <w:color w:val="4F46E5"/>
                <w:sz w:val="19"/>
              </w:rPr>
              <w:t>"5000"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4F46E5"/>
                <w:sz w:val="19"/>
              </w:rPr>
              <w:t>undefined</w:t>
            </w:r>
          </w:p>
        </w:tc>
        <w:tc>
          <w:tcPr>
            <w:tcW w:type="dxa" w:w="2329"/>
          </w:tcPr>
          <w:p>
            <w:r>
              <w:rPr>
                <w:rFonts w:ascii="Consolas" w:hAnsi="Consolas"/>
                <w:color w:val="4F46E5"/>
                <w:sz w:val="19"/>
              </w:rPr>
              <w:t>"₹5,000.00"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4F46E5"/>
                <w:sz w:val="19"/>
              </w:rPr>
              <w:t>"₹0.00"</w:t>
            </w:r>
          </w:p>
        </w:tc>
      </w:tr>
      <w:tr>
        <w:tc>
          <w:tcPr>
            <w:tcW w:type="dxa" w:w="2329"/>
          </w:tcPr>
          <w:p>
            <w:r>
              <w:rPr>
                <w:sz w:val="18"/>
              </w:rPr>
              <w:t>F-10</w:t>
            </w:r>
          </w:p>
        </w:tc>
        <w:tc>
          <w:tcPr>
            <w:tcW w:type="dxa" w:w="2329"/>
          </w:tcPr>
          <w:p>
            <w:r>
              <w:rPr>
                <w:rFonts w:ascii="Consolas" w:hAnsi="Consolas"/>
                <w:color w:val="4F46E5"/>
                <w:sz w:val="19"/>
              </w:rPr>
              <w:t>formats whole hours and minutes</w:t>
            </w:r>
          </w:p>
        </w:tc>
        <w:tc>
          <w:tcPr>
            <w:tcW w:type="dxa" w:w="2329"/>
          </w:tcPr>
          <w:p>
            <w:r>
              <w:rPr>
                <w:rFonts w:ascii="Consolas" w:hAnsi="Consolas"/>
                <w:color w:val="4F46E5"/>
                <w:sz w:val="19"/>
              </w:rPr>
              <w:t>minutesToHours(90)</w:t>
            </w:r>
          </w:p>
        </w:tc>
        <w:tc>
          <w:tcPr>
            <w:tcW w:type="dxa" w:w="2329"/>
          </w:tcPr>
          <w:p>
            <w:r>
              <w:rPr>
                <w:rFonts w:ascii="Consolas" w:hAnsi="Consolas"/>
                <w:color w:val="4F46E5"/>
                <w:sz w:val="19"/>
              </w:rPr>
              <w:t>"1h 30m"</w:t>
            </w:r>
          </w:p>
        </w:tc>
      </w:tr>
      <w:tr>
        <w:tc>
          <w:tcPr>
            <w:tcW w:type="dxa" w:w="2329"/>
          </w:tcPr>
          <w:p>
            <w:r>
              <w:rPr>
                <w:sz w:val="18"/>
              </w:rPr>
              <w:t>F-11</w:t>
            </w:r>
          </w:p>
        </w:tc>
        <w:tc>
          <w:tcPr>
            <w:tcW w:type="dxa" w:w="2329"/>
          </w:tcPr>
          <w:p>
            <w:r>
              <w:rPr>
                <w:rFonts w:ascii="Consolas" w:hAnsi="Consolas"/>
                <w:color w:val="4F46E5"/>
                <w:sz w:val="19"/>
              </w:rPr>
              <w:t>returns em dash for missing or non-positive values</w:t>
            </w:r>
          </w:p>
        </w:tc>
        <w:tc>
          <w:tcPr>
            <w:tcW w:type="dxa" w:w="2329"/>
          </w:tcPr>
          <w:p>
            <w:r>
              <w:rPr>
                <w:rFonts w:ascii="Consolas" w:hAnsi="Consolas"/>
                <w:color w:val="4F46E5"/>
                <w:sz w:val="19"/>
              </w:rPr>
              <w:t>null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4F46E5"/>
                <w:sz w:val="19"/>
              </w:rPr>
              <w:t>0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4F46E5"/>
                <w:sz w:val="19"/>
              </w:rPr>
              <w:t>-5</w:t>
            </w:r>
          </w:p>
        </w:tc>
        <w:tc>
          <w:tcPr>
            <w:tcW w:type="dxa" w:w="2329"/>
          </w:tcPr>
          <w:p>
            <w:r>
              <w:rPr>
                <w:rFonts w:ascii="Consolas" w:hAnsi="Consolas"/>
                <w:color w:val="4F46E5"/>
                <w:sz w:val="19"/>
              </w:rPr>
              <w:t>"—"</w:t>
            </w:r>
          </w:p>
        </w:tc>
      </w:tr>
    </w:tbl>
    <w:p>
      <w:pPr>
        <w:pStyle w:val="Heading3"/>
      </w:pPr>
      <w:r>
        <w:t xml:space="preserve">3.2 </w:t>
      </w:r>
      <w:r>
        <w:rPr>
          <w:rFonts w:ascii="Consolas" w:hAnsi="Consolas"/>
          <w:color w:val="4F46E5"/>
          <w:sz w:val="19"/>
        </w:rPr>
        <w:t>src/lib/dates.test.ts</w:t>
      </w:r>
      <w:r>
        <w:t xml:space="preserve"> — date/time helpers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2329"/>
            <w:shd w:val="clear" w:fill="4F46E5"/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329"/>
            <w:shd w:val="clear" w:fill="4F46E5"/>
          </w:tcPr>
          <w:p>
            <w:r>
              <w:rPr>
                <w:b/>
                <w:color w:val="FFFFFF"/>
                <w:sz w:val="19"/>
              </w:rPr>
              <w:t>Test case</w:t>
            </w:r>
          </w:p>
        </w:tc>
        <w:tc>
          <w:tcPr>
            <w:tcW w:type="dxa" w:w="2329"/>
            <w:shd w:val="clear" w:fill="4F46E5"/>
          </w:tcPr>
          <w:p>
            <w:r>
              <w:rPr>
                <w:b/>
                <w:color w:val="FFFFFF"/>
                <w:sz w:val="19"/>
              </w:rPr>
              <w:t>Input</w:t>
            </w:r>
          </w:p>
        </w:tc>
        <w:tc>
          <w:tcPr>
            <w:tcW w:type="dxa" w:w="2329"/>
            <w:shd w:val="clear" w:fill="4F46E5"/>
          </w:tcPr>
          <w:p>
            <w:r>
              <w:rPr>
                <w:b/>
                <w:color w:val="FFFFFF"/>
                <w:sz w:val="19"/>
              </w:rPr>
              <w:t>Expected</w:t>
            </w:r>
          </w:p>
        </w:tc>
      </w:tr>
      <w:tr>
        <w:tc>
          <w:tcPr>
            <w:tcW w:type="dxa" w:w="2329"/>
          </w:tcPr>
          <w:p>
            <w:r>
              <w:rPr>
                <w:sz w:val="18"/>
              </w:rPr>
              <w:t>F-12</w:t>
            </w:r>
          </w:p>
        </w:tc>
        <w:tc>
          <w:tcPr>
            <w:tcW w:type="dxa" w:w="2329"/>
          </w:tcPr>
          <w:p>
            <w:r>
              <w:rPr>
                <w:rFonts w:ascii="Consolas" w:hAnsi="Consolas"/>
                <w:color w:val="4F46E5"/>
                <w:sz w:val="19"/>
              </w:rPr>
              <w:t>converts 24-hour times to 12-hour with AM/PM</w:t>
            </w:r>
          </w:p>
        </w:tc>
        <w:tc>
          <w:tcPr>
            <w:tcW w:type="dxa" w:w="2329"/>
          </w:tcPr>
          <w:p>
            <w:r>
              <w:rPr>
                <w:rFonts w:ascii="Consolas" w:hAnsi="Consolas"/>
                <w:color w:val="4F46E5"/>
                <w:sz w:val="19"/>
              </w:rPr>
              <w:t>"14:30"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4F46E5"/>
                <w:sz w:val="19"/>
              </w:rPr>
              <w:t>"09:05"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4F46E5"/>
                <w:sz w:val="19"/>
              </w:rPr>
              <w:t>"00:00"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4F46E5"/>
                <w:sz w:val="19"/>
              </w:rPr>
              <w:t>"12:00"</w:t>
            </w:r>
          </w:p>
        </w:tc>
        <w:tc>
          <w:tcPr>
            <w:tcW w:type="dxa" w:w="2329"/>
          </w:tcPr>
          <w:p>
            <w:r>
              <w:rPr>
                <w:rFonts w:ascii="Consolas" w:hAnsi="Consolas"/>
                <w:color w:val="4F46E5"/>
                <w:sz w:val="19"/>
              </w:rPr>
              <w:t>"2:30 PM"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4F46E5"/>
                <w:sz w:val="19"/>
              </w:rPr>
              <w:t>"9:05 AM"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4F46E5"/>
                <w:sz w:val="19"/>
              </w:rPr>
              <w:t>"12:00 AM"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4F46E5"/>
                <w:sz w:val="19"/>
              </w:rPr>
              <w:t>"12:00 PM"</w:t>
            </w:r>
          </w:p>
        </w:tc>
      </w:tr>
      <w:tr>
        <w:tc>
          <w:tcPr>
            <w:tcW w:type="dxa" w:w="2329"/>
          </w:tcPr>
          <w:p>
            <w:r>
              <w:rPr>
                <w:sz w:val="18"/>
              </w:rPr>
              <w:t>F-13</w:t>
            </w:r>
          </w:p>
        </w:tc>
        <w:tc>
          <w:tcPr>
            <w:tcW w:type="dxa" w:w="2329"/>
          </w:tcPr>
          <w:p>
            <w:r>
              <w:rPr>
                <w:rFonts w:ascii="Consolas" w:hAnsi="Consolas"/>
                <w:color w:val="4F46E5"/>
                <w:sz w:val="19"/>
              </w:rPr>
              <w:t>pads single-digit minutes</w:t>
            </w:r>
          </w:p>
        </w:tc>
        <w:tc>
          <w:tcPr>
            <w:tcW w:type="dxa" w:w="2329"/>
          </w:tcPr>
          <w:p>
            <w:r>
              <w:rPr>
                <w:rFonts w:ascii="Consolas" w:hAnsi="Consolas"/>
                <w:color w:val="4F46E5"/>
                <w:sz w:val="19"/>
              </w:rPr>
              <w:t>"08:5"</w:t>
            </w:r>
          </w:p>
        </w:tc>
        <w:tc>
          <w:tcPr>
            <w:tcW w:type="dxa" w:w="2329"/>
          </w:tcPr>
          <w:p>
            <w:r>
              <w:rPr>
                <w:rFonts w:ascii="Consolas" w:hAnsi="Consolas"/>
                <w:color w:val="4F46E5"/>
                <w:sz w:val="19"/>
              </w:rPr>
              <w:t>"8:05 AM"</w:t>
            </w:r>
          </w:p>
        </w:tc>
      </w:tr>
      <w:tr>
        <w:tc>
          <w:tcPr>
            <w:tcW w:type="dxa" w:w="2329"/>
          </w:tcPr>
          <w:p>
            <w:r>
              <w:rPr>
                <w:sz w:val="18"/>
              </w:rPr>
              <w:t>F-14</w:t>
            </w:r>
          </w:p>
        </w:tc>
        <w:tc>
          <w:tcPr>
            <w:tcW w:type="dxa" w:w="2329"/>
          </w:tcPr>
          <w:p>
            <w:r>
              <w:rPr>
                <w:rFonts w:ascii="Consolas" w:hAnsi="Consolas"/>
                <w:color w:val="4F46E5"/>
                <w:sz w:val="19"/>
              </w:rPr>
              <w:t>returns em dash for empty input</w:t>
            </w:r>
          </w:p>
        </w:tc>
        <w:tc>
          <w:tcPr>
            <w:tcW w:type="dxa" w:w="2329"/>
          </w:tcPr>
          <w:p>
            <w:r>
              <w:rPr>
                <w:rFonts w:ascii="Consolas" w:hAnsi="Consolas"/>
                <w:color w:val="4F46E5"/>
                <w:sz w:val="19"/>
              </w:rPr>
              <w:t>undefined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4F46E5"/>
                <w:sz w:val="19"/>
              </w:rPr>
              <w:t>null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4F46E5"/>
                <w:sz w:val="19"/>
              </w:rPr>
              <w:t>""</w:t>
            </w:r>
          </w:p>
        </w:tc>
        <w:tc>
          <w:tcPr>
            <w:tcW w:type="dxa" w:w="2329"/>
          </w:tcPr>
          <w:p>
            <w:r>
              <w:rPr>
                <w:rFonts w:ascii="Consolas" w:hAnsi="Consolas"/>
                <w:color w:val="4F46E5"/>
                <w:sz w:val="19"/>
              </w:rPr>
              <w:t>"—"</w:t>
            </w:r>
          </w:p>
        </w:tc>
      </w:tr>
      <w:tr>
        <w:tc>
          <w:tcPr>
            <w:tcW w:type="dxa" w:w="2329"/>
          </w:tcPr>
          <w:p>
            <w:r>
              <w:rPr>
                <w:sz w:val="18"/>
              </w:rPr>
              <w:t>F-15</w:t>
            </w:r>
          </w:p>
        </w:tc>
        <w:tc>
          <w:tcPr>
            <w:tcW w:type="dxa" w:w="2329"/>
          </w:tcPr>
          <w:p>
            <w:r>
              <w:rPr>
                <w:rFonts w:ascii="Consolas" w:hAnsi="Consolas"/>
                <w:color w:val="4F46E5"/>
                <w:sz w:val="19"/>
              </w:rPr>
              <w:t>returns input untouched when it is not parseable</w:t>
            </w:r>
          </w:p>
        </w:tc>
        <w:tc>
          <w:tcPr>
            <w:tcW w:type="dxa" w:w="2329"/>
          </w:tcPr>
          <w:p>
            <w:r>
              <w:rPr>
                <w:rFonts w:ascii="Consolas" w:hAnsi="Consolas"/>
                <w:color w:val="4F46E5"/>
                <w:sz w:val="19"/>
              </w:rPr>
              <w:t>"banana"</w:t>
            </w:r>
          </w:p>
        </w:tc>
        <w:tc>
          <w:tcPr>
            <w:tcW w:type="dxa" w:w="2329"/>
          </w:tcPr>
          <w:p>
            <w:r>
              <w:rPr>
                <w:rFonts w:ascii="Consolas" w:hAnsi="Consolas"/>
                <w:color w:val="4F46E5"/>
                <w:sz w:val="19"/>
              </w:rPr>
              <w:t>"banana"</w:t>
            </w:r>
          </w:p>
        </w:tc>
      </w:tr>
      <w:tr>
        <w:tc>
          <w:tcPr>
            <w:tcW w:type="dxa" w:w="2329"/>
          </w:tcPr>
          <w:p>
            <w:r>
              <w:rPr>
                <w:sz w:val="18"/>
              </w:rPr>
              <w:t>F-16</w:t>
            </w:r>
          </w:p>
        </w:tc>
        <w:tc>
          <w:tcPr>
            <w:tcW w:type="dxa" w:w="2329"/>
          </w:tcPr>
          <w:p>
            <w:r>
              <w:rPr>
                <w:rFonts w:ascii="Consolas" w:hAnsi="Consolas"/>
                <w:color w:val="4F46E5"/>
                <w:sz w:val="19"/>
              </w:rPr>
              <w:t>returns today in &lt;input type=date&gt; format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 xml:space="preserve">matches </w:t>
            </w:r>
            <w:r>
              <w:rPr>
                <w:rFonts w:ascii="Consolas" w:hAnsi="Consolas"/>
                <w:color w:val="4F46E5"/>
                <w:sz w:val="19"/>
              </w:rPr>
              <w:t>\d{4}-\d{2}-\d{2}</w:t>
            </w:r>
          </w:p>
        </w:tc>
      </w:tr>
      <w:tr>
        <w:tc>
          <w:tcPr>
            <w:tcW w:type="dxa" w:w="2329"/>
          </w:tcPr>
          <w:p>
            <w:r>
              <w:rPr>
                <w:sz w:val="18"/>
              </w:rPr>
              <w:t>F-17</w:t>
            </w:r>
          </w:p>
        </w:tc>
        <w:tc>
          <w:tcPr>
            <w:tcW w:type="dxa" w:w="2329"/>
          </w:tcPr>
          <w:p>
            <w:r>
              <w:rPr>
                <w:rFonts w:ascii="Consolas" w:hAnsi="Consolas"/>
                <w:color w:val="4F46E5"/>
                <w:sz w:val="19"/>
              </w:rPr>
              <w:t>returns this month in &lt;input type=month&gt; format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 xml:space="preserve">matches </w:t>
            </w:r>
            <w:r>
              <w:rPr>
                <w:rFonts w:ascii="Consolas" w:hAnsi="Consolas"/>
                <w:color w:val="4F46E5"/>
                <w:sz w:val="19"/>
              </w:rPr>
              <w:t>\d{4}-\d{2}</w:t>
            </w:r>
          </w:p>
        </w:tc>
      </w:tr>
    </w:tbl>
    <w:p>
      <w:pPr>
        <w:pStyle w:val="Heading3"/>
      </w:pPr>
      <w:r>
        <w:t xml:space="preserve">3.3 </w:t>
      </w:r>
      <w:r>
        <w:rPr>
          <w:rFonts w:ascii="Consolas" w:hAnsi="Consolas"/>
          <w:color w:val="4F46E5"/>
          <w:sz w:val="19"/>
        </w:rPr>
        <w:t>src/pages/Login.test.tsx</w:t>
      </w:r>
      <w:r>
        <w:t xml:space="preserve"> — login page component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2329"/>
            <w:shd w:val="clear" w:fill="4F46E5"/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329"/>
            <w:shd w:val="clear" w:fill="4F46E5"/>
          </w:tcPr>
          <w:p>
            <w:r>
              <w:rPr>
                <w:b/>
                <w:color w:val="FFFFFF"/>
                <w:sz w:val="19"/>
              </w:rPr>
              <w:t>Test case</w:t>
            </w:r>
          </w:p>
        </w:tc>
        <w:tc>
          <w:tcPr>
            <w:tcW w:type="dxa" w:w="2329"/>
            <w:shd w:val="clear" w:fill="4F46E5"/>
          </w:tcPr>
          <w:p>
            <w:r>
              <w:rPr>
                <w:b/>
                <w:color w:val="FFFFFF"/>
                <w:sz w:val="19"/>
              </w:rPr>
              <w:t>Setup</w:t>
            </w:r>
          </w:p>
        </w:tc>
        <w:tc>
          <w:tcPr>
            <w:tcW w:type="dxa" w:w="2329"/>
            <w:shd w:val="clear" w:fill="4F46E5"/>
          </w:tcPr>
          <w:p>
            <w:r>
              <w:rPr>
                <w:b/>
                <w:color w:val="FFFFFF"/>
                <w:sz w:val="19"/>
              </w:rPr>
              <w:t>Expected</w:t>
            </w:r>
          </w:p>
        </w:tc>
      </w:tr>
      <w:tr>
        <w:tc>
          <w:tcPr>
            <w:tcW w:type="dxa" w:w="2329"/>
          </w:tcPr>
          <w:p>
            <w:r>
              <w:rPr>
                <w:sz w:val="18"/>
              </w:rPr>
              <w:t>F-18</w:t>
            </w:r>
          </w:p>
        </w:tc>
        <w:tc>
          <w:tcPr>
            <w:tcW w:type="dxa" w:w="2329"/>
          </w:tcPr>
          <w:p>
            <w:r>
              <w:rPr>
                <w:rFonts w:ascii="Consolas" w:hAnsi="Consolas"/>
                <w:color w:val="4F46E5"/>
                <w:sz w:val="19"/>
              </w:rPr>
              <w:t>renders the sign-in form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Render page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Heading, username/password fields, submit button present</w:t>
            </w:r>
          </w:p>
        </w:tc>
      </w:tr>
      <w:tr>
        <w:tc>
          <w:tcPr>
            <w:tcW w:type="dxa" w:w="2329"/>
          </w:tcPr>
          <w:p>
            <w:r>
              <w:rPr>
                <w:sz w:val="18"/>
              </w:rPr>
              <w:t>F-19</w:t>
            </w:r>
          </w:p>
        </w:tc>
        <w:tc>
          <w:tcPr>
            <w:tcW w:type="dxa" w:w="2329"/>
          </w:tcPr>
          <w:p>
            <w:r>
              <w:rPr>
                <w:rFonts w:ascii="Consolas" w:hAnsi="Consolas"/>
                <w:color w:val="4F46E5"/>
                <w:sz w:val="19"/>
              </w:rPr>
              <w:t>shows validation errors when submitting empty fields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Click submit empty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"Username is required" + "Password is required"; login NOT called</w:t>
            </w:r>
          </w:p>
        </w:tc>
      </w:tr>
      <w:tr>
        <w:tc>
          <w:tcPr>
            <w:tcW w:type="dxa" w:w="2329"/>
          </w:tcPr>
          <w:p>
            <w:r>
              <w:rPr>
                <w:sz w:val="18"/>
              </w:rPr>
              <w:t>F-20</w:t>
            </w:r>
          </w:p>
        </w:tc>
        <w:tc>
          <w:tcPr>
            <w:tcW w:type="dxa" w:w="2329"/>
          </w:tcPr>
          <w:p>
            <w:r>
              <w:rPr>
                <w:rFonts w:ascii="Consolas" w:hAnsi="Consolas"/>
                <w:color w:val="4F46E5"/>
                <w:sz w:val="19"/>
              </w:rPr>
              <w:t>calls login and navigates home on valid credentials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Type + submit</w:t>
            </w:r>
          </w:p>
        </w:tc>
        <w:tc>
          <w:tcPr>
            <w:tcW w:type="dxa" w:w="2329"/>
          </w:tcPr>
          <w:p>
            <w:r>
              <w:rPr>
                <w:rFonts w:ascii="Consolas" w:hAnsi="Consolas"/>
                <w:color w:val="4F46E5"/>
                <w:sz w:val="19"/>
              </w:rPr>
              <w:t>login("admin","Test1234@")</w:t>
            </w:r>
            <w:r>
              <w:rPr>
                <w:sz w:val="18"/>
              </w:rPr>
              <w:t xml:space="preserve"> called; navigate to </w:t>
            </w:r>
            <w:r>
              <w:rPr>
                <w:rFonts w:ascii="Consolas" w:hAnsi="Consolas"/>
                <w:color w:val="4F46E5"/>
                <w:sz w:val="19"/>
              </w:rPr>
              <w:t>/</w:t>
            </w:r>
          </w:p>
        </w:tc>
      </w:tr>
      <w:tr>
        <w:tc>
          <w:tcPr>
            <w:tcW w:type="dxa" w:w="2329"/>
          </w:tcPr>
          <w:p>
            <w:r>
              <w:rPr>
                <w:sz w:val="18"/>
              </w:rPr>
              <w:t>F-21</w:t>
            </w:r>
          </w:p>
        </w:tc>
        <w:tc>
          <w:tcPr>
            <w:tcW w:type="dxa" w:w="2329"/>
          </w:tcPr>
          <w:p>
            <w:r>
              <w:rPr>
                <w:rFonts w:ascii="Consolas" w:hAnsi="Consolas"/>
                <w:color w:val="4F46E5"/>
                <w:sz w:val="19"/>
              </w:rPr>
              <w:t>does not navigate when login fails, keeps form usable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Mock login rejects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No navigation; button re-enabled for retry</w:t>
            </w:r>
          </w:p>
        </w:tc>
      </w:tr>
      <w:tr>
        <w:tc>
          <w:tcPr>
            <w:tcW w:type="dxa" w:w="2329"/>
          </w:tcPr>
          <w:p>
            <w:r>
              <w:rPr>
                <w:sz w:val="18"/>
              </w:rPr>
              <w:t>F-22</w:t>
            </w:r>
          </w:p>
        </w:tc>
        <w:tc>
          <w:tcPr>
            <w:tcW w:type="dxa" w:w="2329"/>
          </w:tcPr>
          <w:p>
            <w:r>
              <w:rPr>
                <w:rFonts w:ascii="Consolas" w:hAnsi="Consolas"/>
                <w:color w:val="4F46E5"/>
                <w:sz w:val="19"/>
              </w:rPr>
              <w:t>toggles password visibility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Click eye button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 xml:space="preserve">Input type </w:t>
            </w:r>
            <w:r>
              <w:rPr>
                <w:rFonts w:ascii="Consolas" w:hAnsi="Consolas"/>
                <w:color w:val="4F46E5"/>
                <w:sz w:val="19"/>
              </w:rPr>
              <w:t>password</w:t>
            </w:r>
            <w:r>
              <w:rPr>
                <w:sz w:val="18"/>
              </w:rPr>
              <w:t xml:space="preserve"> ↔ </w:t>
            </w:r>
            <w:r>
              <w:rPr>
                <w:rFonts w:ascii="Consolas" w:hAnsi="Consolas"/>
                <w:color w:val="4F46E5"/>
                <w:sz w:val="19"/>
              </w:rPr>
              <w:t>text</w:t>
            </w:r>
          </w:p>
        </w:tc>
      </w:tr>
    </w:tbl>
    <w:p>
      <w:pPr>
        <w:pStyle w:val="Heading2"/>
      </w:pPr>
      <w:r>
        <w:t>4. Test Data &amp; Fixtures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4658"/>
            <w:shd w:val="clear" w:fill="4F46E5"/>
          </w:tcPr>
          <w:p>
            <w:r>
              <w:rPr>
                <w:b/>
                <w:color w:val="FFFFFF"/>
                <w:sz w:val="19"/>
              </w:rPr>
              <w:t>Concern</w:t>
            </w:r>
          </w:p>
        </w:tc>
        <w:tc>
          <w:tcPr>
            <w:tcW w:type="dxa" w:w="4658"/>
            <w:shd w:val="clear" w:fill="4F46E5"/>
          </w:tcPr>
          <w:p>
            <w:r>
              <w:rPr>
                <w:b/>
                <w:color w:val="FFFFFF"/>
                <w:sz w:val="19"/>
              </w:rPr>
              <w:t>Approach</w:t>
            </w:r>
          </w:p>
        </w:tc>
      </w:tr>
      <w:tr>
        <w:tc>
          <w:tcPr>
            <w:tcW w:type="dxa" w:w="4658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4658"/>
          </w:tcPr>
          <w:p>
            <w:r>
              <w:rPr>
                <w:sz w:val="18"/>
              </w:rPr>
              <w:t>In-memory mocks for repositories; fixed usernames/passwords; no DB required</w:t>
            </w:r>
          </w:p>
        </w:tc>
      </w:tr>
      <w:tr>
        <w:tc>
          <w:tcPr>
            <w:tcW w:type="dxa" w:w="4658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4658"/>
          </w:tcPr>
          <w:p>
            <w:r>
              <w:rPr>
                <w:rFonts w:ascii="Consolas" w:hAnsi="Consolas"/>
                <w:color w:val="4F46E5"/>
                <w:sz w:val="19"/>
              </w:rPr>
              <w:t>localStorage.clear()</w:t>
            </w:r>
            <w:r>
              <w:rPr>
                <w:sz w:val="18"/>
              </w:rPr>
              <w:t xml:space="preserve"> before each test; </w:t>
            </w:r>
            <w:r>
              <w:rPr>
                <w:rFonts w:ascii="Consolas" w:hAnsi="Consolas"/>
                <w:color w:val="4F46E5"/>
                <w:sz w:val="19"/>
              </w:rPr>
              <w:t>useAuth</w:t>
            </w:r>
            <w:r>
              <w:rPr>
                <w:sz w:val="18"/>
              </w:rPr>
              <w:t xml:space="preserve"> and router stubbed; API mocked</w:t>
            </w:r>
          </w:p>
        </w:tc>
      </w:tr>
      <w:tr>
        <w:tc>
          <w:tcPr>
            <w:tcW w:type="dxa" w:w="4658"/>
          </w:tcPr>
          <w:p>
            <w:r>
              <w:rPr>
                <w:sz w:val="18"/>
              </w:rPr>
              <w:t>Determinism</w:t>
            </w:r>
          </w:p>
        </w:tc>
        <w:tc>
          <w:tcPr>
            <w:tcW w:type="dxa" w:w="4658"/>
          </w:tcPr>
          <w:p>
            <w:r>
              <w:rPr>
                <w:sz w:val="18"/>
              </w:rPr>
              <w:t xml:space="preserve">Vitest </w:t>
            </w:r>
            <w:r>
              <w:rPr>
                <w:rFonts w:ascii="Consolas" w:hAnsi="Consolas"/>
                <w:color w:val="4F46E5"/>
                <w:sz w:val="19"/>
              </w:rPr>
              <w:t>globals: false</w:t>
            </w:r>
            <w:r>
              <w:rPr>
                <w:sz w:val="18"/>
              </w:rPr>
              <w:t xml:space="preserve">; explicit RTL cleanup in </w:t>
            </w:r>
            <w:r>
              <w:rPr>
                <w:rFonts w:ascii="Consolas" w:hAnsi="Consolas"/>
                <w:color w:val="4F46E5"/>
                <w:sz w:val="19"/>
              </w:rPr>
              <w:t>src/test/setup.ts</w:t>
            </w:r>
          </w:p>
        </w:tc>
      </w:tr>
      <w:tr>
        <w:tc>
          <w:tcPr>
            <w:tcW w:type="dxa" w:w="4658"/>
          </w:tcPr>
          <w:p>
            <w:r>
              <w:rPr>
                <w:sz w:val="18"/>
              </w:rPr>
              <w:t>Secrets</w:t>
            </w:r>
          </w:p>
        </w:tc>
        <w:tc>
          <w:tcPr>
            <w:tcW w:type="dxa" w:w="4658"/>
          </w:tcPr>
          <w:p>
            <w:r>
              <w:rPr>
                <w:sz w:val="18"/>
              </w:rPr>
              <w:t>Test files never contain real credentials (placeholders only)</w:t>
            </w:r>
          </w:p>
        </w:tc>
      </w:tr>
    </w:tbl>
    <w:p>
      <w:pPr>
        <w:pStyle w:val="Heading2"/>
      </w:pPr>
      <w:r>
        <w:t>5. CI Integration</w:t>
      </w:r>
    </w:p>
    <w:p>
      <w:pPr>
        <w:pStyle w:val="ListBullet"/>
      </w:pPr>
      <w:r>
        <w:rPr>
          <w:b/>
        </w:rPr>
        <w:t>Local gate:</w:t>
      </w:r>
      <w:r>
        <w:t xml:space="preserve"> </w:t>
      </w:r>
      <w:r>
        <w:rPr>
          <w:rFonts w:ascii="Consolas" w:hAnsi="Consolas"/>
          <w:color w:val="4F46E5"/>
          <w:sz w:val="19"/>
        </w:rPr>
        <w:t>mvn test</w:t>
      </w:r>
      <w:r>
        <w:t xml:space="preserve"> + </w:t>
      </w:r>
      <w:r>
        <w:rPr>
          <w:rFonts w:ascii="Consolas" w:hAnsi="Consolas"/>
          <w:color w:val="4F46E5"/>
          <w:sz w:val="19"/>
        </w:rPr>
        <w:t>npm test</w:t>
      </w:r>
      <w:r>
        <w:t xml:space="preserve"> must pass before push (watcher auto-pushes on save).</w:t>
      </w:r>
    </w:p>
    <w:p>
      <w:pPr>
        <w:pStyle w:val="ListBullet"/>
      </w:pPr>
      <w:r>
        <w:rPr>
          <w:b/>
        </w:rPr>
        <w:t>Docker build:</w:t>
      </w:r>
      <w:r>
        <w:t xml:space="preserve"> backend image builds with </w:t>
      </w:r>
      <w:r>
        <w:rPr>
          <w:rFonts w:ascii="Consolas" w:hAnsi="Consolas"/>
          <w:color w:val="4F46E5"/>
          <w:sz w:val="19"/>
        </w:rPr>
        <w:t>-DskipTests</w:t>
      </w:r>
      <w:r>
        <w:t xml:space="preserve"> (fast deploys); tests are the developer/PR gate.</w:t>
      </w:r>
    </w:p>
    <w:p>
      <w:pPr>
        <w:pStyle w:val="ListBullet"/>
      </w:pPr>
      <w:r>
        <w:rPr>
          <w:b/>
        </w:rPr>
        <w:t>Recommended next step:</w:t>
      </w:r>
      <w:r>
        <w:t xml:space="preserve"> add a </w:t>
      </w:r>
      <w:r>
        <w:rPr>
          <w:rFonts w:ascii="Consolas" w:hAnsi="Consolas"/>
          <w:color w:val="4F46E5"/>
          <w:sz w:val="19"/>
        </w:rPr>
        <w:t>test</w:t>
      </w:r>
      <w:r>
        <w:t xml:space="preserve"> job to </w:t>
      </w:r>
      <w:r>
        <w:rPr>
          <w:rFonts w:ascii="Consolas" w:hAnsi="Consolas"/>
          <w:color w:val="4F46E5"/>
          <w:sz w:val="19"/>
        </w:rPr>
        <w:t>.github/workflows/deploy.yml</w:t>
      </w:r>
      <w:r>
        <w:t xml:space="preserve"> or a separate CI workflow that fails the build on test failure.</w:t>
      </w:r>
    </w:p>
    <w:p>
      <w:pPr>
        <w:pStyle w:val="Heading2"/>
      </w:pPr>
      <w:r>
        <w:t>6. Coverage Report</w:t>
      </w:r>
    </w:p>
    <w:p>
      <w:pPr>
        <w:spacing w:after="0"/>
      </w:pPr>
      <w:r>
        <w:rPr>
          <w:rFonts w:ascii="Consolas" w:hAnsi="Consolas"/>
          <w:sz w:val="18"/>
        </w:rPr>
        <w:t># Backend line coverage (add jacoco to pom, then:)</w:t>
      </w:r>
    </w:p>
    <w:p>
      <w:pPr>
        <w:spacing w:after="0"/>
      </w:pPr>
      <w:r>
        <w:rPr>
          <w:rFonts w:ascii="Consolas" w:hAnsi="Consolas"/>
          <w:sz w:val="18"/>
        </w:rPr>
        <w:t>mvn test jacoco:report</w:t>
      </w:r>
    </w:p>
    <w:p>
      <w:pPr>
        <w:spacing w:after="0"/>
      </w:pPr>
      <w:r>
        <w:rPr>
          <w:rFonts w:ascii="Consolas" w:hAnsi="Consolas"/>
          <w:sz w:val="18"/>
        </w:rPr>
        <w:t># -&gt; target/site/jacoco/index.html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># Frontend coverage</w:t>
      </w:r>
    </w:p>
    <w:p>
      <w:pPr>
        <w:spacing w:after="0"/>
      </w:pPr>
      <w:r>
        <w:rPr>
          <w:rFonts w:ascii="Consolas" w:hAnsi="Consolas"/>
          <w:sz w:val="18"/>
        </w:rPr>
        <w:t>cd web &amp;&amp; npx vitest run --coverage</w:t>
      </w:r>
    </w:p>
    <w:p>
      <w:r>
        <w:t>Targets: backend service layer ≥ 70% line coverage; frontend critical flows (auth, uploads, payroll) 100%.</w:t>
      </w:r>
    </w:p>
    <w:p>
      <w:pPr>
        <w:pStyle w:val="Heading2"/>
      </w:pPr>
      <w:r>
        <w:t>7. Backlog — Next 90 Test Cases (prioritised)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c>
          <w:tcPr>
            <w:tcW w:type="dxa" w:w="3106"/>
            <w:shd w:val="clear" w:fill="4F46E5"/>
          </w:tcPr>
          <w:p>
            <w:r>
              <w:rPr>
                <w:b/>
                <w:color w:val="FFFFFF"/>
                <w:sz w:val="19"/>
              </w:rPr>
              <w:t>Priority</w:t>
            </w:r>
          </w:p>
        </w:tc>
        <w:tc>
          <w:tcPr>
            <w:tcW w:type="dxa" w:w="3106"/>
            <w:shd w:val="clear" w:fill="4F46E5"/>
          </w:tcPr>
          <w:p>
            <w:r>
              <w:rPr>
                <w:b/>
                <w:color w:val="FFFFFF"/>
                <w:sz w:val="19"/>
              </w:rPr>
              <w:t>Area</w:t>
            </w:r>
          </w:p>
        </w:tc>
        <w:tc>
          <w:tcPr>
            <w:tcW w:type="dxa" w:w="3106"/>
            <w:shd w:val="clear" w:fill="4F46E5"/>
          </w:tcPr>
          <w:p>
            <w:r>
              <w:rPr>
                <w:b/>
                <w:color w:val="FFFFFF"/>
                <w:sz w:val="19"/>
              </w:rPr>
              <w:t>Suggested cases</w:t>
            </w:r>
          </w:p>
        </w:tc>
      </w:tr>
      <w:tr>
        <w:tc>
          <w:tcPr>
            <w:tcW w:type="dxa" w:w="3106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3106"/>
          </w:tcPr>
          <w:p>
            <w:r>
              <w:rPr>
                <w:sz w:val="18"/>
              </w:rPr>
              <w:t>Company/Tenant service</w:t>
            </w:r>
          </w:p>
        </w:tc>
        <w:tc>
          <w:tcPr>
            <w:tcW w:type="dxa" w:w="3106"/>
          </w:tcPr>
          <w:p>
            <w:r>
              <w:rPr>
                <w:sz w:val="18"/>
              </w:rPr>
              <w:t>Tenant creation, code generation, uniqueness, cross-tenant isolation (2 tenants in 1 test)</w:t>
            </w:r>
          </w:p>
        </w:tc>
      </w:tr>
      <w:tr>
        <w:tc>
          <w:tcPr>
            <w:tcW w:type="dxa" w:w="3106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3106"/>
          </w:tcPr>
          <w:p>
            <w:r>
              <w:rPr>
                <w:sz w:val="18"/>
              </w:rPr>
              <w:t>Leave service</w:t>
            </w:r>
          </w:p>
        </w:tc>
        <w:tc>
          <w:tcPr>
            <w:tcW w:type="dxa" w:w="3106"/>
          </w:tcPr>
          <w:p>
            <w:r>
              <w:rPr>
                <w:sz w:val="18"/>
              </w:rPr>
              <w:t>Balance validation, overlap rejection, approval state machine, policy accrual</w:t>
            </w:r>
          </w:p>
        </w:tc>
      </w:tr>
      <w:tr>
        <w:tc>
          <w:tcPr>
            <w:tcW w:type="dxa" w:w="3106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3106"/>
          </w:tcPr>
          <w:p>
            <w:r>
              <w:rPr>
                <w:sz w:val="18"/>
              </w:rPr>
              <w:t>Payroll service</w:t>
            </w:r>
          </w:p>
        </w:tc>
        <w:tc>
          <w:tcPr>
            <w:tcW w:type="dxa" w:w="3106"/>
          </w:tcPr>
          <w:p>
            <w:r>
              <w:rPr>
                <w:sz w:val="18"/>
              </w:rPr>
              <w:t>Run generation, duplicate-period guard, payslip totals/rounding</w:t>
            </w:r>
          </w:p>
        </w:tc>
      </w:tr>
      <w:tr>
        <w:tc>
          <w:tcPr>
            <w:tcW w:type="dxa" w:w="3106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3106"/>
          </w:tcPr>
          <w:p>
            <w:r>
              <w:rPr>
                <w:sz w:val="18"/>
              </w:rPr>
              <w:t>File controller</w:t>
            </w:r>
          </w:p>
        </w:tc>
        <w:tc>
          <w:tcPr>
            <w:tcW w:type="dxa" w:w="3106"/>
          </w:tcPr>
          <w:p>
            <w:r>
              <w:rPr>
                <w:sz w:val="18"/>
              </w:rPr>
              <w:t>Unauthenticated access, upload validation, traversal via URL</w:t>
            </w:r>
          </w:p>
        </w:tc>
      </w:tr>
      <w:tr>
        <w:tc>
          <w:tcPr>
            <w:tcW w:type="dxa" w:w="3106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3106"/>
          </w:tcPr>
          <w:p>
            <w:r>
              <w:rPr>
                <w:sz w:val="18"/>
              </w:rPr>
              <w:t>Attendance service</w:t>
            </w:r>
          </w:p>
        </w:tc>
        <w:tc>
          <w:tcPr>
            <w:tcW w:type="dxa" w:w="3106"/>
          </w:tcPr>
          <w:p>
            <w:r>
              <w:rPr>
                <w:sz w:val="18"/>
              </w:rPr>
              <w:t>Clock-in/out, duplicate shift, grace rules</w:t>
            </w:r>
          </w:p>
        </w:tc>
      </w:tr>
      <w:tr>
        <w:tc>
          <w:tcPr>
            <w:tcW w:type="dxa" w:w="3106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3106"/>
          </w:tcPr>
          <w:p>
            <w:r>
              <w:rPr>
                <w:sz w:val="18"/>
              </w:rPr>
              <w:t>User service</w:t>
            </w:r>
          </w:p>
        </w:tc>
        <w:tc>
          <w:tcPr>
            <w:tcW w:type="dxa" w:w="3106"/>
          </w:tcPr>
          <w:p>
            <w:r>
              <w:rPr>
                <w:sz w:val="18"/>
              </w:rPr>
              <w:t>Pagination, filters, role assignment, self-demotion guard</w:t>
            </w:r>
          </w:p>
        </w:tc>
      </w:tr>
      <w:tr>
        <w:tc>
          <w:tcPr>
            <w:tcW w:type="dxa" w:w="3106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3106"/>
          </w:tcPr>
          <w:p>
            <w:r>
              <w:rPr>
                <w:sz w:val="18"/>
              </w:rPr>
              <w:t>Frontend: API client</w:t>
            </w:r>
          </w:p>
        </w:tc>
        <w:tc>
          <w:tcPr>
            <w:tcW w:type="dxa" w:w="3106"/>
          </w:tcPr>
          <w:p>
            <w:r>
              <w:rPr>
                <w:sz w:val="18"/>
              </w:rPr>
              <w:t>Token attach, 401 → refresh retry, refresh failure → logout</w:t>
            </w:r>
          </w:p>
        </w:tc>
      </w:tr>
      <w:tr>
        <w:tc>
          <w:tcPr>
            <w:tcW w:type="dxa" w:w="3106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3106"/>
          </w:tcPr>
          <w:p>
            <w:r>
              <w:rPr>
                <w:sz w:val="18"/>
              </w:rPr>
              <w:t>Frontend: forms</w:t>
            </w:r>
          </w:p>
        </w:tc>
        <w:tc>
          <w:tcPr>
            <w:tcW w:type="dxa" w:w="3106"/>
          </w:tcPr>
          <w:p>
            <w:r>
              <w:rPr>
                <w:sz w:val="18"/>
              </w:rPr>
              <w:t>Employee, leave, claim, payslip filter (validation + submit + toast)</w:t>
            </w:r>
          </w:p>
        </w:tc>
      </w:tr>
      <w:tr>
        <w:tc>
          <w:tcPr>
            <w:tcW w:type="dxa" w:w="3106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3106"/>
          </w:tcPr>
          <w:p>
            <w:r>
              <w:rPr>
                <w:sz w:val="18"/>
              </w:rPr>
              <w:t>Notification/Audit service</w:t>
            </w:r>
          </w:p>
        </w:tc>
        <w:tc>
          <w:tcPr>
            <w:tcW w:type="dxa" w:w="3106"/>
          </w:tcPr>
          <w:p>
            <w:r>
              <w:rPr>
                <w:sz w:val="18"/>
              </w:rPr>
              <w:t>Fan-out, unread counts, audit entries by actor/action/date</w:t>
            </w:r>
          </w:p>
        </w:tc>
      </w:tr>
      <w:tr>
        <w:tc>
          <w:tcPr>
            <w:tcW w:type="dxa" w:w="3106"/>
          </w:tcPr>
          <w:p>
            <w:r>
              <w:rPr>
                <w:sz w:val="18"/>
              </w:rPr>
              <w:t>P3</w:t>
            </w:r>
          </w:p>
        </w:tc>
        <w:tc>
          <w:tcPr>
            <w:tcW w:type="dxa" w:w="3106"/>
          </w:tcPr>
          <w:p>
            <w:r>
              <w:rPr>
                <w:sz w:val="18"/>
              </w:rPr>
              <w:t>Frontend: data tables</w:t>
            </w:r>
          </w:p>
        </w:tc>
        <w:tc>
          <w:tcPr>
            <w:tcW w:type="dxa" w:w="3106"/>
          </w:tcPr>
          <w:p>
            <w:r>
              <w:rPr>
                <w:sz w:val="18"/>
              </w:rPr>
              <w:t>Pagination, sorting, search debounce, empty state</w:t>
            </w:r>
          </w:p>
        </w:tc>
      </w:tr>
      <w:tr>
        <w:tc>
          <w:tcPr>
            <w:tcW w:type="dxa" w:w="3106"/>
          </w:tcPr>
          <w:p>
            <w:r>
              <w:rPr>
                <w:sz w:val="18"/>
              </w:rPr>
              <w:t>P3</w:t>
            </w:r>
          </w:p>
        </w:tc>
        <w:tc>
          <w:tcPr>
            <w:tcW w:type="dxa" w:w="3106"/>
          </w:tcPr>
          <w:p>
            <w:r>
              <w:rPr>
                <w:sz w:val="18"/>
              </w:rPr>
              <w:t>Chat/WS</w:t>
            </w:r>
          </w:p>
        </w:tc>
        <w:tc>
          <w:tcPr>
            <w:tcW w:type="dxa" w:w="3106"/>
          </w:tcPr>
          <w:p>
            <w:r>
              <w:rPr>
                <w:sz w:val="18"/>
              </w:rPr>
              <w:t>Message send, reconnect (mock STOMP)</w:t>
            </w:r>
          </w:p>
        </w:tc>
      </w:tr>
    </w:tbl>
    <w:p>
      <w:pPr>
        <w:pStyle w:val="Heading2"/>
      </w:pPr>
      <w:r>
        <w:t>8. Definition of Done</w:t>
      </w:r>
    </w:p>
    <w:p>
      <w:pPr>
        <w:pStyle w:val="ListBullet"/>
      </w:pPr>
      <w:r>
        <w:t>[ ] All 62 existing tests still pass</w:t>
      </w:r>
    </w:p>
    <w:p>
      <w:pPr>
        <w:pStyle w:val="ListBullet"/>
      </w:pPr>
      <w:r>
        <w:t>[ ] New code ships with at least one unit test per behaviour (positive + negative)</w:t>
      </w:r>
    </w:p>
    <w:p>
      <w:pPr>
        <w:pStyle w:val="ListBullet"/>
      </w:pPr>
      <w:r>
        <w:t>[ ] No test uses real credentials or network access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color w:val="4F46E5"/>
          <w:sz w:val="19"/>
        </w:rPr>
        <w:t>mvn test</w:t>
      </w:r>
      <w:r>
        <w:t xml:space="preserve"> and </w:t>
      </w:r>
      <w:r>
        <w:rPr>
          <w:rFonts w:ascii="Consolas" w:hAnsi="Consolas"/>
          <w:color w:val="4F46E5"/>
          <w:sz w:val="19"/>
        </w:rPr>
        <w:t>npm test</w:t>
      </w:r>
      <w:r>
        <w:t xml:space="preserve"> green on the machine before push</w:t>
      </w:r>
    </w:p>
    <w:p>
      <w:pPr>
        <w:pStyle w:val="ListBullet"/>
      </w:pPr>
      <w:r>
        <w:t>[ ] Coverage never regresses below current level</w:t>
      </w:r>
    </w:p>
    <w:sectPr w:rsidR="00FC693F" w:rsidRPr="0006063C" w:rsidSect="00034616">
      <w:pgSz w:w="11909" w:h="16834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4F46E5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E293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E293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64748B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