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UEF Simulation Blueprint</w:t>
      </w:r>
    </w:p>
    <w:p>
      <w:r>
        <w:t>This document outlines how to simulate contact-driven emergence in various theoretical environments.</w:t>
      </w:r>
    </w:p>
    <w:p>
      <w:pPr>
        <w:pStyle w:val="Heading1"/>
      </w:pPr>
      <w:r>
        <w:t>Simulation Layers</w:t>
      </w:r>
    </w:p>
    <w:p>
      <w:r>
        <w:t>1. Spacetime Grid with Tension Differential Mapping</w:t>
        <w:br/>
        <w:t>2. Contact Point Generation under Curvature Stress</w:t>
        <w:br/>
        <w:t>3. Recursive Perception Loop Calculations</w:t>
        <w:br/>
        <w:t>4. Resultant Mass-Energy Distribution</w:t>
      </w:r>
    </w:p>
    <w:p>
      <w:pPr>
        <w:pStyle w:val="Heading2"/>
      </w:pPr>
      <w:r>
        <w:t>Example Parameters</w:t>
      </w:r>
    </w:p>
    <w:p>
      <w:r>
        <w:t>• Tension Gradient: ∇T = variable by region</w:t>
        <w:br/>
        <w:t>• Recursion Rate: R(t) = time-dependent loop factor</w:t>
        <w:br/>
        <w:t>• Emergence Result: ε = C * 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