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D6FDA" w14:textId="77777777" w:rsidR="006F5604" w:rsidRPr="001F359D" w:rsidRDefault="006F5604" w:rsidP="001F359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359D">
        <w:rPr>
          <w:rFonts w:ascii="Times New Roman" w:hAnsi="Times New Roman" w:cs="Times New Roman"/>
          <w:b/>
          <w:bCs/>
          <w:sz w:val="28"/>
          <w:szCs w:val="28"/>
        </w:rPr>
        <w:t>Учебная практика 2: Разработка тестовой документации на основе плана тестирования. Часть 2</w:t>
      </w:r>
    </w:p>
    <w:p w14:paraId="08E8C143" w14:textId="77777777" w:rsidR="006F5604" w:rsidRPr="001F359D" w:rsidRDefault="006F5604" w:rsidP="001F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59D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644ACA41" w14:textId="77777777" w:rsidR="006F5604" w:rsidRPr="001F359D" w:rsidRDefault="006F5604" w:rsidP="001F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59D">
        <w:rPr>
          <w:rFonts w:ascii="Times New Roman" w:hAnsi="Times New Roman" w:cs="Times New Roman"/>
          <w:sz w:val="28"/>
          <w:szCs w:val="28"/>
        </w:rPr>
        <w:t>Научиться разрабатывать подробную тестовую документацию (тест-кейсы, чек-листы, сценарии тестирования) на основе ранее составленного плана тестирования.</w:t>
      </w:r>
    </w:p>
    <w:p w14:paraId="243E122E" w14:textId="479EABA3" w:rsidR="006F5604" w:rsidRPr="001F359D" w:rsidRDefault="001F359D" w:rsidP="001F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</w:t>
      </w:r>
      <w:r w:rsidR="006F5604" w:rsidRPr="001F359D">
        <w:rPr>
          <w:rFonts w:ascii="Times New Roman" w:hAnsi="Times New Roman" w:cs="Times New Roman"/>
          <w:sz w:val="28"/>
          <w:szCs w:val="28"/>
        </w:rPr>
        <w:t>:</w:t>
      </w:r>
    </w:p>
    <w:p w14:paraId="7C4C3E22" w14:textId="768966A6" w:rsidR="006F5604" w:rsidRPr="001F359D" w:rsidRDefault="006F5604" w:rsidP="001F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59D">
        <w:rPr>
          <w:rFonts w:ascii="Times New Roman" w:hAnsi="Times New Roman" w:cs="Times New Roman"/>
          <w:sz w:val="28"/>
          <w:szCs w:val="28"/>
        </w:rPr>
        <w:t>Выберите тот же вариант системы, который вы использовали в Учебной практике.</w:t>
      </w:r>
    </w:p>
    <w:p w14:paraId="13F88CE0" w14:textId="77777777" w:rsidR="006F5604" w:rsidRPr="001F359D" w:rsidRDefault="006F5604" w:rsidP="001F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59D">
        <w:rPr>
          <w:rFonts w:ascii="Times New Roman" w:hAnsi="Times New Roman" w:cs="Times New Roman"/>
          <w:sz w:val="28"/>
          <w:szCs w:val="28"/>
        </w:rPr>
        <w:t>На основе вашего плана тестирования (из Части 1) разработайте следующие элементы:</w:t>
      </w:r>
    </w:p>
    <w:p w14:paraId="41411DDB" w14:textId="77777777" w:rsidR="006F5604" w:rsidRPr="001F359D" w:rsidRDefault="006F5604" w:rsidP="001F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59D">
        <w:rPr>
          <w:rFonts w:ascii="Times New Roman" w:hAnsi="Times New Roman" w:cs="Times New Roman"/>
          <w:sz w:val="28"/>
          <w:szCs w:val="28"/>
        </w:rPr>
        <w:t>5–7 подробных тест-кейсов с указанием:</w:t>
      </w:r>
    </w:p>
    <w:p w14:paraId="7A232209" w14:textId="77777777" w:rsidR="006F5604" w:rsidRPr="001F359D" w:rsidRDefault="006F5604" w:rsidP="001F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59D">
        <w:rPr>
          <w:rFonts w:ascii="Times New Roman" w:hAnsi="Times New Roman" w:cs="Times New Roman"/>
          <w:sz w:val="28"/>
          <w:szCs w:val="28"/>
        </w:rPr>
        <w:t>ID тест-кейса</w:t>
      </w:r>
    </w:p>
    <w:p w14:paraId="30DDBE6A" w14:textId="77777777" w:rsidR="006F5604" w:rsidRPr="001F359D" w:rsidRDefault="006F5604" w:rsidP="001F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59D">
        <w:rPr>
          <w:rFonts w:ascii="Times New Roman" w:hAnsi="Times New Roman" w:cs="Times New Roman"/>
          <w:sz w:val="28"/>
          <w:szCs w:val="28"/>
        </w:rPr>
        <w:t>Название</w:t>
      </w:r>
    </w:p>
    <w:p w14:paraId="45DEA7D2" w14:textId="77777777" w:rsidR="006F5604" w:rsidRPr="001F359D" w:rsidRDefault="006F5604" w:rsidP="001F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59D">
        <w:rPr>
          <w:rFonts w:ascii="Times New Roman" w:hAnsi="Times New Roman" w:cs="Times New Roman"/>
          <w:sz w:val="28"/>
          <w:szCs w:val="28"/>
        </w:rPr>
        <w:t>Предусловия</w:t>
      </w:r>
    </w:p>
    <w:p w14:paraId="09D90FCA" w14:textId="77777777" w:rsidR="006F5604" w:rsidRPr="001F359D" w:rsidRDefault="006F5604" w:rsidP="001F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59D">
        <w:rPr>
          <w:rFonts w:ascii="Times New Roman" w:hAnsi="Times New Roman" w:cs="Times New Roman"/>
          <w:sz w:val="28"/>
          <w:szCs w:val="28"/>
        </w:rPr>
        <w:t>Шаги выполнения</w:t>
      </w:r>
    </w:p>
    <w:p w14:paraId="673F6C75" w14:textId="77777777" w:rsidR="006F5604" w:rsidRPr="001F359D" w:rsidRDefault="006F5604" w:rsidP="001F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59D">
        <w:rPr>
          <w:rFonts w:ascii="Times New Roman" w:hAnsi="Times New Roman" w:cs="Times New Roman"/>
          <w:sz w:val="28"/>
          <w:szCs w:val="28"/>
        </w:rPr>
        <w:t>Ожидаемый результат</w:t>
      </w:r>
    </w:p>
    <w:p w14:paraId="7098F7BB" w14:textId="77777777" w:rsidR="006F5604" w:rsidRPr="001F359D" w:rsidRDefault="006F5604" w:rsidP="001F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359D">
        <w:rPr>
          <w:rFonts w:ascii="Times New Roman" w:hAnsi="Times New Roman" w:cs="Times New Roman"/>
          <w:sz w:val="28"/>
          <w:szCs w:val="28"/>
        </w:rPr>
        <w:t>Чек-лист из 10 пунктов для одного из ключевых модулей системы (например, «Оплата банковской картой» или «Поиск рейсов»).</w:t>
      </w:r>
    </w:p>
    <w:p w14:paraId="540E4E42" w14:textId="1033EC90" w:rsidR="004B54F9" w:rsidRPr="001F359D" w:rsidRDefault="004B54F9" w:rsidP="001F3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B54F9" w:rsidRPr="001F3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04"/>
    <w:rsid w:val="001F359D"/>
    <w:rsid w:val="0034173F"/>
    <w:rsid w:val="004B54F9"/>
    <w:rsid w:val="006F5604"/>
    <w:rsid w:val="00EC6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45120"/>
  <w15:chartTrackingRefBased/>
  <w15:docId w15:val="{43F8524B-7246-4817-A4DC-75A937C4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9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3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227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Никешина Дарья Ивановна</dc:creator>
  <cp:keywords/>
  <dc:description/>
  <cp:lastModifiedBy>Никешина Дарья Ивановна</cp:lastModifiedBy>
  <cp:revision>1</cp:revision>
  <dcterms:created xsi:type="dcterms:W3CDTF">2026-02-14T09:45:00Z</dcterms:created>
  <dcterms:modified xsi:type="dcterms:W3CDTF">2026-02-14T10:50:00Z</dcterms:modified>
</cp:coreProperties>
</file>