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5af438ccfc1b03b887e97a2296e8724253df5c"/>
    <w:p>
      <w:pPr>
        <w:pStyle w:val="Heading1"/>
      </w:pPr>
      <w:r>
        <w:t xml:space="preserve">Roteiro Prático: Implementando CI/CD no projeto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 </w:t>
      </w:r>
      <w:r>
        <w:t xml:space="preserve">com Claude Code</w:t>
      </w:r>
    </w:p>
    <w:p>
      <w:pPr>
        <w:pStyle w:val="BlockText"/>
      </w:pPr>
      <w:r>
        <w:t xml:space="preserve">Pré-requisito conceitual: leia</w:t>
      </w:r>
      <w:r>
        <w:t xml:space="preserve"> </w:t>
      </w:r>
      <w:r>
        <w:rPr>
          <w:rStyle w:val="VerbatimChar"/>
        </w:rPr>
        <w:t xml:space="preserve">docs/DEVOPS_GUIA.md</w:t>
      </w:r>
      <w:r>
        <w:t xml:space="preserve"> </w:t>
      </w:r>
      <w:r>
        <w:t xml:space="preserve">primeiro. Este roteiro aplica aqueles conceitos neste projeto, usando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</w:t>
      </w:r>
    </w:p>
    <w:p>
      <w:pPr>
        <w:pStyle w:val="BlockText"/>
      </w:pPr>
      <w:r>
        <w:t xml:space="preserve">Este documento descreve exatamente o que foi implementado neste repositório nesta sessão de estudo, para que você reproduza o raciocínio em outros projetos.</w:t>
      </w:r>
    </w:p>
    <w:p>
      <w:r>
        <w:pict>
          <v:rect style="width:0;height:1.5pt" o:hralign="center" o:hrstd="t" o:hr="t"/>
        </w:pict>
      </w:r>
    </w:p>
    <w:bookmarkStart w:id="9" w:name="passo-0--pré-requisitos"/>
    <w:p>
      <w:pPr>
        <w:pStyle w:val="Heading2"/>
      </w:pPr>
      <w:r>
        <w:t xml:space="preserve">Passo 0 — Pré-requisitos</w:t>
      </w:r>
    </w:p>
    <w:p>
      <w:pPr>
        <w:pStyle w:val="Compact"/>
        <w:numPr>
          <w:ilvl w:val="0"/>
          <w:numId w:val="1001"/>
        </w:numPr>
      </w:pPr>
      <w:r>
        <w:t xml:space="preserve">Conta no GitHub.</w:t>
      </w:r>
    </w:p>
    <w:p>
      <w:pPr>
        <w:pStyle w:val="Compact"/>
        <w:numPr>
          <w:ilvl w:val="0"/>
          <w:numId w:val="1001"/>
        </w:numPr>
      </w:pPr>
      <w:r>
        <w:t xml:space="preserve">Git instalado e configurado localmente (</w:t>
      </w:r>
      <w:r>
        <w:rPr>
          <w:rStyle w:val="VerbatimChar"/>
        </w:rPr>
        <w:t xml:space="preserve">git config --global user.name/user.email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Claude Code configurado neste projeto (já está — veja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Node.js 22+ e Python 3.13+ instalados (compatível com o que já roda localmente).</w:t>
      </w:r>
    </w:p>
    <w:p>
      <w:r>
        <w:pict>
          <v:rect style="width:0;height:1.5pt" o:hralign="center" o:hrstd="t" o:hr="t"/>
        </w:pict>
      </w:r>
    </w:p>
    <w:bookmarkEnd w:id="9"/>
    <w:bookmarkStart w:id="11" w:name="Xd7053316c645476ba3b257d89140cf093119776"/>
    <w:p>
      <w:pPr>
        <w:pStyle w:val="Heading2"/>
      </w:pPr>
      <w:r>
        <w:t xml:space="preserve">Passo 1 — Criar o repositório remoto e conectar</w:t>
      </w:r>
    </w:p>
    <w:p>
      <w:pPr>
        <w:pStyle w:val="FirstParagraph"/>
      </w:pPr>
      <w:r>
        <w:t xml:space="preserve">O projeto já é um repositório git local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funciona), mas</w:t>
      </w:r>
      <w:r>
        <w:t xml:space="preserve"> </w:t>
      </w:r>
      <w:r>
        <w:rPr>
          <w:b/>
          <w:bCs/>
        </w:rPr>
        <w:t xml:space="preserve">sem remote configurado</w:t>
      </w:r>
      <w:r>
        <w:t xml:space="preserve">. Para ativar Actions, ele precisa estar no GitHub.</w:t>
      </w:r>
    </w:p>
    <w:p>
      <w:pPr>
        <w:pStyle w:val="SourceCode"/>
      </w:pPr>
      <w:r>
        <w:rPr>
          <w:rStyle w:val="CommentTok"/>
        </w:rPr>
        <w:t xml:space="preserve"># 1. Crie um repositório vazio no GitHub (via site ou gh CLI)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ScaTecnologia/laboratorio-claude-code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--remote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</w:t>
      </w:r>
      <w:r>
        <w:br/>
      </w:r>
      <w:r>
        <w:br/>
      </w:r>
      <w:r>
        <w:rPr>
          <w:rStyle w:val="CommentTok"/>
        </w:rPr>
        <w:t xml:space="preserve"># 2. Ou, se preferir pelo site: crie o repo no GitHub.com e depois: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git@github.com:ScaTecnologia/laboratorio-claude-code.git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t xml:space="preserve">Peça ao Claude Code para revisar o que vai subir antes do primeiro push: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(garanta que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estão ignorados).</w:t>
      </w:r>
    </w:p>
    <w:bookmarkStart w:id="10" w:name="X42fbfc3203e030857d5c105216e7a569418608b"/>
    <w:p>
      <w:pPr>
        <w:pStyle w:val="Heading3"/>
      </w:pPr>
      <w:r>
        <w:t xml:space="preserve">Prompt sugerido para o Claude Code nesta etapa</w:t>
      </w:r>
    </w:p>
    <w:p>
      <w:pPr>
        <w:pStyle w:val="SourceCode"/>
      </w:pPr>
      <w:r>
        <w:rPr>
          <w:rStyle w:val="VerbatimChar"/>
        </w:rPr>
        <w:t xml:space="preserve">Antes de eu fazer o primeiro push deste projeto para o GitHub, revise o</w:t>
      </w:r>
      <w:r>
        <w:br/>
      </w:r>
      <w:r>
        <w:rPr>
          <w:rStyle w:val="VerbatimChar"/>
        </w:rPr>
        <w:t xml:space="preserve">.gitignore e confirme que nenhum segredo, credencial ou arquivo grande</w:t>
      </w:r>
      <w:r>
        <w:br/>
      </w:r>
      <w:r>
        <w:rPr>
          <w:rStyle w:val="VerbatimChar"/>
        </w:rPr>
        <w:t xml:space="preserve">desnecessário (logs, node_modules, zips) será versionado. Liste o que</w:t>
      </w:r>
      <w:r>
        <w:br/>
      </w:r>
      <w:r>
        <w:rPr>
          <w:rStyle w:val="VerbatimChar"/>
        </w:rPr>
        <w:t xml:space="preserve">encontrar antes de eu confirmar.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sso-2--proteger-a-branch-principal"/>
    <w:p>
      <w:pPr>
        <w:pStyle w:val="Heading2"/>
      </w:pPr>
      <w:r>
        <w:t xml:space="preserve">Passo 2 — Proteger a branch principal</w:t>
      </w:r>
    </w:p>
    <w:p>
      <w:pPr>
        <w:pStyle w:val="FirstParagraph"/>
      </w:pPr>
      <w:r>
        <w:t xml:space="preserve">No GitHub:</w:t>
      </w:r>
      <w:r>
        <w:t xml:space="preserve"> </w:t>
      </w:r>
      <w:r>
        <w:rPr>
          <w:b/>
          <w:bCs/>
        </w:rPr>
        <w:t xml:space="preserve">Settings → Branches → Branch protection rules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Exigir Pull Request antes de merge (mínimo 1 aprovação).</w:t>
      </w:r>
    </w:p>
    <w:p>
      <w:pPr>
        <w:pStyle w:val="Compact"/>
        <w:numPr>
          <w:ilvl w:val="0"/>
          <w:numId w:val="1002"/>
        </w:numPr>
      </w:pPr>
      <w:r>
        <w:t xml:space="preserve">Exigir que os checks de CI passem antes do merge (</w:t>
      </w:r>
      <w:r>
        <w:rPr>
          <w:rStyle w:val="VerbatimChar"/>
        </w:rPr>
        <w:t xml:space="preserve">Require status checks to pass</w:t>
      </w:r>
      <w:r>
        <w:t xml:space="preserve"> </w:t>
      </w:r>
      <w:r>
        <w:t xml:space="preserve">— marque os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depois que rodarem uma vez).</w:t>
      </w:r>
    </w:p>
    <w:p>
      <w:pPr>
        <w:pStyle w:val="Compact"/>
        <w:numPr>
          <w:ilvl w:val="0"/>
          <w:numId w:val="1002"/>
        </w:numPr>
      </w:pPr>
      <w:r>
        <w:t xml:space="preserve">Bloquear push 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Isso implementa a prática "nunca há código em produção que não passou pela esteira", pilar central de DevOps.</w:t>
      </w:r>
    </w:p>
    <w:p>
      <w:pPr>
        <w:pStyle w:val="BodyText"/>
      </w:pPr>
      <w:r>
        <w:rPr>
          <w:b/>
          <w:bCs/>
        </w:rPr>
        <w:t xml:space="preserve">Como foi feito neste laboratório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, ruleset</w:t>
      </w:r>
      <w:r>
        <w:t xml:space="preserve"> </w:t>
      </w:r>
      <w:r>
        <w:rPr>
          <w:b/>
          <w:bCs/>
        </w:rPr>
        <w:t xml:space="preserve">"Proteger main"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Settings → Rules → Rulesets</w:t>
      </w:r>
      <w:r>
        <w:t xml:space="preserve">): PR obrigatório com 1 aprovação de code owner, 8 checks obrigatórios (6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+ os 2 scans Trivy), sem force-push e sem deleção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Enquanto só existe uma conta, o</w:t>
      </w:r>
      <w:r>
        <w:t xml:space="preserve"> </w:t>
      </w:r>
      <w:r>
        <w:rPr>
          <w:b/>
          <w:bCs/>
        </w:rPr>
        <w:t xml:space="preserve">admin pode dispensar a aprovação</w:t>
      </w:r>
      <w:r>
        <w:t xml:space="preserve"> </w:t>
      </w:r>
      <w:r>
        <w:t xml:space="preserve">no merge (</w:t>
      </w:r>
      <w:r>
        <w:rPr>
          <w:rStyle w:val="VerbatimChar"/>
        </w:rPr>
        <w:t xml:space="preserve">gh pr merge --admin</w:t>
      </w:r>
      <w:r>
        <w:t xml:space="preserve">) — o push direto continua bloqueado. Quando entrar o 2º dev, remova esse bypass no ruleset.</w:t>
      </w:r>
    </w:p>
    <w:p>
      <w:pPr>
        <w:pStyle w:val="BlockText"/>
      </w:pPr>
      <w:r>
        <w:t xml:space="preserve">⚠ Em repositório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de conta pessoal</w:t>
      </w:r>
      <w:r>
        <w:t xml:space="preserve"> </w:t>
      </w:r>
      <w:r>
        <w:rPr>
          <w:b/>
          <w:bCs/>
        </w:rPr>
        <w:t xml:space="preserve">Free</w:t>
      </w:r>
      <w:r>
        <w:t xml:space="preserve">, rulesets e Required reviewers de Environment</w:t>
      </w:r>
      <w:r>
        <w:t xml:space="preserve"> </w:t>
      </w:r>
      <w:r>
        <w:rPr>
          <w:b/>
          <w:bCs/>
        </w:rPr>
        <w:t xml:space="preserve">não são aplicados</w:t>
      </w:r>
      <w:r>
        <w:t xml:space="preserve">. Por isso o repositório é público.</w:t>
      </w:r>
    </w:p>
    <w:p>
      <w:r>
        <w:pict>
          <v:rect style="width:0;height:1.5pt" o:hralign="center" o:hrstd="t" o:hr="t"/>
        </w:pict>
      </w:r>
    </w:p>
    <w:bookmarkEnd w:id="12"/>
    <w:bookmarkStart w:id="14" w:name="X7a90d511c3893855c812c21f1fdb5713eaebd88"/>
    <w:p>
      <w:pPr>
        <w:pStyle w:val="Heading2"/>
      </w:pPr>
      <w:r>
        <w:t xml:space="preserve">Passo 3 — Preparar o código para ter algo que a esteira valide</w:t>
      </w:r>
    </w:p>
    <w:p>
      <w:pPr>
        <w:pStyle w:val="FirstParagraph"/>
      </w:pPr>
      <w:r>
        <w:t xml:space="preserve">Antes do pipeline, é preciso ter lint e testes executáveis por linha de comando (não manualmente). Isso já foi adicionado ao projeto nesta sessão: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adicionado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.eslintrc.json</w:t>
            </w:r>
          </w:p>
        </w:tc>
        <w:tc>
          <w:tcPr/>
          <w:p>
            <w:pPr>
              <w:pStyle w:val="Compact"/>
            </w:pPr>
            <w:r>
              <w:t xml:space="preserve">Regras de lint para o JavaScript (</w:t>
            </w:r>
            <w:r>
              <w:rPr>
                <w:rStyle w:val="VerbatimChar"/>
              </w:rPr>
              <w:t xml:space="preserve">src/**/*.js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.flake8</w:t>
            </w:r>
          </w:p>
        </w:tc>
        <w:tc>
          <w:tcPr/>
          <w:p>
            <w:pPr>
              <w:pStyle w:val="Compact"/>
            </w:pPr>
            <w:r>
              <w:t xml:space="preserve">Regras de lint para o Python (</w:t>
            </w:r>
            <w:r>
              <w:rPr>
                <w:rStyle w:val="VerbatimChar"/>
              </w:rPr>
              <w:t xml:space="preserve">src/fornecedores_api.py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requirements-dev.txt</w:t>
            </w:r>
          </w:p>
        </w:tc>
        <w:tc>
          <w:tcPr/>
          <w:p>
            <w:pPr>
              <w:pStyle w:val="Compact"/>
            </w:pPr>
            <w:r>
              <w:t xml:space="preserve">Dependências de desenvolvimento Python (flake8, pytest, bandit)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(atualizado)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devDependencies</w:t>
            </w:r>
            <w:r>
              <w:t xml:space="preserve"> </w:t>
            </w:r>
            <w:r>
              <w:t xml:space="preserve">(eslint) e scripts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tests/test_fornecedores_api.py</w:t>
            </w:r>
          </w:p>
        </w:tc>
        <w:tc>
          <w:tcPr/>
          <w:p>
            <w:pPr>
              <w:pStyle w:val="Compact"/>
            </w:pPr>
            <w:r>
              <w:t xml:space="preserve">Teste unitário Python para</w:t>
            </w:r>
            <w:r>
              <w:t xml:space="preserve"> </w:t>
            </w:r>
            <w:r>
              <w:rPr>
                <w:rStyle w:val="VerbatimChar"/>
              </w:rPr>
              <w:t xml:space="preserve">validar_cnpj</w:t>
            </w:r>
            <w:r>
              <w:t xml:space="preserve"> </w:t>
            </w:r>
            <w:r>
              <w:t xml:space="preserve">(função pura, sem banco)</w:t>
            </w:r>
          </w:p>
        </w:tc>
      </w:tr>
    </w:tbl>
    <w:p>
      <w:pPr>
        <w:pStyle w:val="BodyText"/>
      </w:pPr>
      <w:r>
        <w:t xml:space="preserve">Scripts padronizados (rodados manualmente e pela esteira):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</w:t>
      </w:r>
      <w:r>
        <w:rPr>
          <w:rStyle w:val="CommentTok"/>
        </w:rPr>
        <w:t xml:space="preserve"># ESLint no código Node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</w:t>
      </w:r>
      <w:r>
        <w:rPr>
          <w:rStyle w:val="CommentTok"/>
        </w:rPr>
        <w:t xml:space="preserve"># Testes que não dependem de serviços externos (soma.test.js)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</w:t>
      </w:r>
      <w:r>
        <w:rPr>
          <w:rStyle w:val="CommentTok"/>
        </w:rPr>
        <w:t xml:space="preserve"># Testes que dependem de Postgres/Redis/Mongo</w:t>
      </w:r>
      <w:r>
        <w:br/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.flake8         </w:t>
      </w:r>
      <w:r>
        <w:rPr>
          <w:rStyle w:val="CommentTok"/>
        </w:rPr>
        <w:t xml:space="preserve"># Lint Python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Testes Python</w:t>
      </w:r>
    </w:p>
    <w:bookmarkStart w:id="13" w:name="prompt-sugerido"/>
    <w:p>
      <w:pPr>
        <w:pStyle w:val="Heading3"/>
      </w:pPr>
      <w:r>
        <w:t xml:space="preserve">Prompt sugerido</w:t>
      </w:r>
    </w:p>
    <w:p>
      <w:pPr>
        <w:pStyle w:val="SourceCode"/>
      </w:pPr>
      <w:r>
        <w:rPr>
          <w:rStyle w:val="VerbatimChar"/>
        </w:rPr>
        <w:t xml:space="preserve">Rode `npm run lint` e `npm run test:unit` agora e me mostre a saída.</w:t>
      </w:r>
      <w:r>
        <w:br/>
      </w:r>
      <w:r>
        <w:rPr>
          <w:rStyle w:val="VerbatimChar"/>
        </w:rPr>
        <w:t xml:space="preserve">Se algo falhar, explique o motivo antes de corrigir.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7865857db6e046da48297c30f1af42fdd1875bd"/>
    <w:p>
      <w:pPr>
        <w:pStyle w:val="Heading2"/>
      </w:pPr>
      <w:r>
        <w:t xml:space="preserve">Passo 4 — Criar o workflow de CI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FirstParagraph"/>
      </w:pPr>
      <w:r>
        <w:t xml:space="preserve">Esse é o arquivo central. Ele foi criado com os seguintes jobs, em ordem de execução (jobs independentes rodam em paralelo; os que dependem de outro usam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lint-node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lint-python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 install -r requirements-dev.txt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test-unit</w:t>
      </w:r>
      <w:r>
        <w:t xml:space="preserve"> </w:t>
      </w:r>
      <w:r>
        <w:t xml:space="preserve">— depende de</w:t>
      </w:r>
      <w:r>
        <w:t xml:space="preserve"> </w:t>
      </w:r>
      <w:r>
        <w:rPr>
          <w:rStyle w:val="VerbatimChar"/>
        </w:rPr>
        <w:t xml:space="preserve">lint-node</w:t>
      </w:r>
      <w:r>
        <w:t xml:space="preserve">; roda</w:t>
      </w:r>
      <w:r>
        <w:t xml:space="preserve"> </w:t>
      </w:r>
      <w:r>
        <w:rPr>
          <w:rStyle w:val="VerbatimChar"/>
        </w:rPr>
        <w:t xml:space="preserve">npm run test:unit</w:t>
      </w:r>
      <w:r>
        <w:t xml:space="preserve">, ou seja,</w:t>
      </w:r>
      <w:r>
        <w:t xml:space="preserve"> </w:t>
      </w:r>
      <w:r>
        <w:rPr>
          <w:rStyle w:val="VerbatimChar"/>
        </w:rPr>
        <w:t xml:space="preserve">soma.test.js</w:t>
      </w:r>
      <w:r>
        <w:t xml:space="preserve"> </w:t>
      </w:r>
      <w:r>
        <w:t xml:space="preserve">(função pura) e</w:t>
      </w:r>
      <w:r>
        <w:t xml:space="preserve"> </w:t>
      </w:r>
      <w:r>
        <w:rPr>
          <w:rStyle w:val="VerbatimChar"/>
        </w:rPr>
        <w:t xml:space="preserve">teste_mongo.js</w:t>
      </w:r>
      <w:r>
        <w:t xml:space="preserve"> </w:t>
      </w:r>
      <w:r>
        <w:t xml:space="preserve">— este último não precisa de MongoDB real:</w:t>
      </w:r>
      <w:r>
        <w:t xml:space="preserve"> </w:t>
      </w:r>
      <w:r>
        <w:rPr>
          <w:rStyle w:val="VerbatimChar"/>
        </w:rPr>
        <w:t xml:space="preserve">src/mongo.js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adaptador em memória</w:t>
      </w:r>
      <w:r>
        <w:t xml:space="preserve"> </w:t>
      </w:r>
      <w:r>
        <w:t xml:space="preserve">(ver comentário no topo do arquivo), então o teste roda sem nenhum serviço externo.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test-integration</w:t>
      </w:r>
      <w:r>
        <w:t xml:space="preserve"> </w:t>
      </w:r>
      <w:r>
        <w:t xml:space="preserve">— depende de</w:t>
      </w:r>
      <w:r>
        <w:t xml:space="preserve"> </w:t>
      </w:r>
      <w:r>
        <w:rPr>
          <w:rStyle w:val="VerbatimChar"/>
        </w:rPr>
        <w:t xml:space="preserve">test-unit</w:t>
      </w:r>
      <w:r>
        <w:t xml:space="preserve">; sobe um</w:t>
      </w:r>
      <w:r>
        <w:t xml:space="preserve"> </w:t>
      </w:r>
      <w:r>
        <w:rPr>
          <w:b/>
          <w:bCs/>
        </w:rPr>
        <w:t xml:space="preserve">serviço de banco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services: postgres</w:t>
      </w:r>
      <w:r>
        <w:t xml:space="preserve">) usando o container oficial do Docker Hub</w:t>
      </w:r>
      <w:r>
        <w:t xml:space="preserve"> </w:t>
      </w:r>
      <w:r>
        <w:rPr>
          <w:i/>
          <w:iCs/>
        </w:rPr>
        <w:t xml:space="preserve">gerenciado pelo próprio runner do GitHub</w:t>
      </w:r>
      <w:r>
        <w:t xml:space="preserve"> </w:t>
      </w:r>
      <w:r>
        <w:t xml:space="preserve">(é infraestrutura do GitHub, independente de haver Docker na sua máquina); roda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, ou seja,</w:t>
      </w:r>
      <w:r>
        <w:t xml:space="preserve"> </w:t>
      </w:r>
      <w:r>
        <w:rPr>
          <w:rStyle w:val="VerbatimChar"/>
        </w:rPr>
        <w:t xml:space="preserve">usuarios.test.js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teste_redis.js</w:t>
      </w:r>
      <w:r>
        <w:t xml:space="preserve"> </w:t>
      </w:r>
      <w:r>
        <w:t xml:space="preserve">(este último também usa Redis em memória via</w:t>
      </w:r>
      <w:r>
        <w:t xml:space="preserve"> </w:t>
      </w:r>
      <w:r>
        <w:rPr>
          <w:rStyle w:val="VerbatimChar"/>
        </w:rPr>
        <w:t xml:space="preserve">src/redis.js</w:t>
      </w:r>
      <w:r>
        <w:t xml:space="preserve">, mas depende do Postgres real para os módulos de produtos/estoque/carrinho).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security-scan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 -r src/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test-python-unit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.</w:t>
      </w:r>
    </w:p>
    <w:p>
      <w:pPr>
        <w:pStyle w:val="FirstParagraph"/>
      </w:pPr>
      <w:r>
        <w:t xml:space="preserve">Gatilhos (</w:t>
      </w:r>
      <w:r>
        <w:rPr>
          <w:rStyle w:val="VerbatimChar"/>
        </w:rPr>
        <w:t xml:space="preserve">on:</w:t>
      </w:r>
      <w:r>
        <w:t xml:space="preserve">):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para qualquer branch e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assim toda PR é validada antes do merge (reforça a proteção de branch do Passo 2).</w:t>
      </w:r>
    </w:p>
    <w:p>
      <w:pPr>
        <w:pStyle w:val="BlockText"/>
      </w:pPr>
      <w:r>
        <w:t xml:space="preserve">Ver o arquivo completo em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bookmarkStart w:id="15" w:name="X87cab33667c4f93db95ee1af3e17bc80316d9a3"/>
    <w:p>
      <w:pPr>
        <w:pStyle w:val="Heading3"/>
      </w:pPr>
      <w:r>
        <w:t xml:space="preserve">Por que separar lint/test/security em jobs distintos?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Falha rápido</w:t>
      </w:r>
      <w:r>
        <w:t xml:space="preserve">: lint é o mais barato e rápido — se falhar, você sabe em segundos, sem esperar testes de integração.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Paralelismo</w:t>
      </w:r>
      <w:r>
        <w:t xml:space="preserve">:</w:t>
      </w:r>
      <w:r>
        <w:t xml:space="preserve"> </w:t>
      </w:r>
      <w:r>
        <w:rPr>
          <w:rStyle w:val="VerbatimChar"/>
        </w:rPr>
        <w:t xml:space="preserve">lint-node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lint-python</w:t>
      </w:r>
      <w:r>
        <w:t xml:space="preserve"> </w:t>
      </w:r>
      <w:r>
        <w:t xml:space="preserve">rodam ao mesmo tempo, reduzindo o tempo total da esteira (métrica DORA: Lead Time).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Clareza no PR</w:t>
      </w:r>
      <w:r>
        <w:t xml:space="preserve">: cada job aparece separado na tela do GitHub — fica óbvio</w:t>
      </w:r>
      <w:r>
        <w:t xml:space="preserve"> </w:t>
      </w:r>
      <w:r>
        <w:rPr>
          <w:i/>
          <w:iCs/>
        </w:rPr>
        <w:t xml:space="preserve">o que</w:t>
      </w:r>
      <w:r>
        <w:t xml:space="preserve"> </w:t>
      </w:r>
      <w:r>
        <w:t xml:space="preserve">falhou.</w:t>
      </w:r>
    </w:p>
    <w:bookmarkEnd w:id="15"/>
    <w:bookmarkStart w:id="16" w:name="prompt-sugerido-para-evoluir-o-pipeline"/>
    <w:p>
      <w:pPr>
        <w:pStyle w:val="Heading3"/>
      </w:pPr>
      <w:r>
        <w:t xml:space="preserve">Prompt sugerido para evoluir o pipeline</w:t>
      </w:r>
    </w:p>
    <w:p>
      <w:pPr>
        <w:pStyle w:val="SourceCode"/>
      </w:pPr>
      <w:r>
        <w:rPr>
          <w:rStyle w:val="VerbatimChar"/>
        </w:rPr>
        <w:t xml:space="preserve">Adicione ao workflow ci.yml um job de cache de dependências npm/pip para</w:t>
      </w:r>
      <w:r>
        <w:br/>
      </w:r>
      <w:r>
        <w:rPr>
          <w:rStyle w:val="VerbatimChar"/>
        </w:rPr>
        <w:t xml:space="preserve">acelerar as próximas execuções, sem quebrar os jobs existentes. Explique</w:t>
      </w:r>
      <w:r>
        <w:br/>
      </w:r>
      <w:r>
        <w:rPr>
          <w:rStyle w:val="VerbatimChar"/>
        </w:rPr>
        <w:t xml:space="preserve">o que vai mudar antes de aplicar.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c55bce6d0951e716869ff4296f96b02dd36a94b"/>
    <w:p>
      <w:pPr>
        <w:pStyle w:val="Heading2"/>
      </w:pPr>
      <w:r>
        <w:t xml:space="preserve">Passo 5 — Configurar Secrets (quando necessário)</w:t>
      </w:r>
    </w:p>
    <w:p>
      <w:pPr>
        <w:pStyle w:val="FirstParagraph"/>
      </w:pPr>
      <w:r>
        <w:t xml:space="preserve">Nenhum secret é necessário para 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atual (os serviços de banco no CI usam credenciais fixas de teste, não credenciais reais). Quando o projeto precisar (ex.: deploy real, chave de API externa):</w:t>
      </w:r>
    </w:p>
    <w:p>
      <w:pPr>
        <w:pStyle w:val="BodyText"/>
      </w:pPr>
      <w:r>
        <w:rPr>
          <w:b/>
          <w:bCs/>
        </w:rPr>
        <w:t xml:space="preserve">Settings → Secrets and variables → Actions → New repository secret.</w:t>
      </w:r>
    </w:p>
    <w:p>
      <w:pPr>
        <w:pStyle w:val="BodyText"/>
      </w:pPr>
      <w:r>
        <w:t xml:space="preserve">Nunca commitar segredos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 no YAML — o hook</w:t>
      </w:r>
      <w:r>
        <w:t xml:space="preserve"> </w:t>
      </w:r>
      <w:r>
        <w:rPr>
          <w:rStyle w:val="VerbatimChar"/>
        </w:rPr>
        <w:t xml:space="preserve">security-guardrail.js</w:t>
      </w:r>
      <w:r>
        <w:t xml:space="preserve"> </w:t>
      </w:r>
      <w:r>
        <w:t xml:space="preserve">já bloqueia edições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neste projeto (regra herdada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passo-6--segurança-contínua-devsecops"/>
    <w:p>
      <w:pPr>
        <w:pStyle w:val="Heading2"/>
      </w:pPr>
      <w:r>
        <w:t xml:space="preserve">Passo 6 — Segurança contínua (DevSecOps)</w:t>
      </w:r>
    </w:p>
    <w:p>
      <w:pPr>
        <w:pStyle w:val="FirstParagraph"/>
      </w:pPr>
      <w:r>
        <w:t xml:space="preserve">Além do</w:t>
      </w:r>
      <w:r>
        <w:t xml:space="preserve"> </w:t>
      </w:r>
      <w:r>
        <w:rPr>
          <w:rStyle w:val="VerbatimChar"/>
        </w:rPr>
        <w:t xml:space="preserve">security-scan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, é recomendado habilitar (gratuito em repositórios GitHub):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Dependabot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 → Code security → Dependabot alerts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Dependabot version updates</w:t>
      </w:r>
      <w:r>
        <w:t xml:space="preserve">): abre PR automático quando uma dependência tem vulnerabilidade conhecida.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CodeQL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 → Code security → Code scanning → CodeQL</w:t>
      </w:r>
      <w:r>
        <w:t xml:space="preserve">): SAST nativo do GitHub, detecta padrões inseguros (SQL injection, XSS) automaticamente em JS/Python.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 scanning</w:t>
      </w:r>
      <w:r>
        <w:t xml:space="preserve">: já ligado por padrão em repositórios privados de organizações GitHub Enterprise; verifique se está ativo em</w:t>
      </w:r>
      <w:r>
        <w:t xml:space="preserve"> </w:t>
      </w:r>
      <w:r>
        <w:rPr>
          <w:rStyle w:val="VerbatimChar"/>
        </w:rPr>
        <w:t xml:space="preserve">Settings → Code security</w:t>
      </w:r>
      <w:r>
        <w:t xml:space="preserve">.</w:t>
      </w:r>
    </w:p>
    <w:p>
      <w:pPr>
        <w:pStyle w:val="FirstParagraph"/>
      </w:pPr>
      <w:r>
        <w:t xml:space="preserve">Isso reforça, em nível de plataforma, o que o hook</w:t>
      </w:r>
      <w:r>
        <w:t xml:space="preserve"> </w:t>
      </w:r>
      <w:r>
        <w:rPr>
          <w:rStyle w:val="VerbatimChar"/>
        </w:rPr>
        <w:t xml:space="preserve">security-guardrail.js</w:t>
      </w:r>
      <w:r>
        <w:t xml:space="preserve"> </w:t>
      </w:r>
      <w:r>
        <w:t xml:space="preserve">já faz em nível de edição de arquivo — defesa em profundidade.</w:t>
      </w:r>
    </w:p>
    <w:p>
      <w:r>
        <w:pict>
          <v:rect style="width:0;height:1.5pt" o:hralign="center" o:hrstd="t" o:hr="t"/>
        </w:pict>
      </w:r>
    </w:p>
    <w:bookmarkEnd w:id="19"/>
    <w:bookmarkStart w:id="24" w:name="passo-7--cd-com-contêiner-docker--ativo"/>
    <w:p>
      <w:pPr>
        <w:pStyle w:val="Heading2"/>
      </w:pPr>
      <w:r>
        <w:t xml:space="preserve">Passo 7 — CD com contêiner (Docker) —</w:t>
      </w:r>
      <w:r>
        <w:t xml:space="preserve"> </w:t>
      </w:r>
      <w:r>
        <w:rPr>
          <w:b/>
          <w:bCs/>
        </w:rPr>
        <w:t xml:space="preserve">ativo</w:t>
      </w:r>
    </w:p>
    <w:p>
      <w:pPr>
        <w:pStyle w:val="BlockText"/>
      </w:pPr>
      <w:r>
        <w:t xml:space="preserve">Histórico: nas máquinas Unisys do início do treinamento o Docker não era permitido, então estes artefatos nasceram "prontos, porém inativos" (gatilho só manual). Em 2026-09-24, numa máquina Linux com Docker, eles foram</w:t>
      </w:r>
      <w:r>
        <w:t xml:space="preserve"> </w:t>
      </w:r>
      <w:r>
        <w:rPr>
          <w:b/>
          <w:bCs/>
        </w:rPr>
        <w:t xml:space="preserve">ativados e validados de verdade</w:t>
      </w:r>
      <w:r>
        <w:t xml:space="preserve"> </w:t>
      </w:r>
      <w:r>
        <w:t xml:space="preserve">— o que está descrito abaixo é o estado atual.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Imagem do serviço Node (</w:t>
            </w:r>
            <w:r>
              <w:rPr>
                <w:rStyle w:val="VerbatimChar"/>
              </w:rPr>
              <w:t xml:space="preserve">src/server.js</w:t>
            </w:r>
            <w:r>
              <w:t xml:space="preserve">), multi-stage, usuário não-root,</w:t>
            </w:r>
            <w:r>
              <w:t xml:space="preserve"> </w:t>
            </w:r>
            <w:r>
              <w:rPr>
                <w:b/>
                <w:bCs/>
              </w:rPr>
              <w:t xml:space="preserve">sem npm no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Dockerfile.python</w:t>
            </w:r>
          </w:p>
        </w:tc>
        <w:tc>
          <w:tcPr/>
          <w:p>
            <w:pPr>
              <w:pStyle w:val="Compact"/>
            </w:pPr>
            <w:r>
              <w:t xml:space="preserve">Imagem da API Python (</w:t>
            </w:r>
            <w:r>
              <w:rPr>
                <w:rStyle w:val="VerbatimChar"/>
              </w:rPr>
              <w:t xml:space="preserve">src/fornecedores_api.py</w:t>
            </w:r>
            <w:r>
              <w:t xml:space="preserve">), usuário não-root,</w:t>
            </w:r>
            <w:r>
              <w:t xml:space="preserve"> </w:t>
            </w:r>
            <w:r>
              <w:rPr>
                <w:b/>
                <w:bCs/>
              </w:rPr>
              <w:t xml:space="preserve">sem pip/setuptools/wheel no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Orquestra Postgres + Node + Python localmente (Redis/Mongo são adaptadores em memória, não precisam de serviço)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</w:p>
        </w:tc>
        <w:tc>
          <w:tcPr/>
          <w:p>
            <w:pPr>
              <w:pStyle w:val="Compact"/>
            </w:pPr>
            <w:r>
              <w:t xml:space="preserve">Build → scan → publish → deploy</w:t>
            </w:r>
          </w:p>
        </w:tc>
      </w:tr>
    </w:tbl>
    <w:bookmarkStart w:id="20" w:name="X7b547ad946656856871f6550b9e1ddf5c38c1c6"/>
    <w:p>
      <w:pPr>
        <w:pStyle w:val="Heading3"/>
      </w:pPr>
      <w:r>
        <w:t xml:space="preserve">7.1 Rodando localmente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sobe postgres (5151), node (3000) e fornecedores (3001)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</w:t>
      </w:r>
      <w:r>
        <w:rPr>
          <w:rStyle w:val="CommentTok"/>
        </w:rPr>
        <w:t xml:space="preserve"># os 3 devem estar "Up"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node      </w:t>
      </w:r>
      <w:r>
        <w:rPr>
          <w:rStyle w:val="CommentTok"/>
        </w:rPr>
        <w:t xml:space="preserve">#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</w:t>
      </w:r>
      <w:r>
        <w:rPr>
          <w:rStyle w:val="CommentTok"/>
        </w:rPr>
        <w:t xml:space="preserve"># derruba (dados do Postgres ficam no volume)</w:t>
      </w:r>
    </w:p>
    <w:p>
      <w:pPr>
        <w:pStyle w:val="FirstParagraph"/>
      </w:pPr>
      <w:r>
        <w:t xml:space="preserve">Três ajustes foram necessários para o compose funcionar (e valem para qualquer projeto):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Nada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fixo no código.</w:t>
      </w:r>
      <w:r>
        <w:t xml:space="preserve"> </w:t>
      </w:r>
      <w:r>
        <w:t xml:space="preserve">Dentro de um container,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é o próprio container. Host/porta passaram a vir de variáveis de ambiente, com padrão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(então rodar sem Docker continua igual):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 </w:t>
      </w:r>
      <w:r>
        <w:t xml:space="preserve">(Node e Python),</w:t>
      </w:r>
      <w:r>
        <w:t xml:space="preserve"> </w:t>
      </w:r>
      <w:r>
        <w:rPr>
          <w:rStyle w:val="VerbatimChar"/>
        </w:rPr>
        <w:t xml:space="preserve">FORNECEDORES_HOST</w:t>
      </w:r>
      <w:r>
        <w:t xml:space="preserve">/</w:t>
      </w:r>
      <w:r>
        <w:rPr>
          <w:rStyle w:val="VerbatimChar"/>
        </w:rPr>
        <w:t xml:space="preserve">FORNECEDORES_PORT</w:t>
      </w:r>
      <w:r>
        <w:t xml:space="preserve"> </w:t>
      </w:r>
      <w:r>
        <w:t xml:space="preserve">(proxy Node → Python) e</w:t>
      </w:r>
      <w:r>
        <w:t xml:space="preserve"> </w:t>
      </w:r>
      <w:r>
        <w:rPr>
          <w:rStyle w:val="VerbatimChar"/>
        </w:rPr>
        <w:t xml:space="preserve">FLASK_HOST</w:t>
      </w:r>
      <w:r>
        <w:t xml:space="preserve">. No compose, os serviços se enxergam pelo nome:</w:t>
      </w:r>
      <w:r>
        <w:t xml:space="preserve"> </w:t>
      </w:r>
      <w:r>
        <w:rPr>
          <w:rStyle w:val="VerbatimChar"/>
        </w:rPr>
        <w:t xml:space="preserve">DB_HOST=postgres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FORNECEDORES_HOST=fornecedores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Flask precisa escutar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0.0.0.0</w:t>
      </w:r>
      <w:r>
        <w:rPr>
          <w:b/>
          <w:bCs/>
        </w:rPr>
        <w:t xml:space="preserve"> </w:t>
      </w:r>
      <w:r>
        <w:rPr>
          <w:b/>
          <w:bCs/>
        </w:rPr>
        <w:t xml:space="preserve">dentro do container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FLASK_HOST=0.0.0.0</w:t>
      </w:r>
      <w:r>
        <w:t xml:space="preserve">), senão a porta publicada não responde.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Publicar só o necessário.</w:t>
      </w:r>
      <w:r>
        <w:t xml:space="preserve"> </w:t>
      </w:r>
      <w:r>
        <w:t xml:space="preserve">Postgres e a API Python (que não tem autenticação) são publicados apenas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 só o Node (3000) fica acessível na rede.</w:t>
      </w:r>
    </w:p>
    <w:bookmarkEnd w:id="20"/>
    <w:bookmarkStart w:id="21" w:name="Xf29cc62726d107c6e956c8c4f6c93a44f998743"/>
    <w:p>
      <w:pPr>
        <w:pStyle w:val="Heading3"/>
      </w:pPr>
      <w:r>
        <w:t xml:space="preserve">7.2 O workflow</w:t>
      </w:r>
      <w:r>
        <w:t xml:space="preserve"> </w:t>
      </w:r>
      <w:r>
        <w:rPr>
          <w:rStyle w:val="VerbatimChar"/>
        </w:rPr>
        <w:t xml:space="preserve">docker-build.yml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O que roda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pull_request</w:t>
            </w:r>
            <w:r>
              <w:t xml:space="preserve"> </w:t>
            </w:r>
            <w:r>
              <w:t xml:space="preserve">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Automático:</w:t>
            </w:r>
            <w:r>
              <w:t xml:space="preserve"> </w:t>
            </w:r>
            <w:r>
              <w:t xml:space="preserve">build das 2 imagens + scan Trivy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workflow_dispatch</w:t>
            </w:r>
            <w:r>
              <w:t xml:space="preserve"> </w:t>
            </w:r>
            <w:r>
              <w:t xml:space="preserve">(aba Actions → Run workflow)</w:t>
            </w:r>
          </w:p>
        </w:tc>
        <w:tc>
          <w:tcPr/>
          <w:p>
            <w:pPr>
              <w:pStyle w:val="Compact"/>
            </w:pPr>
            <w:r>
              <w:t xml:space="preserve">Build + scan e, se marcado nos inputs, publish no GHCR e/ou deploy</w:t>
            </w:r>
          </w:p>
        </w:tc>
      </w:tr>
    </w:tbl>
    <w:p>
      <w:pPr>
        <w:pStyle w:val="BodyText"/>
      </w:pPr>
      <w:r>
        <w:t xml:space="preserve">Jobs, na ordem em que dados fluem entre eles (</w:t>
      </w:r>
      <w:r>
        <w:rPr>
          <w:rStyle w:val="VerbatimChar"/>
        </w:rPr>
        <w:t xml:space="preserve">needs: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build-node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build-python</w:t>
      </w:r>
      <w:r>
        <w:t xml:space="preserve"> </w:t>
      </w:r>
      <w:r>
        <w:t xml:space="preserve">— constrói as imagens e as salva como artifact do workflow.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scan-node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scan-python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Trivy</w:t>
      </w:r>
      <w:r>
        <w:t xml:space="preserve"> </w:t>
      </w:r>
      <w:r>
        <w:t xml:space="preserve">(</w:t>
      </w:r>
      <w:r>
        <w:rPr>
          <w:rStyle w:val="VerbatimChar"/>
        </w:rPr>
        <w:t xml:space="preserve">aquasecurity/trivy-action</w:t>
      </w:r>
      <w:r>
        <w:t xml:space="preserve">,</w:t>
      </w:r>
      <w:r>
        <w:t xml:space="preserve"> </w:t>
      </w:r>
      <w:r>
        <w:rPr>
          <w:b/>
          <w:bCs/>
        </w:rPr>
        <w:t xml:space="preserve">fixada pelo SHA do commit</w:t>
      </w:r>
      <w:r>
        <w:t xml:space="preserve">, não pela tag) procura vulnerabilidades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/</w:t>
      </w:r>
      <w:r>
        <w:rPr>
          <w:rStyle w:val="VerbatimChar"/>
        </w:rPr>
        <w:t xml:space="preserve">HIGH</w:t>
      </w:r>
      <w:r>
        <w:t xml:space="preserve"> </w:t>
      </w:r>
      <w:r>
        <w:rPr>
          <w:b/>
          <w:bCs/>
        </w:rPr>
        <w:t xml:space="preserve">com correção disponível</w:t>
      </w:r>
      <w:r>
        <w:t xml:space="preserve"> </w:t>
      </w:r>
      <w:r>
        <w:t xml:space="preserve">(</w:t>
      </w:r>
      <w:r>
        <w:rPr>
          <w:rStyle w:val="VerbatimChar"/>
        </w:rPr>
        <w:t xml:space="preserve">ignore-unfixed: true</w:t>
      </w:r>
      <w:r>
        <w:t xml:space="preserve">). Se achar, o job falha e nada depois dele roda. Os dois scans são</w:t>
      </w:r>
      <w:r>
        <w:t xml:space="preserve"> </w:t>
      </w:r>
      <w:r>
        <w:rPr>
          <w:b/>
          <w:bCs/>
        </w:rPr>
        <w:t xml:space="preserve">checks obrigatórios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(Passo 2).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publish</w:t>
      </w:r>
      <w:r>
        <w:t xml:space="preserve"> </w:t>
      </w:r>
      <w:r>
        <w:t xml:space="preserve">(opcional) — publica no</w:t>
      </w:r>
      <w:r>
        <w:t xml:space="preserve"> </w:t>
      </w:r>
      <w:r>
        <w:rPr>
          <w:rStyle w:val="VerbatimChar"/>
        </w:rPr>
        <w:t xml:space="preserve">ghcr.io</w:t>
      </w:r>
      <w:r>
        <w:t xml:space="preserve">. Só com disparo manual e</w:t>
      </w:r>
      <w:r>
        <w:t xml:space="preserve"> </w:t>
      </w:r>
      <w:r>
        <w:rPr>
          <w:rStyle w:val="VerbatimChar"/>
        </w:rPr>
        <w:t xml:space="preserve">push_image: true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deploy-production</w:t>
      </w:r>
      <w:r>
        <w:t xml:space="preserve"> </w:t>
      </w:r>
      <w:r>
        <w:t xml:space="preserve">(opcional) — só com disparo manual,</w:t>
      </w:r>
      <w:r>
        <w:t xml:space="preserve"> </w:t>
      </w:r>
      <w:r>
        <w:rPr>
          <w:rStyle w:val="VerbatimChar"/>
        </w:rPr>
        <w:t xml:space="preserve">deploy_production: true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aprovação humana no GitHub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(Required reviewers). Os comandos de deploy são placeholder (</w:t>
      </w:r>
      <w:r>
        <w:rPr>
          <w:rStyle w:val="VerbatimChar"/>
        </w:rPr>
        <w:t xml:space="preserve">echo</w:t>
      </w:r>
      <w:r>
        <w:t xml:space="preserve">) — não há servidor de produção real neste laboratório.</w:t>
      </w:r>
    </w:p>
    <w:p>
      <w:pPr>
        <w:pStyle w:val="FirstParagraph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build e scan podem ser automáticos;</w:t>
      </w:r>
      <w:r>
        <w:t xml:space="preserve"> </w:t>
      </w:r>
      <w:r>
        <w:rPr>
          <w:b/>
          <w:bCs/>
        </w:rPr>
        <w:t xml:space="preserve">publicar e fazer deploy, nunca</w:t>
      </w:r>
      <w:r>
        <w:t xml:space="preserve">. Os jobs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têm</w:t>
      </w:r>
      <w:r>
        <w:t xml:space="preserve"> </w:t>
      </w:r>
      <w:r>
        <w:rPr>
          <w:rStyle w:val="VerbatimChar"/>
        </w:rPr>
        <w:t xml:space="preserve">if: github.event_name == 'workflow_dispatch' &amp;&amp; ...</w:t>
      </w:r>
      <w:r>
        <w:t xml:space="preserve">, e o hook</w:t>
      </w:r>
      <w:r>
        <w:t xml:space="preserve"> </w:t>
      </w:r>
      <w:r>
        <w:rPr>
          <w:rStyle w:val="VerbatimChar"/>
        </w:rPr>
        <w:t xml:space="preserve">.claude/hooks/pipeline-guardrail.js</w:t>
      </w:r>
      <w:r>
        <w:t xml:space="preserve"> </w:t>
      </w:r>
      <w:r>
        <w:t xml:space="preserve">bloqueia qualquer edição do Claude Code que remova essa trava.</w:t>
      </w:r>
    </w:p>
    <w:bookmarkEnd w:id="21"/>
    <w:bookmarkStart w:id="22" w:name="X2798e7c0d3e1864367ce4270fe4e0fb6664b88b"/>
    <w:p>
      <w:pPr>
        <w:pStyle w:val="Heading3"/>
      </w:pPr>
      <w:r>
        <w:t xml:space="preserve">7.3 Lições aprendidas ao ativar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Scan quebrou no primeiro PR — e isso é bom.</w:t>
      </w:r>
      <w:r>
        <w:t xml:space="preserve"> </w:t>
      </w:r>
      <w:r>
        <w:t xml:space="preserve">As CVEs estavam em ferramentas que vêm na imagem base e o app não usa em runtime (npm na imagem Node; pip/setuptools/wheel na Python). A correção foi</w:t>
      </w:r>
      <w:r>
        <w:t xml:space="preserve"> </w:t>
      </w:r>
      <w:r>
        <w:rPr>
          <w:b/>
          <w:bCs/>
        </w:rPr>
        <w:t xml:space="preserve">remover essas ferramentas da imagem final</w:t>
      </w:r>
      <w:r>
        <w:t xml:space="preserve">, não afrouxar o scan.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CVEs sem correção</w:t>
      </w:r>
      <w:r>
        <w:t xml:space="preserve"> </w:t>
      </w:r>
      <w:r>
        <w:t xml:space="preserve">(pacotes do SO da imagem base ainda sem patch) são ignoradas com</w:t>
      </w:r>
      <w:r>
        <w:t xml:space="preserve"> </w:t>
      </w:r>
      <w:r>
        <w:rPr>
          <w:rStyle w:val="VerbatimChar"/>
        </w:rPr>
        <w:t xml:space="preserve">ignore-unfixed: true</w:t>
      </w:r>
      <w:r>
        <w:t xml:space="preserve">: o scan barra só o que dá para resolver.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Tags de action podem sumir ou ser reapontadas.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trivy-action@0.24.0</w:t>
      </w:r>
      <w:r>
        <w:t xml:space="preserve"> </w:t>
      </w:r>
      <w:r>
        <w:t xml:space="preserve">deixou de existir (as tags foram recriadas com prefixo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após um incidente de cadeia de suprimentos). Fixar pelo SHA do commit evita as duas coisas.</w:t>
      </w:r>
    </w:p>
    <w:p>
      <w:pPr>
        <w:pStyle w:val="Compact"/>
        <w:numPr>
          <w:ilvl w:val="0"/>
          <w:numId w:val="1008"/>
        </w:numPr>
      </w:pPr>
      <w:r>
        <w:t xml:space="preserve">Para reproduzir o scan do CI localmente: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/var/run/docker.sock:/var/run/docker.sock aquasec/trivy:0.70.0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image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CRITICAL,HIGH </w:t>
      </w:r>
      <w:r>
        <w:rPr>
          <w:rStyle w:val="AttributeTok"/>
        </w:rPr>
        <w:t xml:space="preserve">--ignore-unfixed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--exit-code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imagem</w:t>
      </w:r>
      <w:r>
        <w:rPr>
          <w:rStyle w:val="OperatorTok"/>
        </w:rPr>
        <w:t xml:space="preserve">&gt;</w:t>
      </w:r>
    </w:p>
    <w:bookmarkEnd w:id="22"/>
    <w:bookmarkStart w:id="23" w:name="prompt-sugerido-para-essa-etapa"/>
    <w:p>
      <w:pPr>
        <w:pStyle w:val="Heading3"/>
      </w:pPr>
      <w:r>
        <w:t xml:space="preserve">Prompt sugerido para essa etapa</w:t>
      </w:r>
    </w:p>
    <w:p>
      <w:pPr>
        <w:pStyle w:val="SourceCode"/>
      </w:pPr>
      <w:r>
        <w:rPr>
          <w:rStyle w:val="VerbatimChar"/>
        </w:rPr>
        <w:t xml:space="preserve">Rode `docker compose up --build -d`, confirme que os 3 serviços sobem e que</w:t>
      </w:r>
      <w:r>
        <w:br/>
      </w:r>
      <w:r>
        <w:rPr>
          <w:rStyle w:val="VerbatimChar"/>
        </w:rPr>
        <w:t xml:space="preserve">login, clientes e fornecedores funcionam em http://localhost:3000. Depois rode</w:t>
      </w:r>
      <w:r>
        <w:br/>
      </w:r>
      <w:r>
        <w:rPr>
          <w:rStyle w:val="VerbatimChar"/>
        </w:rPr>
        <w:t xml:space="preserve">o mesmo scan Trivy do CI nas duas imagens e, se algo falhar, explique a causa</w:t>
      </w:r>
      <w:r>
        <w:br/>
      </w:r>
      <w:r>
        <w:rPr>
          <w:rStyle w:val="VerbatimChar"/>
        </w:rPr>
        <w:t xml:space="preserve">antes de corrigir — sem afrouxar o scan.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99232599692034b1ebbfaca34e6d9e0f61ed38b"/>
    <w:p>
      <w:pPr>
        <w:pStyle w:val="Heading2"/>
      </w:pPr>
      <w:r>
        <w:t xml:space="preserve">Passo 8 — Usando os artefatos do Claude Code no dia a dia da esteira</w:t>
      </w:r>
    </w:p>
    <w:p>
      <w:pPr>
        <w:pStyle w:val="FirstParagraph"/>
      </w:pPr>
      <w:r>
        <w:t xml:space="preserve">Este projeto ganhou 3 novos artefatos (detalhados também em</w:t>
      </w:r>
      <w:r>
        <w:t xml:space="preserve"> </w:t>
      </w:r>
      <w:r>
        <w:rPr>
          <w:rStyle w:val="VerbatimChar"/>
        </w:rPr>
        <w:t xml:space="preserve">docs/PROMPT_INICIAL_PROJETO.md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Caminho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.claude/skills/cicd-pipeline/SKILL.md</w:t>
            </w:r>
          </w:p>
        </w:tc>
        <w:tc>
          <w:tcPr/>
          <w:p>
            <w:pPr>
              <w:pStyle w:val="Compact"/>
            </w:pPr>
            <w:r>
              <w:t xml:space="preserve">Ativa quando você pede para criar/alterar workflows, Dockerfile, ou configurar lint/testes de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.claude/agents/devops-engineer.md</w:t>
            </w:r>
          </w:p>
        </w:tc>
        <w:tc>
          <w:tcPr/>
          <w:p>
            <w:pPr>
              <w:pStyle w:val="Compact"/>
            </w:pPr>
            <w:r>
              <w:t xml:space="preserve">Subagente especializado em revisar/propor pipelines e infraestrutura, sem aplicar mudanças sem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.claude/hooks/pipeline-guardrail.js</w:t>
            </w:r>
            <w:r>
              <w:t xml:space="preserve"> </w:t>
            </w:r>
            <w:r>
              <w:t xml:space="preserve">(registrado em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Bloqueia deterministicamente qualquer edição que reative o gatilho automático do</w:t>
            </w:r>
            <w:r>
              <w:t xml:space="preserve"> </w:t>
            </w:r>
            <w:r>
              <w:rPr>
                <w:rStyle w:val="VerbatimChar"/>
              </w:rPr>
              <w:t xml:space="preserve">docker-build.yml</w:t>
            </w:r>
          </w:p>
        </w:tc>
      </w:tr>
    </w:tbl>
    <w:bookmarkStart w:id="25" w:name="fluxo-recomendado-de-uso"/>
    <w:p>
      <w:pPr>
        <w:pStyle w:val="Heading3"/>
      </w:pPr>
      <w:r>
        <w:t xml:space="preserve">Fluxo recomendado de uso</w:t>
      </w:r>
    </w:p>
    <w:p>
      <w:pPr>
        <w:pStyle w:val="Compact"/>
        <w:numPr>
          <w:ilvl w:val="0"/>
          <w:numId w:val="1009"/>
        </w:numPr>
      </w:pPr>
      <w:r>
        <w:t xml:space="preserve">Peça mudanças de pipeline em linguagem natural — a skill</w:t>
      </w:r>
      <w:r>
        <w:t xml:space="preserve"> </w:t>
      </w:r>
      <w:r>
        <w:rPr>
          <w:rStyle w:val="VerbatimChar"/>
        </w:rPr>
        <w:t xml:space="preserve">cicd-pipeline</w:t>
      </w:r>
      <w:r>
        <w:t xml:space="preserve"> </w:t>
      </w:r>
      <w:r>
        <w:t xml:space="preserve">guia o Claude Code a seguir o padrão já estabelecido (jobs separados, sem segredos hardcoded, sem push automático de Docker).</w:t>
      </w:r>
    </w:p>
    <w:p>
      <w:pPr>
        <w:pStyle w:val="Compact"/>
        <w:numPr>
          <w:ilvl w:val="0"/>
          <w:numId w:val="1009"/>
        </w:numPr>
      </w:pPr>
      <w:r>
        <w:t xml:space="preserve">Para decisões arquiteturais maiores (nova plataforma de CI, nova estratégia de deploy), invoque o agente:</w:t>
      </w:r>
      <w:r>
        <w:t xml:space="preserve"> </w:t>
      </w:r>
      <w:r>
        <w:rPr>
          <w:i/>
          <w:iCs/>
        </w:rPr>
        <w:t xml:space="preserve">"use o agente devops-engineer para avaliar se deveríamos migrar para Azure Pipelines"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age como rede de segurança: mesmo que você ou o Claude Code esqueçam a regra do Passo 7, a edição que reativasse o Docker automático é bloqueada e explicada.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d6ad075487f03ba20d8b8291f18c5867f24bafb"/>
    <w:p>
      <w:pPr>
        <w:pStyle w:val="Heading2"/>
      </w:pPr>
      <w:r>
        <w:t xml:space="preserve">Passo 9 — Acompanhar métricas DORA neste projeto (mesmo em escala pequena)</w:t>
      </w:r>
    </w:p>
    <w:p>
      <w:pPr>
        <w:pStyle w:val="FirstParagraph"/>
      </w:pPr>
      <w:r>
        <w:t xml:space="preserve">Você não precisa de uma ferramenta de APM para começar a medir: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DORA</w:t>
            </w:r>
          </w:p>
        </w:tc>
        <w:tc>
          <w:tcPr/>
          <w:p>
            <w:pPr>
              <w:pStyle w:val="Compact"/>
            </w:pPr>
            <w:r>
              <w:t xml:space="preserve">Como aproximar no GitHub, de graça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Contar quantos merges em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por semana (</w:t>
            </w:r>
            <w:r>
              <w:rPr>
                <w:rStyle w:val="VerbatimChar"/>
              </w:rPr>
              <w:t xml:space="preserve">git log main --since="1 week ago" --oneline | wc -l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 for Changes</w:t>
            </w:r>
          </w:p>
        </w:tc>
        <w:tc>
          <w:tcPr/>
          <w:p>
            <w:pPr>
              <w:pStyle w:val="Compact"/>
            </w:pPr>
            <w:r>
              <w:t xml:space="preserve">Tempo entre abertura do PR e merge (</w:t>
            </w:r>
            <w:r>
              <w:rPr>
                <w:rStyle w:val="VerbatimChar"/>
              </w:rPr>
              <w:t xml:space="preserve">gh pr list --state merged --json createdAt,mergedAt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% de PRs revertidos ou que geraram hotfix logo depois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Tempo entre um workflow falhar em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 o próximo passar</w:t>
            </w:r>
          </w:p>
        </w:tc>
      </w:tr>
    </w:tbl>
    <w:bookmarkStart w:id="27" w:name="prompt-sugerido-1"/>
    <w:p>
      <w:pPr>
        <w:pStyle w:val="Heading3"/>
      </w:pPr>
      <w:r>
        <w:t xml:space="preserve">Prompt sugerido</w:t>
      </w:r>
    </w:p>
    <w:p>
      <w:pPr>
        <w:pStyle w:val="SourceCode"/>
      </w:pPr>
      <w:r>
        <w:rPr>
          <w:rStyle w:val="VerbatimChar"/>
        </w:rPr>
        <w:t xml:space="preserve">Gere um script Node simples (src/scripts/dora-metrics.js) que usa `gh` CLI</w:t>
      </w:r>
      <w:r>
        <w:br/>
      </w:r>
      <w:r>
        <w:rPr>
          <w:rStyle w:val="VerbatimChar"/>
        </w:rPr>
        <w:t xml:space="preserve">para calcular Deployment Frequency e Lead Time for Changes dos últimos 30</w:t>
      </w:r>
      <w:r>
        <w:br/>
      </w:r>
      <w:r>
        <w:rPr>
          <w:rStyle w:val="VerbatimChar"/>
        </w:rPr>
        <w:t xml:space="preserve">dias neste repositório, e explique como interpretar o resultado.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8b839210149fc9163c16420f1b214dd0d2be9cf"/>
    <w:p>
      <w:pPr>
        <w:pStyle w:val="Heading2"/>
      </w:pPr>
      <w:r>
        <w:t xml:space="preserve">Passo 10 — Trabalhando em equipe: backlog, branches e conflitos</w:t>
      </w:r>
    </w:p>
    <w:p>
      <w:pPr>
        <w:pStyle w:val="FirstParagraph"/>
      </w:pPr>
      <w:r>
        <w:t xml:space="preserve">Tudo acima cobre a esteira para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desenvolvedor. Na prática, vários devs usam o mesmo repositório ao mesmo tempo — isso tem sua própria documentação dedicada, pois envolve regras adicionais de governança (quem revisa o quê) e um problema técnico específico (conflitos de merge):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docs/BACKLOG_KANBAN.md</w:t>
            </w:r>
          </w:p>
        </w:tc>
        <w:tc>
          <w:tcPr/>
          <w:p>
            <w:pPr>
              <w:pStyle w:val="Compact"/>
            </w:pPr>
            <w:r>
              <w:t xml:space="preserve">Board Kanban (GitHub Projects): como o backlog fica visível para todo o time e como uma tarefa vira uma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docs/COLABORACAO_EQUIPE.md</w:t>
            </w:r>
          </w:p>
        </w:tc>
        <w:tc>
          <w:tcPr/>
          <w:p>
            <w:pPr>
              <w:pStyle w:val="Compact"/>
            </w:pPr>
            <w:r>
              <w:t xml:space="preserve">Branching (branches curtas, uma por tarefa), CODEOWNERS, branch protection, o que é e como se resolve um conflito de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docs/EXERCICIO_MULTIPLOS_DEVS.md</w:t>
            </w:r>
          </w:p>
        </w:tc>
        <w:tc>
          <w:tcPr/>
          <w:p>
            <w:pPr>
              <w:pStyle w:val="Compact"/>
            </w:pPr>
            <w:r>
              <w:t xml:space="preserve">Exercício prático — 2 devs, mesmo arquivo, conflito real gerado e resolvido, com todos os comandos e saídas reais</w:t>
            </w:r>
          </w:p>
        </w:tc>
      </w:tr>
    </w:tbl>
    <w:p>
      <w:pPr>
        <w:pStyle w:val="BodyText"/>
      </w:pPr>
      <w:r>
        <w:t xml:space="preserve">Configuração adicional no GitHub necessária para este fluxo funcionar (além da proteção de branch do Passo 2):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CODEOWNERS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na raiz, já criado) — em</w:t>
      </w:r>
      <w:r>
        <w:t xml:space="preserve"> </w:t>
      </w:r>
      <w:r>
        <w:rPr>
          <w:rStyle w:val="VerbatimChar"/>
        </w:rPr>
        <w:t xml:space="preserve">Settings → Branches</w:t>
      </w:r>
      <w:r>
        <w:t xml:space="preserve">/</w:t>
      </w:r>
      <w:r>
        <w:rPr>
          <w:rStyle w:val="VerbatimChar"/>
        </w:rPr>
        <w:t xml:space="preserve">Rules</w:t>
      </w:r>
      <w:r>
        <w:t xml:space="preserve">, marque "Require review from Code Owners" para que o GitHub exija a aprovação certa por área do código.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Templates de Issue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.github/ISSUE_TEMPLATE/tarefa.yml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bug.yml</w:t>
      </w:r>
      <w:r>
        <w:t xml:space="preserve">, já criados) — aparecem automaticamente ao clicar em "New issue" no GitHub.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 de Pull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.github/pull_request_template.md</w:t>
      </w:r>
      <w:r>
        <w:t xml:space="preserve">, já criado) — preenche automaticamente a descrição de todo PR novo.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do Projects</w:t>
      </w:r>
      <w:r>
        <w:t xml:space="preserve"> </w:t>
      </w:r>
      <w:r>
        <w:t xml:space="preserve">— siga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 </w:t>
      </w:r>
      <w:r>
        <w:t xml:space="preserve">para criar as colunas e ligar a automação (issue atribuída → move sozinha para "Em Progresso",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Ambiente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</w:t>
      </w:r>
      <w:r>
        <w:t xml:space="preserve"> </w:t>
      </w:r>
      <w:r>
        <w:t xml:space="preserve">(usado pelo Passo 7 /</w:t>
      </w:r>
      <w:r>
        <w:t xml:space="preserve"> </w:t>
      </w:r>
      <w:r>
        <w:rPr>
          <w:rStyle w:val="VerbatimChar"/>
        </w:rPr>
        <w:t xml:space="preserve">docker-build.yml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Settings → Environments → New environment → production</w:t>
      </w:r>
      <w:r>
        <w:t xml:space="preserve"> </w:t>
      </w:r>
      <w:r>
        <w:t xml:space="preserve">→ adicione "Required reviewers".</w:t>
      </w:r>
    </w:p>
    <w:bookmarkStart w:id="29" w:name="prompt-sugerido-para-praticar"/>
    <w:p>
      <w:pPr>
        <w:pStyle w:val="Heading3"/>
      </w:pPr>
      <w:r>
        <w:t xml:space="preserve">Prompt sugerido para praticar</w:t>
      </w:r>
    </w:p>
    <w:p>
      <w:pPr>
        <w:pStyle w:val="SourceCode"/>
      </w:pPr>
      <w:r>
        <w:rPr>
          <w:rStyle w:val="VerbatimChar"/>
        </w:rPr>
        <w:t xml:space="preserve">Quero simular que sou um segundo desenvolvedor neste projeto. Crie uma</w:t>
      </w:r>
      <w:r>
        <w:br/>
      </w:r>
      <w:r>
        <w:rPr>
          <w:rStyle w:val="VerbatimChar"/>
        </w:rPr>
        <w:t xml:space="preserve">branch a partir da main chamada feature/999-exemplo, faça uma pequena</w:t>
      </w:r>
      <w:r>
        <w:br/>
      </w:r>
      <w:r>
        <w:rPr>
          <w:rStyle w:val="VerbatimChar"/>
        </w:rPr>
        <w:t xml:space="preserve">mudança em um arquivo diferente do que eu estou mexendo agora, e me</w:t>
      </w:r>
      <w:r>
        <w:br/>
      </w:r>
      <w:r>
        <w:rPr>
          <w:rStyle w:val="VerbatimChar"/>
        </w:rPr>
        <w:t xml:space="preserve">mostre como abriria o Pull Request — sem de fato mexer na minha branch</w:t>
      </w:r>
      <w:r>
        <w:br/>
      </w:r>
      <w:r>
        <w:rPr>
          <w:rStyle w:val="VerbatimChar"/>
        </w:rPr>
        <w:t xml:space="preserve">atual nem na main.</w:t>
      </w:r>
    </w:p>
    <w:bookmarkEnd w:id="29"/>
    <w:bookmarkEnd w:id="30"/>
    <w:bookmarkStart w:id="31" w:name="checklist-final"/>
    <w:p>
      <w:pPr>
        <w:pStyle w:val="Heading2"/>
      </w:pPr>
      <w:r>
        <w:t xml:space="preserve">Checklist final</w:t>
      </w:r>
    </w:p>
    <w:p>
      <w:pPr>
        <w:pStyle w:val="Compact"/>
        <w:numPr>
          <w:ilvl w:val="0"/>
          <w:numId w:val="1011"/>
        </w:numPr>
      </w:pPr>
      <w:r>
        <w:t xml:space="preserve">Repositório no GitHub com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protegida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passam localmente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passa em um PR de teste</w:t>
      </w:r>
    </w:p>
    <w:p>
      <w:pPr>
        <w:pStyle w:val="Compact"/>
        <w:numPr>
          <w:ilvl w:val="0"/>
          <w:numId w:val="1014"/>
        </w:numPr>
      </w:pPr>
      <w:r>
        <w:t xml:space="preserve">Dependabot (alerts, security updates e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) e CodeQL habilitados</w:t>
      </w:r>
    </w:p>
    <w:p>
      <w:pPr>
        <w:pStyle w:val="Compact"/>
        <w:numPr>
          <w:ilvl w:val="0"/>
          <w:numId w:val="1015"/>
        </w:numPr>
      </w:pPr>
      <w:r>
        <w:t xml:space="preserve">Workflows declaram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(menor privilégio — exigido pelo CodeQL)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docker-build.yml</w:t>
      </w:r>
      <w:r>
        <w:t xml:space="preserve"> </w:t>
      </w:r>
      <w:r>
        <w:t xml:space="preserve">roda build + scan em push/PR; publish/deploy só manual</w:t>
      </w:r>
    </w:p>
    <w:p>
      <w:pPr>
        <w:pStyle w:val="Compact"/>
        <w:numPr>
          <w:ilvl w:val="0"/>
          <w:numId w:val="1017"/>
        </w:numPr>
      </w:pPr>
      <w:r>
        <w:t xml:space="preserve">Job de scan (Trivy) roda antes de qualquer publish/deploy no</w:t>
      </w:r>
      <w:r>
        <w:t xml:space="preserve"> </w:t>
      </w:r>
      <w:r>
        <w:rPr>
          <w:rStyle w:val="VerbatimChar"/>
        </w:rPr>
        <w:t xml:space="preserve">docker-build.yml</w:t>
      </w:r>
    </w:p>
    <w:p>
      <w:pPr>
        <w:pStyle w:val="Compact"/>
        <w:numPr>
          <w:ilvl w:val="0"/>
          <w:numId w:val="1018"/>
        </w:numPr>
      </w:pPr>
      <w:r>
        <w:t xml:space="preserve">Ambiente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criado com "Required reviewers" configurado</w:t>
      </w:r>
    </w:p>
    <w:p>
      <w:pPr>
        <w:pStyle w:val="Compact"/>
        <w:numPr>
          <w:ilvl w:val="0"/>
          <w:numId w:val="1019"/>
        </w:numPr>
      </w:pPr>
      <w:r>
        <w:t xml:space="preserve">Skill, agente e hook de CI/CD presentes em</w:t>
      </w:r>
      <w:r>
        <w:t xml:space="preserve"> </w:t>
      </w:r>
      <w:r>
        <w:rPr>
          <w:rStyle w:val="VerbatimChar"/>
        </w:rPr>
        <w:t xml:space="preserve">.claude/</w:t>
      </w:r>
    </w:p>
    <w:p>
      <w:pPr>
        <w:pStyle w:val="Compact"/>
        <w:numPr>
          <w:ilvl w:val="0"/>
          <w:numId w:val="1020"/>
        </w:numPr>
      </w:pPr>
      <w:r>
        <w:t xml:space="preserve">CODEOWNERS presente e "Require review from Code Owners" habilitado</w:t>
      </w:r>
    </w:p>
    <w:p>
      <w:pPr>
        <w:pStyle w:val="Compact"/>
        <w:numPr>
          <w:ilvl w:val="0"/>
          <w:numId w:val="1021"/>
        </w:numPr>
      </w:pPr>
      <w:r>
        <w:t xml:space="preserve">Templates de Issue e Pull Request aparecem ao criar um novo</w:t>
      </w:r>
    </w:p>
    <w:p>
      <w:pPr>
        <w:pStyle w:val="Compact"/>
        <w:numPr>
          <w:ilvl w:val="0"/>
          <w:numId w:val="1022"/>
        </w:numPr>
      </w:pPr>
      <w:r>
        <w:t xml:space="preserve">Board Kanban criado e ligado às Issues (</w:t>
      </w:r>
      <w:r>
        <w:rPr>
          <w:rStyle w:val="VerbatimChar"/>
        </w:rPr>
        <w:t xml:space="preserve">docs/BACKLOG_KANBAN.md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atualizado citando os novos artefatos</w:t>
      </w:r>
    </w:p>
    <w:p>
      <w:r>
        <w:pict>
          <v:rect style="width:0;height:1.5pt" o:hralign="center" o:hrstd="t" o:hr="t"/>
        </w:pict>
      </w:r>
    </w:p>
    <w:bookmarkEnd w:id="31"/>
    <w:bookmarkStart w:id="32" w:name="Xf4af6131d73dfd68db3b78241533fe91bb137ec"/>
    <w:p>
      <w:pPr>
        <w:pStyle w:val="Heading2"/>
      </w:pPr>
      <w:r>
        <w:t xml:space="preserve">Próximos passos de aprendizado (fora do escopo deste laboratório)</w:t>
      </w:r>
    </w:p>
    <w:p>
      <w:pPr>
        <w:pStyle w:val="Compact"/>
        <w:numPr>
          <w:ilvl w:val="0"/>
          <w:numId w:val="1024"/>
        </w:numPr>
      </w:pPr>
      <w:r>
        <w:t xml:space="preserve">Kubernetes + GitOps (ArgoCD) para orquestração em produção real.</w:t>
      </w:r>
    </w:p>
    <w:p>
      <w:pPr>
        <w:pStyle w:val="Compact"/>
        <w:numPr>
          <w:ilvl w:val="0"/>
          <w:numId w:val="1024"/>
        </w:numPr>
      </w:pPr>
      <w:r>
        <w:t xml:space="preserve">Observabilidade completa (Prometheus + Grafana + OpenTelemetry).</w:t>
      </w:r>
    </w:p>
    <w:p>
      <w:pPr>
        <w:pStyle w:val="Compact"/>
        <w:numPr>
          <w:ilvl w:val="0"/>
          <w:numId w:val="1024"/>
        </w:numPr>
      </w:pPr>
      <w:r>
        <w:t xml:space="preserve">Infra as Code (Terraform) para provisionar o banco/ambiente em vez de assumir</w:t>
      </w:r>
      <w:r>
        <w:t xml:space="preserve"> </w:t>
      </w:r>
      <w:r>
        <w:rPr>
          <w:rStyle w:val="VerbatimChar"/>
        </w:rPr>
        <w:t xml:space="preserve">localhost:5151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2026-09-24T22:10:48Z</dcterms:created>
  <dcterms:modified xsi:type="dcterms:W3CDTF">2026-09-24T22:10:48Z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