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2026-09-24.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(GHCR)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.eslintrc.json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git@github.com:ScaTecnologia/laboratorio-claude-code.git</w:t>
      </w:r>
      <w:r>
        <w:t xml:space="preserve"> </w:t>
      </w:r>
      <w:r>
        <w:t xml:space="preserve">(</w:t>
      </w:r>
      <w:r>
        <w:rPr>
          <w:b/>
          <w:bCs/>
        </w:rPr>
        <w:t xml:space="preserve">privado</w:t>
      </w:r>
      <w:r>
        <w:t xml:space="preserve">, conta pessoal Free).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https://github.com/users/ScaTecnologia/projects/2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Próximos:</w:t>
      </w:r>
      <w:r>
        <w:t xml:space="preserve"> </w:t>
      </w:r>
      <w:r>
        <w:t xml:space="preserve">migrar ESLint para flat config (</w:t>
      </w:r>
      <w:r>
        <w:rPr>
          <w:rStyle w:val="VerbatimChar"/>
        </w:rPr>
        <w:t xml:space="preserve">eslint.config.js</w:t>
      </w:r>
      <w:r>
        <w:t xml:space="preserve">) e subir para ESLint 9/10; planejar Node 22 → 24 LTS (o 22 tem suporte até 2027-04-30);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está no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sem uso — remover ou usar de verdade.</w:t>
      </w:r>
    </w:p>
    <w:p>
      <w:r>
        <w:pict>
          <v:rect style="width:0;height:1.5pt" o:hralign="center" o:hrstd="t" o:hr="t"/>
        </w:pict>
      </w:r>
    </w:p>
    <w:bookmarkEnd w:id="16"/>
    <w:bookmarkStart w:id="17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7"/>
    <w:bookmarkStart w:id="18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users/ScaTecnologia/projects/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users/ScaTecnologia/projects/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2026-09-24T22:10:49Z</dcterms:created>
  <dcterms:modified xsi:type="dcterms:W3CDTF">2026-09-24T22:10:49Z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