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2026-09-24.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(GHCR)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git@github.com:ScaTecnologia/laboratorio-claude-code.git</w:t>
      </w:r>
      <w:r>
        <w:t xml:space="preserve"> </w:t>
      </w:r>
      <w:r>
        <w:t xml:space="preserve">(</w:t>
      </w:r>
      <w:r>
        <w:rPr>
          <w:b/>
          <w:bCs/>
        </w:rPr>
        <w:t xml:space="preserve">privado</w:t>
      </w:r>
      <w:r>
        <w:t xml:space="preserve">, conta pessoal Free).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https://github.com/users/ScaTecnologia/projects/2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depois de 2026-10-28.</w:t>
      </w:r>
    </w:p>
    <w:p>
      <w:r>
        <w:pict>
          <v:rect style="width:0;height:1.5pt" o:hralign="center" o:hrstd="t" o:hr="t"/>
        </w:pict>
      </w:r>
    </w:p>
    <w:bookmarkEnd w:id="16"/>
    <w:bookmarkStart w:id="17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7"/>
    <w:bookmarkStart w:id="18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users/ScaTecnologia/projects/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users/ScaTecnologia/projects/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2026-09-24T23:10:34Z</dcterms:created>
  <dcterms:modified xsi:type="dcterms:W3CDTF">2026-09-24T23:10:34Z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