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Exercício: Múltiplos Devs e Conflitos de Merge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57d4ed596c3be28bf799763ddf4cd10747a824"/>
      <w:r>
        <w:t xml:space="preserve">Exercício prático: 2 desenvolvedores, mesmo arquivo, conflito real</w:t>
      </w:r>
      <w:bookmarkEnd w:id="20"/>
    </w:p>
    <w:p>
      <w:pPr>
        <w:pStyle w:val="BlockText"/>
      </w:pPr>
      <w:r>
        <w:t xml:space="preserve">Pré-requisito: leia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 </w:t>
      </w:r>
      <w:r>
        <w:t xml:space="preserve">primeiro (o</w:t>
      </w:r>
      <w:r>
        <w:t xml:space="preserve"> </w:t>
      </w:r>
      <w:r>
        <w:t xml:space="preserve">“</w:t>
      </w:r>
      <w:r>
        <w:t xml:space="preserve">porquê</w:t>
      </w:r>
      <w:r>
        <w:t xml:space="preserve">”</w:t>
      </w:r>
      <w:r>
        <w:t xml:space="preserve">). Este documento é o</w:t>
      </w:r>
      <w:r>
        <w:t xml:space="preserve"> </w:t>
      </w:r>
      <w:r>
        <w:t xml:space="preserve">“</w:t>
      </w:r>
      <w:r>
        <w:t xml:space="preserve">como</w:t>
      </w:r>
      <w:r>
        <w:t xml:space="preserve">”</w:t>
      </w:r>
      <w:r>
        <w:t xml:space="preserve">, com comandos reais —</w:t>
      </w:r>
      <w:r>
        <w:t xml:space="preserve"> </w:t>
      </w:r>
      <w:r>
        <w:rPr>
          <w:b/>
        </w:rPr>
        <w:t xml:space="preserve">todos os comandos abaixo foram executados de verdade</w:t>
      </w:r>
      <w:r>
        <w:t xml:space="preserve"> </w:t>
      </w:r>
      <w:r>
        <w:t xml:space="preserve">em uma cópia isolada deste repositório para validar este roteiro antes de documentá-lo, incluindo o conflito e sua resolução.</w:t>
      </w:r>
    </w:p>
    <w:p>
      <w:pPr>
        <w:pStyle w:val="BlockText"/>
      </w:pPr>
      <w:r>
        <w:t xml:space="preserve">Objetivo: sentir na pele o que acontece quando dois devs mexem na mesma função, sem perder o trabalho de nenhum dos dois.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enário"/>
      <w:r>
        <w:t xml:space="preserve">Cenário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Ana</w:t>
      </w:r>
      <w:r>
        <w:t xml:space="preserve"> </w:t>
      </w:r>
      <w:r>
        <w:t xml:space="preserve">(dev A) e</w:t>
      </w:r>
      <w:r>
        <w:t xml:space="preserve"> </w:t>
      </w:r>
      <w:r>
        <w:rPr>
          <w:b/>
        </w:rPr>
        <w:t xml:space="preserve">Bruno</w:t>
      </w:r>
      <w:r>
        <w:t xml:space="preserve"> </w:t>
      </w:r>
      <w:r>
        <w:t xml:space="preserve">(dev B) pegam duas tarefas diferentes do backlog, ambas mexendo em</w:t>
      </w:r>
      <w:r>
        <w:t xml:space="preserve"> </w:t>
      </w:r>
      <w:r>
        <w:rPr>
          <w:rStyle w:val="VerbatimChar"/>
        </w:rPr>
        <w:t xml:space="preserve">src/clientes.js</w:t>
      </w:r>
      <w:r>
        <w:t xml:space="preserve">, função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Issue #201</w:t>
      </w:r>
      <w:r>
        <w:t xml:space="preserve"> </w:t>
      </w:r>
      <w:r>
        <w:t xml:space="preserve">(Ana):</w:t>
      </w:r>
      <w:r>
        <w:t xml:space="preserve"> </w:t>
      </w:r>
      <w:r>
        <w:t xml:space="preserve">“</w:t>
      </w:r>
      <w:r>
        <w:t xml:space="preserve">Listagem de clientes sem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está trazendo a tabela inteira — aplicar limite padrão de 100.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Issue #202</w:t>
      </w:r>
      <w:r>
        <w:t xml:space="preserve"> </w:t>
      </w:r>
      <w:r>
        <w:t xml:space="preserve">(Bruno):</w:t>
      </w:r>
      <w:r>
        <w:t xml:space="preserve"> </w:t>
      </w:r>
      <w:r>
        <w:t xml:space="preserve">“</w:t>
      </w:r>
      <w:r>
        <w:t xml:space="preserve">Time de atendimento pediu listagem ordenada por nome, não por id de cadastro.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As duas tarefas são legítimas e não deveriam se anular — mas</w:t>
      </w:r>
      <w:r>
        <w:t xml:space="preserve"> </w:t>
      </w:r>
      <w:r>
        <w:rPr>
          <w:b/>
        </w:rPr>
        <w:t xml:space="preserve">tocam a mesma linha de código</w:t>
      </w:r>
      <w:r>
        <w:t xml:space="preserve">, então o Git vai gerar um conflito quando as duas branches se encontrarem.</w:t>
      </w:r>
    </w:p>
    <w:p>
      <w:pPr>
        <w:pStyle w:val="FirstParagraph"/>
      </w:pPr>
      <w:r>
        <w:t xml:space="preserve">Função original (</w:t>
      </w:r>
      <w:r>
        <w:rPr>
          <w:rStyle w:val="VerbatimChar"/>
        </w:rPr>
        <w:t xml:space="preserve">src/clientes.js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(limit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id LIMIT $1 OFFSET $2'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0d6246f1590573b932fa3ea9678107f44ef9c1"/>
      <w:r>
        <w:t xml:space="preserve">Passo 1 — Cada dev pega sua tarefa e cria sua branch</w:t>
      </w:r>
      <w:bookmarkEnd w:id="22"/>
    </w:p>
    <w:p>
      <w:pPr>
        <w:pStyle w:val="FirstParagraph"/>
      </w:pPr>
      <w:r>
        <w:t xml:space="preserve">Ana se atribui à Issue #201 no board (</w:t>
      </w:r>
      <w:r>
        <w:rPr>
          <w:rStyle w:val="VerbatimChar"/>
        </w:rPr>
        <w:t xml:space="preserve">docs/BACKLOG_KANBAN.md</w:t>
      </w:r>
      <w:r>
        <w:t xml:space="preserve">) e parte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atualizada: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feature/201-limite-padrao-listagem</w:t>
      </w:r>
    </w:p>
    <w:p>
      <w:pPr>
        <w:pStyle w:val="FirstParagraph"/>
      </w:pPr>
      <w:r>
        <w:t xml:space="preserve">Ela edita a função: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Ana: nunca listar sem limite — protege contra puxar a tabela inteira sem paginação.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limitSeguro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id LIMIT $1 OFFSET $2'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[limitSeguro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src/clientes.js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"feat(clientes): aplicar limite padrão de 100 na listagem sem paginação"</w:t>
      </w:r>
    </w:p>
    <w:p>
      <w:pPr>
        <w:pStyle w:val="Heading2"/>
      </w:pPr>
      <w:bookmarkStart w:id="23" w:name="X98972fc4f9933d086f790713dfae024c2455d1c"/>
      <w:r>
        <w:t xml:space="preserve">Passo 2 — Ana termina primeiro, abre PR, passa pela esteira, faz merge</w:t>
      </w:r>
      <w:bookmarkEnd w:id="23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feature/201-limite-padrao-listagem</w:t>
      </w:r>
      <w:r>
        <w:br/>
      </w:r>
      <w:r>
        <w:rPr>
          <w:rStyle w:val="CommentTok"/>
        </w:rPr>
        <w:t xml:space="preserve"># → abre PR #201 no GitHub, "Resolve #201"</w:t>
      </w:r>
      <w:r>
        <w:br/>
      </w:r>
      <w:r>
        <w:rPr>
          <w:rStyle w:val="CommentTok"/>
        </w:rPr>
        <w:t xml:space="preserve"># → ci.yml roda: lint-node, test-node-unit, test-integration, security-scan — tudo verde</w:t>
      </w:r>
      <w:r>
        <w:br/>
      </w:r>
      <w:r>
        <w:rPr>
          <w:rStyle w:val="CommentTok"/>
        </w:rPr>
        <w:t xml:space="preserve"># → CODEOWNERS aprova</w:t>
      </w:r>
      <w:r>
        <w:br/>
      </w:r>
      <w:r>
        <w:rPr>
          <w:rStyle w:val="CommentTok"/>
        </w:rPr>
        <w:t xml:space="preserve"># → merge na main (squash ou merge commit, conforme convenção do time)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compartilhada agora tem o trabalho da Ana. O board move a Issue #201 para</w:t>
      </w:r>
      <w:r>
        <w:t xml:space="preserve"> </w:t>
      </w:r>
      <w:r>
        <w:rPr>
          <w:b/>
        </w:rPr>
        <w:t xml:space="preserve">Concluído</w:t>
      </w:r>
      <w:r>
        <w:t xml:space="preserve"> </w:t>
      </w:r>
      <w:r>
        <w:t xml:space="preserve">automaticamente.</w:t>
      </w:r>
    </w:p>
    <w:p>
      <w:pPr>
        <w:pStyle w:val="Heading2"/>
      </w:pPr>
      <w:bookmarkStart w:id="24" w:name="Xd0e3ae983d3f7239328a7df4acc360b3873f38d"/>
      <w:r>
        <w:t xml:space="preserve">Passo 3 — Bruno, sem saber, começou antes de puxar a atualização da Ana</w:t>
      </w:r>
      <w:bookmarkEnd w:id="24"/>
    </w:p>
    <w:p>
      <w:pPr>
        <w:pStyle w:val="FirstParagraph"/>
      </w:pPr>
      <w:r>
        <w:t xml:space="preserve">Bruno tinha partido de uma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mais antiga (antes do merge da Ana) e editou a</w:t>
      </w:r>
      <w:r>
        <w:t xml:space="preserve"> </w:t>
      </w:r>
      <w:r>
        <w:rPr>
          <w:b/>
        </w:rPr>
        <w:t xml:space="preserve">mesma função</w:t>
      </w:r>
      <w:r>
        <w:t xml:space="preserve">, de outro jeito: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Bruno: time pediu ordenação alfabética em vez de por id de cadastro.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(limit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nome LIMIT $1 OFFSET $2'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src/clientes.js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"feat(clientes): ordenar listagem por nome em vez de id"</w:t>
      </w:r>
    </w:p>
    <w:p>
      <w:pPr>
        <w:pStyle w:val="FirstParagraph"/>
      </w:pPr>
      <w:r>
        <w:t xml:space="preserve">Até aqui,</w:t>
      </w:r>
      <w:r>
        <w:t xml:space="preserve"> </w:t>
      </w:r>
      <w:r>
        <w:rPr>
          <w:b/>
        </w:rPr>
        <w:t xml:space="preserve">nada de errado aconteceu</w:t>
      </w:r>
      <w:r>
        <w:t xml:space="preserve"> </w:t>
      </w:r>
      <w:r>
        <w:t xml:space="preserve">— as duas branches vivem isoladas, cada uma com sua própria versão do arquivo. O problema só aparece quando elas precisam se encontrar.</w:t>
      </w:r>
    </w:p>
    <w:p>
      <w:pPr>
        <w:pStyle w:val="Heading2"/>
      </w:pPr>
      <w:bookmarkStart w:id="25" w:name="Xf3beb72718362f79c5c40b3906f5273da6b77d1"/>
      <w:r>
        <w:t xml:space="preserve">Passo 4 — Bruno atualiza sua branch antes de abrir o PR (boa prática da seção 2.4) e o conflito aparece</w:t>
      </w:r>
      <w:bookmarkEnd w:id="25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</w:t>
      </w:r>
    </w:p>
    <w:p>
      <w:pPr>
        <w:pStyle w:val="FirstParagraph"/>
      </w:pPr>
      <w:r>
        <w:t xml:space="preserve">Saída real (comando executado neste laboratório para validar o exercício):</w:t>
      </w:r>
    </w:p>
    <w:p>
      <w:pPr>
        <w:pStyle w:val="SourceCode"/>
      </w:pPr>
      <w:r>
        <w:rPr>
          <w:rStyle w:val="VerbatimChar"/>
        </w:rPr>
        <w:t xml:space="preserve">Rebasing (1/1)</w:t>
      </w:r>
      <w:r>
        <w:br/>
      </w:r>
      <w:r>
        <w:rPr>
          <w:rStyle w:val="VerbatimChar"/>
        </w:rPr>
        <w:t xml:space="preserve">Auto-merging src/clientes.js</w:t>
      </w:r>
      <w:r>
        <w:br/>
      </w:r>
      <w:r>
        <w:rPr>
          <w:rStyle w:val="VerbatimChar"/>
        </w:rPr>
        <w:t xml:space="preserve">CONFLICT (content): Merge conflict in src/clientes.js</w:t>
      </w:r>
      <w:r>
        <w:br/>
      </w:r>
      <w:r>
        <w:rPr>
          <w:rStyle w:val="VerbatimChar"/>
        </w:rPr>
        <w:t xml:space="preserve">error: could not apply 9706faf... feat(clientes): ordenar listagem por nome em vez de id</w:t>
      </w:r>
      <w:r>
        <w:br/>
      </w:r>
      <w:r>
        <w:rPr>
          <w:rStyle w:val="VerbatimChar"/>
        </w:rPr>
        <w:t xml:space="preserve">hint: Resolve all conflicts manually, mark them as resolved with</w:t>
      </w:r>
      <w:r>
        <w:br/>
      </w:r>
      <w:r>
        <w:rPr>
          <w:rStyle w:val="VerbatimChar"/>
        </w:rPr>
        <w:t xml:space="preserve">hint: "git add/rm &lt;conflicted_files&gt;", then run "git rebase --continue".</w:t>
      </w:r>
    </w:p>
    <w:p>
      <w:pPr>
        <w:pStyle w:val="FirstParagraph"/>
      </w:pPr>
      <w:r>
        <w:t xml:space="preserve">Isso é o</w:t>
      </w:r>
      <w:r>
        <w:t xml:space="preserve"> </w:t>
      </w:r>
      <w:r>
        <w:rPr>
          <w:b/>
        </w:rPr>
        <w:t xml:space="preserve">momento central do exercício</w:t>
      </w:r>
      <w:r>
        <w:t xml:space="preserve">: o Git percebeu que a linha</w:t>
      </w:r>
      <w:r>
        <w:t xml:space="preserve"> </w:t>
      </w:r>
      <w:r>
        <w:rPr>
          <w:rStyle w:val="VerbatimChar"/>
        </w:rPr>
        <w:t xml:space="preserve">ORDER BY id</w:t>
      </w:r>
      <w:r>
        <w:t xml:space="preserve"> </w:t>
      </w:r>
      <w:r>
        <w:t xml:space="preserve">foi alterada nos dois lados de formas diferentes e parou, esperando uma decisão humana. Ele não escolheu sozinho, e não descartou nada — os dois commits originais continuam intactos no histórico (</w:t>
      </w:r>
      <w:r>
        <w:rPr>
          <w:rStyle w:val="VerbatimChar"/>
        </w:rPr>
        <w:t xml:space="preserve">git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).</w:t>
      </w:r>
    </w:p>
    <w:p>
      <w:pPr>
        <w:pStyle w:val="Heading2"/>
      </w:pPr>
      <w:bookmarkStart w:id="26" w:name="passo-5-abrindo-o-arquivo-em-conflito"/>
      <w:r>
        <w:t xml:space="preserve">Passo 5 — Abrindo o arquivo em conflito</w:t>
      </w:r>
      <w:bookmarkEnd w:id="26"/>
    </w:p>
    <w:p>
      <w:pPr>
        <w:pStyle w:val="FirstParagraph"/>
      </w:pPr>
      <w:r>
        <w:rPr>
          <w:rStyle w:val="VerbatimChar"/>
        </w:rPr>
        <w:t xml:space="preserve">src/clientes.js</w:t>
      </w:r>
      <w:r>
        <w:t xml:space="preserve"> </w:t>
      </w:r>
      <w:r>
        <w:t xml:space="preserve">agora contém: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OperatorTok"/>
        </w:rPr>
        <w:t xml:space="preserve">&lt;&lt;&lt;&lt;&lt;&lt;&lt;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Ana: nunca listar sem limite — protege contra puxar a tabela inteira sem paginação.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limitSeguro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id LIMIT $1 OFFSET $2'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[limitSeguro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Bruno: time pediu ordenação alfabética em vez de por id de cadastro.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(limit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nome LIMIT $1 OFFSET $2'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nome'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&gt;&gt;&gt;&gt;&gt;&gt;&gt;</w:t>
      </w:r>
      <w:r>
        <w:rPr>
          <w:rStyle w:val="NormalTok"/>
        </w:rPr>
        <w:t xml:space="preserve"> 9706faf (</w:t>
      </w:r>
      <w:r>
        <w:rPr>
          <w:rStyle w:val="FunctionTok"/>
        </w:rPr>
        <w:t xml:space="preserve">feat</w:t>
      </w:r>
      <w:r>
        <w:rPr>
          <w:rStyle w:val="NormalTok"/>
        </w:rPr>
        <w:t xml:space="preserve">(clientes)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ordenar listagem por nome em vez de id)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Leitura do marcador: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&lt;&lt;&lt;&lt;&lt;&lt;&lt; HEAD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→ o que já estava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(trabalho da Ana).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&gt;&gt;&gt;&gt;&gt;&gt;&gt; 9706faf...</w:t>
      </w:r>
      <w:r>
        <w:t xml:space="preserve"> </w:t>
      </w:r>
      <w:r>
        <w:t xml:space="preserve">→ o que Bruno está tentando trazer.</w:t>
      </w:r>
    </w:p>
    <w:p>
      <w:pPr>
        <w:pStyle w:val="Heading2"/>
      </w:pPr>
      <w:bookmarkStart w:id="27" w:name="Xac3345a81ba85ca063832d300b358ef9420d0b5"/>
      <w:r>
        <w:t xml:space="preserve">Passo 6 — Resolver: as duas intenções são legítimas, então combinamos as duas</w:t>
      </w:r>
      <w:bookmarkEnd w:id="27"/>
    </w:p>
    <w:p>
      <w:pPr>
        <w:pStyle w:val="FirstParagraph"/>
      </w:pPr>
      <w:r>
        <w:t xml:space="preserve">Aqui entra o julgamento humano que o Git não pode fazer sozinho:</w:t>
      </w:r>
      <w:r>
        <w:t xml:space="preserve"> </w:t>
      </w:r>
      <w:r>
        <w:rPr>
          <w:b/>
        </w:rPr>
        <w:t xml:space="preserve">as duas mudanças não são realmente incompatíveis</w:t>
      </w:r>
      <w:r>
        <w:t xml:space="preserve"> </w:t>
      </w:r>
      <w:r>
        <w:t xml:space="preserve">— uma é sobre limite, a outra sobre ordenação. A resolução correta é combinar as duas, não escolher uma: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NormalTok"/>
        </w:rPr>
        <w:t xml:space="preserve">(limit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Combinação das duas mudanças: limite padrão (Ana) + ordenação por nome (Bruno).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limitSeguro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* FROM clientes ORDER BY nome LIMIT $1 OFFSET $2'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[limitSeguro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Remova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marcadores (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) — nenhum pode sobrar no arquivo final. Depois:</w:t>
      </w:r>
    </w:p>
    <w:p>
      <w:pPr>
        <w:pStyle w:val="SourceCode"/>
      </w:pPr>
      <w:r>
        <w:rPr>
          <w:rStyle w:val="CommentTok"/>
        </w:rPr>
        <w:t xml:space="preserve"># testar antes de seguir em frente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src/clientes.js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--continue</w:t>
      </w:r>
    </w:p>
    <w:p>
      <w:pPr>
        <w:pStyle w:val="FirstParagraph"/>
      </w:pPr>
      <w:r>
        <w:t xml:space="preserve">Saída real:</w:t>
      </w:r>
    </w:p>
    <w:p>
      <w:pPr>
        <w:pStyle w:val="SourceCode"/>
      </w:pPr>
      <w:r>
        <w:rPr>
          <w:rStyle w:val="VerbatimChar"/>
        </w:rPr>
        <w:t xml:space="preserve">[detached HEAD 2bc6d15] feat(clientes): ordenar listagem por nome em vez de id</w:t>
      </w:r>
      <w:r>
        <w:br/>
      </w:r>
      <w:r>
        <w:rPr>
          <w:rStyle w:val="VerbatimChar"/>
        </w:rPr>
        <w:t xml:space="preserve"> 1 file changed, 2 insertions(+), 2 deletions(-)</w:t>
      </w:r>
      <w:r>
        <w:br/>
      </w:r>
      <w:r>
        <w:rPr>
          <w:rStyle w:val="VerbatimChar"/>
        </w:rPr>
        <w:t xml:space="preserve">Successfully rebased and updated refs/heads/feature/202-ordenar-clientes-por-nome.</w:t>
      </w:r>
    </w:p>
    <w:p>
      <w:pPr>
        <w:pStyle w:val="Heading2"/>
      </w:pPr>
      <w:bookmarkStart w:id="28" w:name="X9773379e08025aa1d01ae46948fccbd09070a7e"/>
      <w:r>
        <w:t xml:space="preserve">Passo 7 — Subir a branch resolvida e confirmar que nada se perdeu</w:t>
      </w:r>
      <w:bookmarkEnd w:id="28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feature/202-ordenar-clientes-por-nome --force-with-lease</w:t>
      </w:r>
    </w:p>
    <w:p>
      <w:pPr>
        <w:pStyle w:val="FirstParagraph"/>
      </w:pPr>
      <w:r>
        <w:rPr>
          <w:rStyle w:val="VerbatimChar"/>
        </w:rPr>
        <w:t xml:space="preserve">--force-with-lease</w:t>
      </w:r>
      <w:r>
        <w:t xml:space="preserve"> </w:t>
      </w:r>
      <w:r>
        <w:t xml:space="preserve">(nunca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puro) é seguro aqui porque:</w:t>
      </w:r>
      <w:r>
        <w:t xml:space="preserve"> </w:t>
      </w:r>
      <w:r>
        <w:t xml:space="preserve">- Só reescreve a</w:t>
      </w:r>
      <w:r>
        <w:t xml:space="preserve"> </w:t>
      </w:r>
      <w:r>
        <w:rPr>
          <w:b/>
        </w:rPr>
        <w:t xml:space="preserve">branch de feature do Bruno</w:t>
      </w:r>
      <w:r>
        <w:t xml:space="preserve">, nunca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t xml:space="preserve">- O Git recusa o push se alguém mais tiver alterado essa branch remota sem o Bruno saber — protegendo contra sobrescrever trabalho de um terceiro por engano.</w:t>
      </w:r>
    </w:p>
    <w:p>
      <w:pPr>
        <w:pStyle w:val="BodyText"/>
      </w:pPr>
      <w:r>
        <w:rPr>
          <w:b/>
        </w:rPr>
        <w:t xml:space="preserve">Prova de que nada foi destruído</w:t>
      </w:r>
      <w:r>
        <w:t xml:space="preserve"> </w:t>
      </w:r>
      <w:r>
        <w:t xml:space="preserve">— o commit original de Bruno, antes do rebase, continua rastreável: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reflog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"ordenar listagem"</w:t>
      </w:r>
    </w:p>
    <w:p>
      <w:pPr>
        <w:pStyle w:val="SourceCode"/>
      </w:pPr>
      <w:r>
        <w:rPr>
          <w:rStyle w:val="VerbatimChar"/>
        </w:rPr>
        <w:t xml:space="preserve">2bc6d15 HEAD@{1}: rebase (continue): feat(clientes): ordenar listagem por nome em vez de id</w:t>
      </w:r>
      <w:r>
        <w:br/>
      </w:r>
      <w:r>
        <w:rPr>
          <w:rStyle w:val="VerbatimChar"/>
        </w:rPr>
        <w:t xml:space="preserve">9706faf HEAD@{3}: commit: feat(clientes): ordenar listagem por nome em vez de id</w:t>
      </w:r>
    </w:p>
    <w:p>
      <w:pPr>
        <w:pStyle w:val="FirstParagraph"/>
      </w:pPr>
      <w:r>
        <w:t xml:space="preserve">O commit</w:t>
      </w:r>
      <w:r>
        <w:t xml:space="preserve"> </w:t>
      </w:r>
      <w:r>
        <w:rPr>
          <w:rStyle w:val="VerbatimChar"/>
        </w:rPr>
        <w:t xml:space="preserve">9706faf</w:t>
      </w:r>
      <w:r>
        <w:t xml:space="preserve"> </w:t>
      </w:r>
      <w:r>
        <w:t xml:space="preserve">(versão original de Bruno, antes da resolução) segue existindo no reflog local dele por semanas — nada foi apagado, apenas um novo commit (</w:t>
      </w:r>
      <w:r>
        <w:rPr>
          <w:rStyle w:val="VerbatimChar"/>
        </w:rPr>
        <w:t xml:space="preserve">2bc6d15</w:t>
      </w:r>
      <w:r>
        <w:t xml:space="preserve">) foi criado em cima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atualizada.</w:t>
      </w:r>
    </w:p>
    <w:p>
      <w:pPr>
        <w:pStyle w:val="Heading2"/>
      </w:pPr>
      <w:bookmarkStart w:id="29" w:name="X947755dcbfbfe73581ce00e90055508231d0ee7"/>
      <w:r>
        <w:t xml:space="preserve">Passo 8 — PR de Bruno, esteira roda de novo, merge</w:t>
      </w:r>
      <w:bookmarkEnd w:id="29"/>
    </w:p>
    <w:p>
      <w:pPr>
        <w:pStyle w:val="SourceCode"/>
      </w:pPr>
      <w:r>
        <w:rPr>
          <w:rStyle w:val="CommentTok"/>
        </w:rPr>
        <w:t xml:space="preserve"># push já feito acima → abre PR #202, "Resolve #202"</w:t>
      </w:r>
      <w:r>
        <w:br/>
      </w:r>
      <w:r>
        <w:rPr>
          <w:rStyle w:val="CommentTok"/>
        </w:rPr>
        <w:t xml:space="preserve"># ci.yml roda de novo NA VERSÃO JÁ RESOLVIDA — se a resolução tivesse quebrado</w:t>
      </w:r>
      <w:r>
        <w:br/>
      </w:r>
      <w:r>
        <w:rPr>
          <w:rStyle w:val="CommentTok"/>
        </w:rPr>
        <w:t xml:space="preserve"># algo, apareceria aqui, antes de chegar em produção.</w:t>
      </w:r>
    </w:p>
    <w:p>
      <w:pPr>
        <w:pStyle w:val="FirstParagraph"/>
      </w:pPr>
      <w:r>
        <w:t xml:space="preserve">Histórico final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depois dos dois merges (comando real,</w:t>
      </w:r>
      <w:r>
        <w:t xml:space="preserve"> </w:t>
      </w:r>
      <w:r>
        <w:rPr>
          <w:rStyle w:val="VerbatimChar"/>
        </w:rPr>
        <w:t xml:space="preserve">git log --oneline --graph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*   821490b Merge PR #202: ordenar listagem por nome</w:t>
      </w:r>
      <w:r>
        <w:br/>
      </w:r>
      <w:r>
        <w:rPr>
          <w:rStyle w:val="VerbatimChar"/>
        </w:rPr>
        <w:t xml:space="preserve">|\</w:t>
      </w:r>
      <w:r>
        <w:br/>
      </w:r>
      <w:r>
        <w:rPr>
          <w:rStyle w:val="VerbatimChar"/>
        </w:rPr>
        <w:t xml:space="preserve">| * 2bc6d15 feat(clientes): ordenar listagem por nome em vez de id</w:t>
      </w:r>
      <w:r>
        <w:br/>
      </w:r>
      <w:r>
        <w:rPr>
          <w:rStyle w:val="VerbatimChar"/>
        </w:rPr>
        <w:t xml:space="preserve">| * 0becfea Merge PR #201: limite padrão na listagem de clientes</w:t>
      </w:r>
      <w:r>
        <w:br/>
      </w:r>
      <w:r>
        <w:rPr>
          <w:rStyle w:val="VerbatimChar"/>
        </w:rPr>
        <w:t xml:space="preserve">|/|</w:t>
      </w:r>
      <w:r>
        <w:br/>
      </w:r>
      <w:r>
        <w:rPr>
          <w:rStyle w:val="VerbatimChar"/>
        </w:rPr>
        <w:t xml:space="preserve">| * 7f9b96c feat(clientes): aplicar limite padrão de 100 na listagem sem paginação</w:t>
      </w:r>
      <w:r>
        <w:br/>
      </w:r>
      <w:r>
        <w:rPr>
          <w:rStyle w:val="VerbatimChar"/>
        </w:rPr>
        <w:t xml:space="preserve">|/</w:t>
      </w:r>
      <w:r>
        <w:br/>
      </w:r>
      <w:r>
        <w:rPr>
          <w:rStyle w:val="VerbatimChar"/>
        </w:rPr>
        <w:t xml:space="preserve">* e228dd4 refactor: paginação, cache Redis por página, refator server.js em routes/middlewares</w:t>
      </w:r>
    </w:p>
    <w:p>
      <w:pPr>
        <w:pStyle w:val="FirstParagraph"/>
      </w:pPr>
      <w:r>
        <w:t xml:space="preserve">Repare:</w:t>
      </w:r>
      <w:r>
        <w:t xml:space="preserve"> </w:t>
      </w:r>
      <w:r>
        <w:rPr>
          <w:b/>
        </w:rPr>
        <w:t xml:space="preserve">os dois commits originais (</w:t>
      </w:r>
      <w:r>
        <w:rPr>
          <w:rStyle w:val="VerbatimChar"/>
          <w:b/>
        </w:rPr>
        <w:t xml:space="preserve">7f9b96c</w:t>
      </w:r>
      <w:r>
        <w:rPr>
          <w:b/>
        </w:rPr>
        <w:t xml:space="preserve"> </w:t>
      </w:r>
      <w:r>
        <w:rPr>
          <w:b/>
        </w:rPr>
        <w:t xml:space="preserve">da Ana e o antecessor de</w:t>
      </w:r>
      <w:r>
        <w:rPr>
          <w:b/>
        </w:rPr>
        <w:t xml:space="preserve"> </w:t>
      </w:r>
      <w:r>
        <w:rPr>
          <w:rStyle w:val="VerbatimChar"/>
          <w:b/>
        </w:rPr>
        <w:t xml:space="preserve">2bc6d15</w:t>
      </w:r>
      <w:r>
        <w:rPr>
          <w:b/>
        </w:rPr>
        <w:t xml:space="preserve"> </w:t>
      </w:r>
      <w:r>
        <w:rPr>
          <w:b/>
        </w:rPr>
        <w:t xml:space="preserve">do Bruno) estão os dois no histórico</w:t>
      </w:r>
      <w:r>
        <w:t xml:space="preserve">, com autoria preservada. O trabalho de nenhum dos dois foi perdido — foi combinado.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299776ecf935bad7ceae706168d3e0bb8421760"/>
      <w:r>
        <w:t xml:space="preserve">Como reproduzir este exercício você mesmo (sem afetar o repositório real)</w:t>
      </w:r>
      <w:bookmarkEnd w:id="30"/>
    </w:p>
    <w:p>
      <w:pPr>
        <w:pStyle w:val="FirstParagraph"/>
      </w:pPr>
      <w:r>
        <w:t xml:space="preserve">Para praticar sem risco, faça em uma cópia isolada, nunca direto no projeto que você está usando para outras coisas:</w:t>
      </w:r>
    </w:p>
    <w:p>
      <w:pPr>
        <w:pStyle w:val="SourceCode"/>
      </w:pPr>
      <w:r>
        <w:rPr>
          <w:rStyle w:val="CommentTok"/>
        </w:rPr>
        <w:t xml:space="preserve"># 1. Crie um "remote" simulado a partir do seu repositório atual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--bare /caminho/para/laboratorio-claude-code /tmp/origin-simulado.git</w:t>
      </w:r>
      <w:r>
        <w:br/>
      </w:r>
      <w:r>
        <w:br/>
      </w:r>
      <w:r>
        <w:rPr>
          <w:rStyle w:val="CommentTok"/>
        </w:rPr>
        <w:t xml:space="preserve"># 2. Simule os dois desenvolvedores como dois clones separados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/tmp/origin-simulado.git /tmp/dev-a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/tmp/origin-simulado.git /tmp/dev-b</w:t>
      </w:r>
      <w:r>
        <w:br/>
      </w:r>
      <w:r>
        <w:br/>
      </w:r>
      <w:r>
        <w:rPr>
          <w:rStyle w:val="CommentTok"/>
        </w:rPr>
        <w:t xml:space="preserve"># 3. Repita os passos 1–8 acima, uma vez dentro de /tmp/dev-a, outra em /tmp/dev-b</w:t>
      </w:r>
      <w:r>
        <w:br/>
      </w:r>
      <w:r>
        <w:rPr>
          <w:rStyle w:val="CommentTok"/>
        </w:rPr>
        <w:t xml:space="preserve">#    (usando git config user.name/user.email diferentes em cada pasta,</w:t>
      </w:r>
      <w:r>
        <w:br/>
      </w:r>
      <w:r>
        <w:rPr>
          <w:rStyle w:val="CommentTok"/>
        </w:rPr>
        <w:t xml:space="preserve">#    para os commits aparecerem com autores diferentes)</w:t>
      </w:r>
      <w:r>
        <w:br/>
      </w:r>
      <w:r>
        <w:br/>
      </w:r>
      <w:r>
        <w:rPr>
          <w:rStyle w:val="CommentTok"/>
        </w:rPr>
        <w:t xml:space="preserve"># 4. Ao terminar, apague tudo: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/tmp/origin-simulado.git /tmp/dev-a /tmp/dev-b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a8c9ee606fe7871ab2fb379d7ca715893807ca"/>
      <w:r>
        <w:t xml:space="preserve">O que fazer quando a resolução é MENOS óbvia</w:t>
      </w:r>
      <w:bookmarkEnd w:id="31"/>
    </w:p>
    <w:p>
      <w:pPr>
        <w:pStyle w:val="FirstParagraph"/>
      </w:pPr>
      <w:r>
        <w:t xml:space="preserve">Neste exercício, as duas mudanças eram claramente combináveis. Na vida real, às vezes uma mudança realmente invalida a outra (ex.: um dev removeu a função, o outro a alterou). Nesse caso: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Não adivinhe sozinho</w:t>
      </w:r>
      <w:r>
        <w:t xml:space="preserve"> </w:t>
      </w:r>
      <w:r>
        <w:t xml:space="preserve">— comente no PR marcando a outra pessoa (</w:t>
      </w:r>
      <w:r>
        <w:rPr>
          <w:rStyle w:val="VerbatimChar"/>
        </w:rPr>
        <w:t xml:space="preserve">@usuario</w:t>
      </w:r>
      <w:r>
        <w:t xml:space="preserve">), explicando o conflito.</w:t>
      </w:r>
    </w:p>
    <w:p>
      <w:pPr>
        <w:numPr>
          <w:ilvl w:val="0"/>
          <w:numId w:val="1002"/>
        </w:numPr>
        <w:pStyle w:val="Compact"/>
      </w:pPr>
      <w:r>
        <w:t xml:space="preserve">Decidam juntos qual comportamento final é o correto — geralmente é uma conversa de 2 minutos, não um problema técnico.</w:t>
      </w:r>
    </w:p>
    <w:p>
      <w:pPr>
        <w:numPr>
          <w:ilvl w:val="0"/>
          <w:numId w:val="1002"/>
        </w:numPr>
        <w:pStyle w:val="Compact"/>
      </w:pPr>
      <w:r>
        <w:t xml:space="preserve">Se a decisão for grande o suficiente para mudar o escopo da tarefa, atualizem a Issue correspondente no backlog para refletir a decisão.</w:t>
      </w:r>
    </w:p>
    <w:p>
      <w:pPr>
        <w:numPr>
          <w:ilvl w:val="0"/>
          <w:numId w:val="1002"/>
        </w:numPr>
        <w:pStyle w:val="Compact"/>
      </w:pPr>
      <w:r>
        <w:t xml:space="preserve">Documentem o motivo da escolha no próprio commit de resolução (</w:t>
      </w:r>
      <w:r>
        <w:rPr>
          <w:rStyle w:val="VerbatimChar"/>
        </w:rPr>
        <w:t xml:space="preserve">git commit -m "resolve conflito: mantém X porque Y"</w:t>
      </w:r>
      <w:r>
        <w:t xml:space="preserve">), para quem revisar o PR entender o raciocínio sem precisar perguntar.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Exercício: Múltiplos Devs e Conflitos de Merge</dc:title>
  <dc:creator/>
  <cp:keywords/>
  <dcterms:created xsi:type="dcterms:W3CDTF">2026-09-24T19:05:57Z</dcterms:created>
  <dcterms:modified xsi:type="dcterms:W3CDTF">2026-09-24T19:05:57Z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