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5B951" w14:textId="131DDBCC" w:rsidR="00535739" w:rsidRDefault="001E01AB">
      <w:pPr>
        <w:spacing w:before="120" w:after="120" w:line="240" w:lineRule="auto"/>
        <w:jc w:val="center"/>
        <w:rPr>
          <w:sz w:val="20"/>
          <w:szCs w:val="20"/>
        </w:rPr>
      </w:pPr>
      <w:bookmarkStart w:id="0" w:name="_Hlk194492909"/>
      <w:bookmarkEnd w:id="0"/>
      <w:r>
        <w:rPr>
          <w:rFonts w:ascii="Times New Roman" w:eastAsia="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7132AEC1" wp14:editId="257A98E9">
                <wp:simplePos x="0" y="0"/>
                <wp:positionH relativeFrom="column">
                  <wp:posOffset>-632460</wp:posOffset>
                </wp:positionH>
                <wp:positionV relativeFrom="paragraph">
                  <wp:posOffset>129540</wp:posOffset>
                </wp:positionV>
                <wp:extent cx="4884420" cy="548640"/>
                <wp:effectExtent l="0" t="0" r="0" b="3810"/>
                <wp:wrapNone/>
                <wp:docPr id="581783211" name="Text Box 2"/>
                <wp:cNvGraphicFramePr/>
                <a:graphic xmlns:a="http://schemas.openxmlformats.org/drawingml/2006/main">
                  <a:graphicData uri="http://schemas.microsoft.com/office/word/2010/wordprocessingShape">
                    <wps:wsp>
                      <wps:cNvSpPr txBox="1"/>
                      <wps:spPr>
                        <a:xfrm>
                          <a:off x="0" y="0"/>
                          <a:ext cx="4884420" cy="548640"/>
                        </a:xfrm>
                        <a:prstGeom prst="rect">
                          <a:avLst/>
                        </a:prstGeom>
                        <a:solidFill>
                          <a:schemeClr val="bg1"/>
                        </a:solidFill>
                        <a:ln w="6350">
                          <a:noFill/>
                        </a:ln>
                      </wps:spPr>
                      <wps:txbx>
                        <w:txbxContent>
                          <w:p w14:paraId="262C1E22" w14:textId="5D31A957" w:rsidR="001E01AB" w:rsidRPr="001E01AB" w:rsidRDefault="00FD31A3" w:rsidP="001E01AB">
                            <w:pPr>
                              <w:pStyle w:val="NoSpacing"/>
                              <w:rPr>
                                <w:rFonts w:ascii="Arial Black" w:hAnsi="Arial Black" w:cs="ADLaM Display"/>
                                <w:b/>
                                <w:bCs/>
                                <w:color w:val="004E70"/>
                                <w:sz w:val="52"/>
                                <w:szCs w:val="52"/>
                                <w:lang w:val="en-US"/>
                                <w14:textOutline w14:w="9525" w14:cap="rnd" w14:cmpd="sng" w14:algn="ctr">
                                  <w14:solidFill>
                                    <w14:srgbClr w14:val="004E70"/>
                                  </w14:solidFill>
                                  <w14:prstDash w14:val="solid"/>
                                  <w14:bevel/>
                                </w14:textOutline>
                              </w:rPr>
                            </w:pPr>
                            <w:r>
                              <w:rPr>
                                <w:rFonts w:ascii="Arial Black" w:hAnsi="Arial Black" w:cs="ADLaM Display"/>
                                <w:b/>
                                <w:bCs/>
                                <w:color w:val="004E70"/>
                                <w:sz w:val="52"/>
                                <w:szCs w:val="52"/>
                                <w:lang w:val="en-US"/>
                                <w14:textOutline w14:w="9525" w14:cap="rnd" w14:cmpd="sng" w14:algn="ctr">
                                  <w14:solidFill>
                                    <w14:srgbClr w14:val="004E70"/>
                                  </w14:solidFill>
                                  <w14:prstDash w14:val="solid"/>
                                  <w14:bevel/>
                                </w14:textOutline>
                              </w:rPr>
                              <w:t>PARQUE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32AEC1" id="_x0000_t202" coordsize="21600,21600" o:spt="202" path="m,l,21600r21600,l21600,xe">
                <v:stroke joinstyle="miter"/>
                <v:path gradientshapeok="t" o:connecttype="rect"/>
              </v:shapetype>
              <v:shape id="Text Box 2" o:spid="_x0000_s1026" type="#_x0000_t202" style="position:absolute;left:0;text-align:left;margin-left:-49.8pt;margin-top:10.2pt;width:384.6pt;height: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" fillcolor="white [3212]" stroked="f" strokeweight=".5pt">
                <v:textbox>
                  <w:txbxContent>
                    <w:p w14:paraId="262C1E22" w14:textId="5D31A957" w:rsidR="001E01AB" w:rsidRPr="001E01AB" w:rsidRDefault="00FD31A3" w:rsidP="001E01AB">
                      <w:pPr>
                        <w:pStyle w:val="NoSpacing"/>
                        <w:rPr>
                          <w:rFonts w:ascii="Arial Black" w:hAnsi="Arial Black" w:cs="ADLaM Display"/>
                          <w:b/>
                          <w:bCs/>
                          <w:color w:val="004E70"/>
                          <w:sz w:val="52"/>
                          <w:szCs w:val="52"/>
                          <w:lang w:val="en-US"/>
                          <w14:textOutline w14:w="9525" w14:cap="rnd" w14:cmpd="sng" w14:algn="ctr">
                            <w14:solidFill>
                              <w14:srgbClr w14:val="004E70"/>
                            </w14:solidFill>
                            <w14:prstDash w14:val="solid"/>
                            <w14:bevel/>
                          </w14:textOutline>
                        </w:rPr>
                      </w:pPr>
                      <w:r>
                        <w:rPr>
                          <w:rFonts w:ascii="Arial Black" w:hAnsi="Arial Black" w:cs="ADLaM Display"/>
                          <w:b/>
                          <w:bCs/>
                          <w:color w:val="004E70"/>
                          <w:sz w:val="52"/>
                          <w:szCs w:val="52"/>
                          <w:lang w:val="en-US"/>
                          <w14:textOutline w14:w="9525" w14:cap="rnd" w14:cmpd="sng" w14:algn="ctr">
                            <w14:solidFill>
                              <w14:srgbClr w14:val="004E70"/>
                            </w14:solidFill>
                            <w14:prstDash w14:val="solid"/>
                            <w14:bevel/>
                          </w14:textOutline>
                        </w:rPr>
                        <w:t>PARQUE NACIONAL</w:t>
                      </w:r>
                    </w:p>
                  </w:txbxContent>
                </v:textbox>
              </v:shape>
            </w:pict>
          </mc:Fallback>
        </mc:AlternateContent>
      </w:r>
      <w:r w:rsidR="002B1222">
        <w:rPr>
          <w:rFonts w:ascii="Times New Roman" w:eastAsia="Times New Roman" w:hAnsi="Times New Roman" w:cs="Times New Roman"/>
          <w:noProof/>
          <w:sz w:val="20"/>
          <w:szCs w:val="20"/>
        </w:rPr>
        <w:drawing>
          <wp:anchor distT="0" distB="0" distL="114300" distR="114300" simplePos="0" relativeHeight="251658240" behindDoc="0" locked="0" layoutInCell="1" hidden="0" allowOverlap="1" wp14:anchorId="67D16830" wp14:editId="7B85EF68">
            <wp:simplePos x="0" y="0"/>
            <wp:positionH relativeFrom="page">
              <wp:posOffset>-1424</wp:posOffset>
            </wp:positionH>
            <wp:positionV relativeFrom="page">
              <wp:posOffset>-19049</wp:posOffset>
            </wp:positionV>
            <wp:extent cx="7581900" cy="2071688"/>
            <wp:effectExtent l="0" t="0" r="0" b="5080"/>
            <wp:wrapTopAndBottom distT="0" distB="0"/>
            <wp:docPr id="2" name="image1.png" descr="3e53f9fbaa23083633e6619a71b5bd3b.png"/>
            <wp:cNvGraphicFramePr/>
            <a:graphic xmlns:a="http://schemas.openxmlformats.org/drawingml/2006/main">
              <a:graphicData uri="http://schemas.openxmlformats.org/drawingml/2006/picture">
                <pic:pic xmlns:pic="http://schemas.openxmlformats.org/drawingml/2006/picture">
                  <pic:nvPicPr>
                    <pic:cNvPr id="0" name="image1.png" descr="3e53f9fbaa23083633e6619a71b5bd3b.png"/>
                    <pic:cNvPicPr preferRelativeResize="0"/>
                  </pic:nvPicPr>
                  <pic:blipFill>
                    <a:blip r:embed="rId7"/>
                    <a:srcRect/>
                    <a:stretch>
                      <a:fillRect/>
                    </a:stretch>
                  </pic:blipFill>
                  <pic:spPr>
                    <a:xfrm>
                      <a:off x="0" y="0"/>
                      <a:ext cx="7581900" cy="2071688"/>
                    </a:xfrm>
                    <a:prstGeom prst="rect">
                      <a:avLst/>
                    </a:prstGeom>
                    <a:ln/>
                  </pic:spPr>
                </pic:pic>
              </a:graphicData>
            </a:graphic>
          </wp:anchor>
        </w:drawing>
      </w:r>
    </w:p>
    <w:p w14:paraId="09E31EF0" w14:textId="77777777" w:rsidR="00535739" w:rsidRDefault="00535739">
      <w:pPr>
        <w:spacing w:before="120" w:after="120" w:line="336" w:lineRule="auto"/>
        <w:rPr>
          <w:sz w:val="20"/>
          <w:szCs w:val="20"/>
        </w:rPr>
      </w:pPr>
    </w:p>
    <w:tbl>
      <w:tblPr>
        <w:tblStyle w:val="a"/>
        <w:tblW w:w="9547" w:type="dxa"/>
        <w:tblInd w:w="-310" w:type="dxa"/>
        <w:tblBorders>
          <w:top w:val="nil"/>
          <w:left w:val="nil"/>
          <w:bottom w:val="nil"/>
          <w:right w:val="nil"/>
          <w:insideH w:val="nil"/>
          <w:insideV w:val="nil"/>
        </w:tblBorders>
        <w:tblLayout w:type="fixed"/>
        <w:tblLook w:val="0000" w:firstRow="0" w:lastRow="0" w:firstColumn="0" w:lastColumn="0" w:noHBand="0" w:noVBand="0"/>
      </w:tblPr>
      <w:tblGrid>
        <w:gridCol w:w="9547"/>
      </w:tblGrid>
      <w:tr w:rsidR="00535739" w14:paraId="0718807A" w14:textId="77777777">
        <w:tc>
          <w:tcPr>
            <w:tcW w:w="9547" w:type="dxa"/>
            <w:shd w:val="clear" w:color="auto" w:fill="38C3FF"/>
            <w:tcMar>
              <w:top w:w="60" w:type="dxa"/>
              <w:bottom w:w="60" w:type="dxa"/>
            </w:tcMar>
          </w:tcPr>
          <w:p w14:paraId="69268DBD" w14:textId="3BF7AC2A" w:rsidR="00535739" w:rsidRDefault="000079CE">
            <w:pPr>
              <w:spacing w:before="120" w:after="120" w:line="240" w:lineRule="auto"/>
              <w:rPr>
                <w:color w:val="FFFFFF"/>
                <w:sz w:val="40"/>
                <w:szCs w:val="40"/>
              </w:rPr>
            </w:pPr>
            <w:r>
              <w:rPr>
                <w:color w:val="FFFFFF"/>
                <w:sz w:val="40"/>
                <w:szCs w:val="40"/>
              </w:rPr>
              <w:t>UNIVERSIDAD</w:t>
            </w:r>
          </w:p>
        </w:tc>
      </w:tr>
    </w:tbl>
    <w:p w14:paraId="5205829D" w14:textId="77777777" w:rsidR="00535739" w:rsidRDefault="00535739">
      <w:pPr>
        <w:spacing w:before="0" w:line="240" w:lineRule="auto"/>
        <w:ind w:left="400"/>
        <w:rPr>
          <w:sz w:val="20"/>
          <w:szCs w:val="20"/>
        </w:rPr>
      </w:pPr>
    </w:p>
    <w:p w14:paraId="3870A703" w14:textId="77777777" w:rsidR="00535739" w:rsidRDefault="00535739">
      <w:pPr>
        <w:spacing w:before="0" w:line="240" w:lineRule="auto"/>
      </w:pPr>
    </w:p>
    <w:p w14:paraId="60C1B4C3" w14:textId="77777777" w:rsidR="000079CE" w:rsidRDefault="000079CE" w:rsidP="000079CE">
      <w:pPr>
        <w:spacing w:before="0" w:line="240" w:lineRule="auto"/>
        <w:ind w:left="400"/>
      </w:pPr>
    </w:p>
    <w:p w14:paraId="7F6613C0" w14:textId="100FC998" w:rsidR="000079CE" w:rsidRDefault="000079CE" w:rsidP="004C537C">
      <w:pPr>
        <w:numPr>
          <w:ilvl w:val="0"/>
          <w:numId w:val="5"/>
        </w:numPr>
        <w:spacing w:before="0" w:line="240" w:lineRule="auto"/>
      </w:pPr>
      <w:r>
        <w:t>Universidad Nacional General Sarmiento</w:t>
      </w:r>
    </w:p>
    <w:p w14:paraId="64D7F30A" w14:textId="77777777" w:rsidR="00FD31A3" w:rsidRDefault="00FD31A3" w:rsidP="00FD31A3">
      <w:pPr>
        <w:spacing w:before="0" w:line="240" w:lineRule="auto"/>
        <w:ind w:left="400"/>
      </w:pPr>
    </w:p>
    <w:p w14:paraId="0A1096B4" w14:textId="76A8FEF1" w:rsidR="000079CE" w:rsidRDefault="000079CE" w:rsidP="000079CE">
      <w:pPr>
        <w:numPr>
          <w:ilvl w:val="0"/>
          <w:numId w:val="5"/>
        </w:numPr>
        <w:spacing w:before="0" w:line="240" w:lineRule="auto"/>
      </w:pPr>
      <w:r>
        <w:t xml:space="preserve">Materia: </w:t>
      </w:r>
      <w:r w:rsidR="00FD31A3">
        <w:t>Programación 3</w:t>
      </w:r>
    </w:p>
    <w:p w14:paraId="7E448908" w14:textId="77777777" w:rsidR="00535739" w:rsidRDefault="00535739">
      <w:pPr>
        <w:spacing w:before="0" w:line="240" w:lineRule="auto"/>
        <w:ind w:left="400"/>
      </w:pPr>
    </w:p>
    <w:p w14:paraId="264A02D3" w14:textId="6160880E" w:rsidR="00535739" w:rsidRDefault="002B1222">
      <w:pPr>
        <w:numPr>
          <w:ilvl w:val="0"/>
          <w:numId w:val="5"/>
        </w:numPr>
        <w:spacing w:before="0" w:line="240" w:lineRule="auto"/>
      </w:pPr>
      <w:r>
        <w:t xml:space="preserve">Comisión: </w:t>
      </w:r>
      <w:r w:rsidR="001E01AB">
        <w:t xml:space="preserve"> 01</w:t>
      </w:r>
    </w:p>
    <w:p w14:paraId="005B2981" w14:textId="77777777" w:rsidR="00535739" w:rsidRDefault="00535739">
      <w:pPr>
        <w:spacing w:before="0" w:line="336" w:lineRule="auto"/>
      </w:pPr>
    </w:p>
    <w:p w14:paraId="4453ECF7" w14:textId="77777777" w:rsidR="00535739" w:rsidRDefault="00535739">
      <w:pPr>
        <w:spacing w:before="0" w:line="336" w:lineRule="auto"/>
      </w:pPr>
    </w:p>
    <w:p w14:paraId="62B694EC" w14:textId="77777777" w:rsidR="00535739" w:rsidRDefault="00535739">
      <w:pPr>
        <w:spacing w:before="0" w:line="336" w:lineRule="auto"/>
        <w:rPr>
          <w:sz w:val="20"/>
          <w:szCs w:val="20"/>
        </w:rPr>
      </w:pPr>
    </w:p>
    <w:tbl>
      <w:tblPr>
        <w:tblStyle w:val="a0"/>
        <w:tblW w:w="9450" w:type="dxa"/>
        <w:tblInd w:w="-235" w:type="dxa"/>
        <w:tblBorders>
          <w:top w:val="nil"/>
          <w:left w:val="nil"/>
          <w:bottom w:val="nil"/>
          <w:right w:val="nil"/>
          <w:insideH w:val="nil"/>
          <w:insideV w:val="nil"/>
        </w:tblBorders>
        <w:tblLayout w:type="fixed"/>
        <w:tblLook w:val="0000" w:firstRow="0" w:lastRow="0" w:firstColumn="0" w:lastColumn="0" w:noHBand="0" w:noVBand="0"/>
      </w:tblPr>
      <w:tblGrid>
        <w:gridCol w:w="9450"/>
      </w:tblGrid>
      <w:tr w:rsidR="00535739" w14:paraId="619C2C74" w14:textId="77777777">
        <w:trPr>
          <w:trHeight w:val="620"/>
        </w:trPr>
        <w:tc>
          <w:tcPr>
            <w:tcW w:w="9450" w:type="dxa"/>
            <w:shd w:val="clear" w:color="auto" w:fill="38C3FF"/>
            <w:tcMar>
              <w:top w:w="60" w:type="dxa"/>
              <w:bottom w:w="60" w:type="dxa"/>
            </w:tcMar>
          </w:tcPr>
          <w:p w14:paraId="117C1E1E" w14:textId="77777777" w:rsidR="00535739" w:rsidRDefault="002B1222">
            <w:pPr>
              <w:spacing w:before="120" w:after="120" w:line="240" w:lineRule="auto"/>
              <w:rPr>
                <w:sz w:val="40"/>
                <w:szCs w:val="40"/>
              </w:rPr>
            </w:pPr>
            <w:r>
              <w:rPr>
                <w:color w:val="FFFFFF"/>
                <w:sz w:val="40"/>
                <w:szCs w:val="40"/>
              </w:rPr>
              <w:t xml:space="preserve">  ALUMNOS</w:t>
            </w:r>
          </w:p>
        </w:tc>
      </w:tr>
    </w:tbl>
    <w:p w14:paraId="3F6249E3" w14:textId="77777777" w:rsidR="00535739" w:rsidRDefault="00535739">
      <w:pPr>
        <w:spacing w:before="0" w:line="240" w:lineRule="auto"/>
        <w:ind w:left="400"/>
      </w:pPr>
    </w:p>
    <w:p w14:paraId="38B96AF3" w14:textId="77777777" w:rsidR="00535739" w:rsidRDefault="00535739">
      <w:pPr>
        <w:spacing w:before="0" w:line="240" w:lineRule="auto"/>
      </w:pPr>
    </w:p>
    <w:p w14:paraId="4AF44BF7" w14:textId="0F416607" w:rsidR="00535739" w:rsidRDefault="001E01AB" w:rsidP="004712DE">
      <w:pPr>
        <w:numPr>
          <w:ilvl w:val="0"/>
          <w:numId w:val="2"/>
        </w:numPr>
        <w:spacing w:before="0" w:line="240" w:lineRule="auto"/>
      </w:pPr>
      <w:r>
        <w:t>Mayra Rossi</w:t>
      </w:r>
      <w:r w:rsidR="002B1222">
        <w:t xml:space="preserve"> (</w:t>
      </w:r>
      <w:r w:rsidR="00FD31A3">
        <w:t>35.366.464</w:t>
      </w:r>
      <w:r w:rsidR="002B1222">
        <w:t>)</w:t>
      </w:r>
      <w:r w:rsidR="00FD31A3">
        <w:t xml:space="preserve"> </w:t>
      </w:r>
      <w:hyperlink r:id="rId8" w:history="1">
        <w:r w:rsidR="00FD31A3" w:rsidRPr="00FD31A3">
          <w:rPr>
            <w:rStyle w:val="Hyperlink"/>
            <w:color w:val="0070C0"/>
          </w:rPr>
          <w:t>M</w:t>
        </w:r>
        <w:r w:rsidR="00FD31A3" w:rsidRPr="00FD31A3">
          <w:rPr>
            <w:rStyle w:val="Hyperlink"/>
            <w:color w:val="0070C0"/>
          </w:rPr>
          <w:t>ayra.Rossi03</w:t>
        </w:r>
        <w:r w:rsidR="00FD31A3" w:rsidRPr="00FD31A3">
          <w:rPr>
            <w:rStyle w:val="Hyperlink"/>
            <w:color w:val="0070C0"/>
          </w:rPr>
          <w:t>@gmail.com</w:t>
        </w:r>
      </w:hyperlink>
    </w:p>
    <w:p w14:paraId="191310CF" w14:textId="77777777" w:rsidR="00535739" w:rsidRDefault="002B1222">
      <w:pPr>
        <w:numPr>
          <w:ilvl w:val="0"/>
          <w:numId w:val="2"/>
        </w:numPr>
        <w:spacing w:before="0" w:line="240" w:lineRule="auto"/>
      </w:pPr>
      <w:r>
        <w:t xml:space="preserve">Melina Scabini (44.756.058) </w:t>
      </w:r>
      <w:hyperlink r:id="rId9">
        <w:r w:rsidRPr="00FD31A3">
          <w:rPr>
            <w:color w:val="0070C0"/>
            <w:u w:val="single"/>
          </w:rPr>
          <w:t>Melina.Scabini@gmail.com</w:t>
        </w:r>
      </w:hyperlink>
    </w:p>
    <w:p w14:paraId="0B789305" w14:textId="77777777" w:rsidR="00535739" w:rsidRDefault="00535739">
      <w:pPr>
        <w:spacing w:before="0" w:line="336" w:lineRule="auto"/>
      </w:pPr>
    </w:p>
    <w:p w14:paraId="2BACD4AD" w14:textId="77777777" w:rsidR="00535739" w:rsidRDefault="00535739">
      <w:pPr>
        <w:spacing w:before="0" w:line="336" w:lineRule="auto"/>
        <w:rPr>
          <w:sz w:val="20"/>
          <w:szCs w:val="20"/>
        </w:rPr>
      </w:pPr>
    </w:p>
    <w:p w14:paraId="2067AA9F" w14:textId="77777777" w:rsidR="00535739" w:rsidRDefault="00535739">
      <w:pPr>
        <w:spacing w:before="0" w:line="336" w:lineRule="auto"/>
        <w:rPr>
          <w:sz w:val="20"/>
          <w:szCs w:val="20"/>
        </w:rPr>
      </w:pPr>
    </w:p>
    <w:tbl>
      <w:tblPr>
        <w:tblStyle w:val="a1"/>
        <w:tblpPr w:leftFromText="180" w:rightFromText="180" w:topFromText="180" w:bottomFromText="180" w:vertAnchor="text" w:tblpX="-315"/>
        <w:tblW w:w="9450" w:type="dxa"/>
        <w:tblBorders>
          <w:top w:val="nil"/>
          <w:left w:val="nil"/>
          <w:bottom w:val="nil"/>
          <w:right w:val="nil"/>
          <w:insideH w:val="nil"/>
          <w:insideV w:val="nil"/>
        </w:tblBorders>
        <w:tblLayout w:type="fixed"/>
        <w:tblLook w:val="0000" w:firstRow="0" w:lastRow="0" w:firstColumn="0" w:lastColumn="0" w:noHBand="0" w:noVBand="0"/>
      </w:tblPr>
      <w:tblGrid>
        <w:gridCol w:w="9450"/>
      </w:tblGrid>
      <w:tr w:rsidR="00535739" w14:paraId="338D97DC" w14:textId="77777777">
        <w:tc>
          <w:tcPr>
            <w:tcW w:w="9450" w:type="dxa"/>
            <w:shd w:val="clear" w:color="auto" w:fill="38C3FF"/>
            <w:tcMar>
              <w:top w:w="60" w:type="dxa"/>
              <w:bottom w:w="60" w:type="dxa"/>
            </w:tcMar>
          </w:tcPr>
          <w:p w14:paraId="44094AF6" w14:textId="77777777" w:rsidR="00535739" w:rsidRDefault="002B1222">
            <w:pPr>
              <w:spacing w:before="120" w:after="120" w:line="240" w:lineRule="auto"/>
              <w:rPr>
                <w:sz w:val="40"/>
                <w:szCs w:val="40"/>
              </w:rPr>
            </w:pPr>
            <w:r>
              <w:rPr>
                <w:color w:val="FFFFFF"/>
                <w:sz w:val="40"/>
                <w:szCs w:val="40"/>
              </w:rPr>
              <w:t xml:space="preserve">  PROFESORES</w:t>
            </w:r>
          </w:p>
        </w:tc>
      </w:tr>
    </w:tbl>
    <w:p w14:paraId="0CDE769B" w14:textId="0FC38890" w:rsidR="001E01AB" w:rsidRDefault="001E01AB" w:rsidP="001E01AB">
      <w:pPr>
        <w:pStyle w:val="ListParagraph"/>
        <w:numPr>
          <w:ilvl w:val="0"/>
          <w:numId w:val="7"/>
        </w:numPr>
        <w:spacing w:before="0" w:line="240" w:lineRule="auto"/>
      </w:pPr>
      <w:r w:rsidRPr="001E01AB">
        <w:t xml:space="preserve">Patricia </w:t>
      </w:r>
      <w:proofErr w:type="spellStart"/>
      <w:r w:rsidRPr="001E01AB">
        <w:t>Bagnes</w:t>
      </w:r>
      <w:proofErr w:type="spellEnd"/>
    </w:p>
    <w:p w14:paraId="7BBC321A" w14:textId="77777777" w:rsidR="001E01AB" w:rsidRDefault="001E01AB" w:rsidP="001E01AB">
      <w:pPr>
        <w:pStyle w:val="ListParagraph"/>
        <w:numPr>
          <w:ilvl w:val="0"/>
          <w:numId w:val="7"/>
        </w:numPr>
        <w:spacing w:before="0" w:line="240" w:lineRule="auto"/>
      </w:pPr>
      <w:r w:rsidRPr="001E01AB">
        <w:t>Ignacio Sotelo</w:t>
      </w:r>
    </w:p>
    <w:p w14:paraId="7242FD43" w14:textId="77777777" w:rsidR="001E01AB" w:rsidRDefault="001E01AB" w:rsidP="001E01AB">
      <w:pPr>
        <w:spacing w:before="0" w:line="240" w:lineRule="auto"/>
        <w:ind w:left="400"/>
      </w:pPr>
    </w:p>
    <w:p w14:paraId="4B35E8E0" w14:textId="77777777" w:rsidR="001E01AB" w:rsidRDefault="001E01AB" w:rsidP="001E01AB">
      <w:pPr>
        <w:spacing w:before="0" w:line="240" w:lineRule="auto"/>
        <w:ind w:left="400"/>
      </w:pPr>
    </w:p>
    <w:p w14:paraId="5004BB70" w14:textId="77777777" w:rsidR="001E01AB" w:rsidRDefault="001E01AB" w:rsidP="001E01AB">
      <w:pPr>
        <w:spacing w:before="0" w:line="240" w:lineRule="auto"/>
        <w:ind w:left="400"/>
      </w:pPr>
    </w:p>
    <w:p w14:paraId="3182FC0B" w14:textId="77777777" w:rsidR="001E01AB" w:rsidRDefault="001E01AB" w:rsidP="001E01AB">
      <w:pPr>
        <w:spacing w:before="0" w:line="240" w:lineRule="auto"/>
        <w:ind w:left="400"/>
      </w:pPr>
    </w:p>
    <w:p w14:paraId="2DBBE797" w14:textId="77777777" w:rsidR="001E01AB" w:rsidRDefault="001E01AB" w:rsidP="001E01AB">
      <w:pPr>
        <w:spacing w:before="0" w:line="240" w:lineRule="auto"/>
        <w:ind w:left="400"/>
      </w:pPr>
    </w:p>
    <w:p w14:paraId="321E1EAC" w14:textId="77777777" w:rsidR="001E01AB" w:rsidRDefault="001E01AB" w:rsidP="001E01AB">
      <w:pPr>
        <w:spacing w:before="0" w:line="240" w:lineRule="auto"/>
        <w:ind w:left="400"/>
      </w:pPr>
    </w:p>
    <w:p w14:paraId="27AD9DDE" w14:textId="77777777" w:rsidR="001E01AB" w:rsidRDefault="001E01AB" w:rsidP="001E01AB">
      <w:pPr>
        <w:spacing w:before="0" w:line="240" w:lineRule="auto"/>
        <w:ind w:left="400"/>
      </w:pPr>
    </w:p>
    <w:p w14:paraId="46212B09" w14:textId="77777777" w:rsidR="001E01AB" w:rsidRDefault="001E01AB" w:rsidP="001E01AB">
      <w:pPr>
        <w:spacing w:before="0" w:line="240" w:lineRule="auto"/>
        <w:ind w:left="400"/>
      </w:pPr>
    </w:p>
    <w:p w14:paraId="2E613927" w14:textId="77777777" w:rsidR="001E01AB" w:rsidRDefault="001E01AB" w:rsidP="001E01AB">
      <w:pPr>
        <w:spacing w:before="0" w:line="240" w:lineRule="auto"/>
        <w:ind w:left="400"/>
      </w:pPr>
    </w:p>
    <w:p w14:paraId="6E896217" w14:textId="77777777" w:rsidR="001E01AB" w:rsidRDefault="001E01AB" w:rsidP="001E01AB">
      <w:pPr>
        <w:spacing w:before="0" w:line="240" w:lineRule="auto"/>
        <w:ind w:left="400"/>
      </w:pPr>
    </w:p>
    <w:p w14:paraId="0C1CDB4F" w14:textId="77777777" w:rsidR="00535739" w:rsidRPr="000079CE" w:rsidRDefault="002B1222" w:rsidP="000079CE">
      <w:pPr>
        <w:pStyle w:val="Heading2"/>
        <w:jc w:val="both"/>
        <w:rPr>
          <w:b/>
          <w:color w:val="0B5394"/>
          <w:sz w:val="28"/>
          <w:szCs w:val="28"/>
        </w:rPr>
      </w:pPr>
      <w:bookmarkStart w:id="1" w:name="_q1kgyxd51m6y" w:colFirst="0" w:colLast="0"/>
      <w:bookmarkStart w:id="2" w:name="_b8xmv7oluzbx" w:colFirst="0" w:colLast="0"/>
      <w:bookmarkEnd w:id="1"/>
      <w:bookmarkEnd w:id="2"/>
      <w:r w:rsidRPr="000079CE">
        <w:rPr>
          <w:b/>
          <w:color w:val="0B5394"/>
          <w:sz w:val="28"/>
          <w:szCs w:val="28"/>
        </w:rPr>
        <w:t>Introducción</w:t>
      </w:r>
    </w:p>
    <w:p w14:paraId="15C81E80" w14:textId="5AF5E5F9" w:rsidR="0041231D" w:rsidRPr="002A630B" w:rsidRDefault="0041231D" w:rsidP="000079CE">
      <w:pPr>
        <w:jc w:val="both"/>
        <w:rPr>
          <w:sz w:val="22"/>
          <w:szCs w:val="22"/>
        </w:rPr>
      </w:pPr>
      <w:r w:rsidRPr="002A630B">
        <w:rPr>
          <w:sz w:val="22"/>
          <w:szCs w:val="22"/>
          <w:lang w:val="es-ES"/>
        </w:rPr>
        <w:t xml:space="preserve">El objetivo de este trabajo práctico es implementar una aplicación visual </w:t>
      </w:r>
      <w:r w:rsidRPr="002A630B">
        <w:rPr>
          <w:sz w:val="22"/>
          <w:szCs w:val="22"/>
        </w:rPr>
        <w:t xml:space="preserve">para optimizar la red de senderos en el Parque Nacional Nahuel Huapi, minimizando el impacto ambiental de su construcción. Las estaciones (miradores, refugios, etc.) se representan como nodos de un grafo no dirigido, y los senderos como aristas con pesos (impacto ambiental, enteros en [1,10]). El objetivo es encontrar un Árbol Generador Mínimo (AGM) que conecte todas las estaciones con el menor impacto total, utilizando </w:t>
      </w:r>
      <w:r w:rsidRPr="002A630B">
        <w:rPr>
          <w:sz w:val="22"/>
          <w:szCs w:val="22"/>
        </w:rPr>
        <w:t>ambos</w:t>
      </w:r>
      <w:r w:rsidRPr="002A630B">
        <w:rPr>
          <w:sz w:val="22"/>
          <w:szCs w:val="22"/>
        </w:rPr>
        <w:t xml:space="preserve"> algoritmos de Prim y Kruskal</w:t>
      </w:r>
      <w:r w:rsidRPr="002A630B">
        <w:rPr>
          <w:sz w:val="22"/>
          <w:szCs w:val="22"/>
        </w:rPr>
        <w:t xml:space="preserve"> </w:t>
      </w:r>
      <w:r w:rsidRPr="002A630B">
        <w:rPr>
          <w:sz w:val="22"/>
          <w:szCs w:val="22"/>
        </w:rPr>
        <w:t>para comparar su rendimiento.</w:t>
      </w:r>
    </w:p>
    <w:p w14:paraId="629D229D" w14:textId="20FCD196" w:rsidR="0041231D" w:rsidRPr="002A630B" w:rsidRDefault="0041231D" w:rsidP="0041231D">
      <w:pPr>
        <w:jc w:val="both"/>
        <w:rPr>
          <w:sz w:val="22"/>
          <w:szCs w:val="22"/>
          <w:lang w:val="es-ES"/>
        </w:rPr>
      </w:pPr>
      <w:r w:rsidRPr="002A630B">
        <w:rPr>
          <w:sz w:val="22"/>
          <w:szCs w:val="22"/>
        </w:rPr>
        <w:t xml:space="preserve">La aplicación fue diseñada en java, </w:t>
      </w:r>
      <w:r w:rsidRPr="002A630B">
        <w:rPr>
          <w:sz w:val="22"/>
          <w:szCs w:val="22"/>
          <w:lang w:val="es-ES"/>
        </w:rPr>
        <w:t xml:space="preserve">siguiendo un enfoque modular que separa la lógica del juego (paquete </w:t>
      </w:r>
      <w:proofErr w:type="spellStart"/>
      <w:r w:rsidRPr="002A630B">
        <w:rPr>
          <w:sz w:val="22"/>
          <w:szCs w:val="22"/>
          <w:lang w:val="es-ES"/>
        </w:rPr>
        <w:t>Model</w:t>
      </w:r>
      <w:proofErr w:type="spellEnd"/>
      <w:r w:rsidRPr="002A630B">
        <w:rPr>
          <w:sz w:val="22"/>
          <w:szCs w:val="22"/>
          <w:lang w:val="es-ES"/>
        </w:rPr>
        <w:t xml:space="preserve">) de la interfaz gráfica (paquete View), con una capa de control (paquete </w:t>
      </w:r>
      <w:proofErr w:type="spellStart"/>
      <w:r w:rsidRPr="002A630B">
        <w:rPr>
          <w:sz w:val="22"/>
          <w:szCs w:val="22"/>
          <w:lang w:val="es-ES"/>
        </w:rPr>
        <w:t>Controller</w:t>
      </w:r>
      <w:proofErr w:type="spellEnd"/>
      <w:r w:rsidRPr="002A630B">
        <w:rPr>
          <w:sz w:val="22"/>
          <w:szCs w:val="22"/>
          <w:lang w:val="es-ES"/>
        </w:rPr>
        <w:t xml:space="preserve">) que coordina ambas partes mediante el uso del patrón </w:t>
      </w:r>
      <w:proofErr w:type="spellStart"/>
      <w:r w:rsidRPr="002A630B">
        <w:rPr>
          <w:sz w:val="22"/>
          <w:szCs w:val="22"/>
          <w:lang w:val="es-ES"/>
        </w:rPr>
        <w:t>Observer</w:t>
      </w:r>
      <w:proofErr w:type="spellEnd"/>
      <w:r w:rsidRPr="002A630B">
        <w:rPr>
          <w:sz w:val="22"/>
          <w:szCs w:val="22"/>
          <w:lang w:val="es-ES"/>
        </w:rPr>
        <w:t xml:space="preserve"> para la comunicación de eventos.  La integración de </w:t>
      </w:r>
      <w:proofErr w:type="spellStart"/>
      <w:r w:rsidRPr="002A630B">
        <w:rPr>
          <w:sz w:val="22"/>
          <w:szCs w:val="22"/>
          <w:lang w:val="es-ES"/>
        </w:rPr>
        <w:t>Observers</w:t>
      </w:r>
      <w:proofErr w:type="spellEnd"/>
      <w:r w:rsidRPr="002A630B">
        <w:rPr>
          <w:sz w:val="22"/>
          <w:szCs w:val="22"/>
          <w:lang w:val="es-ES"/>
        </w:rPr>
        <w:t xml:space="preserve"> nos </w:t>
      </w:r>
      <w:proofErr w:type="spellStart"/>
      <w:r w:rsidRPr="002A630B">
        <w:rPr>
          <w:sz w:val="22"/>
          <w:szCs w:val="22"/>
          <w:lang w:val="es-ES"/>
        </w:rPr>
        <w:t>permitio</w:t>
      </w:r>
      <w:proofErr w:type="spellEnd"/>
      <w:r w:rsidRPr="002A630B">
        <w:rPr>
          <w:sz w:val="22"/>
          <w:szCs w:val="22"/>
          <w:lang w:val="es-ES"/>
        </w:rPr>
        <w:t xml:space="preserve"> que las vistas reaccionen a cambios en el modelo sin acoplamiento directo, mejorando </w:t>
      </w:r>
      <w:proofErr w:type="gramStart"/>
      <w:r w:rsidRPr="002A630B">
        <w:rPr>
          <w:sz w:val="22"/>
          <w:szCs w:val="22"/>
          <w:lang w:val="es-ES"/>
        </w:rPr>
        <w:t>la modularidad</w:t>
      </w:r>
      <w:proofErr w:type="gramEnd"/>
      <w:r w:rsidRPr="002A630B">
        <w:rPr>
          <w:sz w:val="22"/>
          <w:szCs w:val="22"/>
          <w:lang w:val="es-ES"/>
        </w:rPr>
        <w:t xml:space="preserve"> y facilitando la extensión del sistema.</w:t>
      </w:r>
    </w:p>
    <w:p w14:paraId="6F52E93D" w14:textId="507A320C" w:rsidR="0041231D" w:rsidRPr="002A630B" w:rsidRDefault="0041231D" w:rsidP="000079CE">
      <w:pPr>
        <w:jc w:val="both"/>
        <w:rPr>
          <w:sz w:val="22"/>
          <w:szCs w:val="22"/>
        </w:rPr>
      </w:pPr>
      <w:r w:rsidRPr="002A630B">
        <w:rPr>
          <w:sz w:val="22"/>
          <w:szCs w:val="22"/>
        </w:rPr>
        <w:t>En el desarrollo, se hace la</w:t>
      </w:r>
      <w:r w:rsidRPr="002A630B">
        <w:rPr>
          <w:sz w:val="22"/>
          <w:szCs w:val="22"/>
        </w:rPr>
        <w:t xml:space="preserve"> carga datos desde archivos JSON, visualiza el grafo en un mapa interactivo con </w:t>
      </w:r>
      <w:proofErr w:type="spellStart"/>
      <w:r w:rsidRPr="002A630B">
        <w:rPr>
          <w:sz w:val="22"/>
          <w:szCs w:val="22"/>
        </w:rPr>
        <w:t>JMapViewer</w:t>
      </w:r>
      <w:proofErr w:type="spellEnd"/>
      <w:r w:rsidRPr="002A630B">
        <w:rPr>
          <w:sz w:val="22"/>
          <w:szCs w:val="22"/>
        </w:rPr>
        <w:t xml:space="preserve">, calcula el AGM, </w:t>
      </w:r>
      <w:r w:rsidRPr="002A630B">
        <w:rPr>
          <w:sz w:val="22"/>
          <w:szCs w:val="22"/>
        </w:rPr>
        <w:t>se</w:t>
      </w:r>
      <w:r w:rsidRPr="002A630B">
        <w:rPr>
          <w:sz w:val="22"/>
          <w:szCs w:val="22"/>
        </w:rPr>
        <w:t xml:space="preserve"> muestra</w:t>
      </w:r>
      <w:r w:rsidRPr="002A630B">
        <w:rPr>
          <w:sz w:val="22"/>
          <w:szCs w:val="22"/>
        </w:rPr>
        <w:t>n</w:t>
      </w:r>
      <w:r w:rsidRPr="002A630B">
        <w:rPr>
          <w:sz w:val="22"/>
          <w:szCs w:val="22"/>
        </w:rPr>
        <w:t xml:space="preserve"> los senderos seleccionados</w:t>
      </w:r>
      <w:r w:rsidRPr="002A630B">
        <w:rPr>
          <w:sz w:val="22"/>
          <w:szCs w:val="22"/>
        </w:rPr>
        <w:t xml:space="preserve"> como camino óptimo y se detalla</w:t>
      </w:r>
      <w:r w:rsidRPr="002A630B">
        <w:rPr>
          <w:sz w:val="22"/>
          <w:szCs w:val="22"/>
        </w:rPr>
        <w:t xml:space="preserve"> el impacto total</w:t>
      </w:r>
      <w:r w:rsidRPr="002A630B">
        <w:rPr>
          <w:sz w:val="22"/>
          <w:szCs w:val="22"/>
        </w:rPr>
        <w:t xml:space="preserve"> junto con su</w:t>
      </w:r>
      <w:r w:rsidRPr="002A630B">
        <w:rPr>
          <w:sz w:val="22"/>
          <w:szCs w:val="22"/>
        </w:rPr>
        <w:t xml:space="preserve"> tiempo de ejecución. </w:t>
      </w:r>
    </w:p>
    <w:p w14:paraId="3798D878" w14:textId="4DC370B6" w:rsidR="0008354C" w:rsidRDefault="0041231D" w:rsidP="0041231D">
      <w:pPr>
        <w:jc w:val="both"/>
        <w:rPr>
          <w:sz w:val="22"/>
          <w:szCs w:val="22"/>
          <w:lang w:val="es-ES"/>
        </w:rPr>
      </w:pPr>
      <w:r w:rsidRPr="002A630B">
        <w:rPr>
          <w:sz w:val="22"/>
          <w:szCs w:val="22"/>
          <w:lang w:val="es-ES"/>
        </w:rPr>
        <w:t>Este documento describe la estructura del proyecto,</w:t>
      </w:r>
      <w:r w:rsidRPr="002A630B">
        <w:rPr>
          <w:sz w:val="22"/>
          <w:szCs w:val="22"/>
          <w:lang w:val="es-ES"/>
        </w:rPr>
        <w:t xml:space="preserve"> los desafíos y</w:t>
      </w:r>
      <w:r w:rsidRPr="002A630B">
        <w:rPr>
          <w:sz w:val="22"/>
          <w:szCs w:val="22"/>
          <w:lang w:val="es-ES"/>
        </w:rPr>
        <w:t xml:space="preserve"> decisiones tomadas durante el desarrollo</w:t>
      </w:r>
      <w:r w:rsidRPr="002A630B">
        <w:rPr>
          <w:sz w:val="22"/>
          <w:szCs w:val="22"/>
          <w:lang w:val="es-ES"/>
        </w:rPr>
        <w:t xml:space="preserve"> basadas en el </w:t>
      </w:r>
      <w:r w:rsidRPr="002A630B">
        <w:rPr>
          <w:sz w:val="22"/>
          <w:szCs w:val="22"/>
        </w:rPr>
        <w:t>análisis de complejidad y buenas prácticas</w:t>
      </w:r>
      <w:r w:rsidRPr="002A630B">
        <w:rPr>
          <w:sz w:val="22"/>
          <w:szCs w:val="22"/>
          <w:lang w:val="es-ES"/>
        </w:rPr>
        <w:t>, con el propósito de ofrecer una visión clara del proceso llevado a cabo por el equipo.</w:t>
      </w:r>
      <w:bookmarkStart w:id="3" w:name="_e7ybek9ficyl" w:colFirst="0" w:colLast="0"/>
      <w:bookmarkEnd w:id="3"/>
    </w:p>
    <w:p w14:paraId="1117DE6A" w14:textId="77777777" w:rsidR="0008354C" w:rsidRPr="0008354C" w:rsidRDefault="0008354C" w:rsidP="0008354C">
      <w:pPr>
        <w:spacing w:before="240" w:after="240"/>
        <w:jc w:val="both"/>
        <w:rPr>
          <w:b/>
          <w:color w:val="0B5394"/>
          <w:sz w:val="28"/>
          <w:szCs w:val="28"/>
        </w:rPr>
      </w:pPr>
      <w:r w:rsidRPr="0008354C">
        <w:rPr>
          <w:b/>
          <w:color w:val="0B5394"/>
          <w:sz w:val="28"/>
          <w:szCs w:val="28"/>
        </w:rPr>
        <w:t xml:space="preserve">Buenas Prácticas </w:t>
      </w:r>
    </w:p>
    <w:p w14:paraId="5AC39C5C" w14:textId="5A35E47E" w:rsidR="0008354C" w:rsidRPr="002A630B" w:rsidRDefault="0008354C" w:rsidP="002A630B">
      <w:pPr>
        <w:pStyle w:val="ListParagraph"/>
        <w:numPr>
          <w:ilvl w:val="0"/>
          <w:numId w:val="7"/>
        </w:numPr>
        <w:jc w:val="both"/>
        <w:rPr>
          <w:sz w:val="22"/>
          <w:szCs w:val="22"/>
        </w:rPr>
      </w:pPr>
      <w:r w:rsidRPr="002A630B">
        <w:rPr>
          <w:b/>
          <w:bCs/>
          <w:sz w:val="22"/>
          <w:szCs w:val="22"/>
        </w:rPr>
        <w:t xml:space="preserve">Pruebas Unitarias: </w:t>
      </w:r>
      <w:r w:rsidRPr="002A630B">
        <w:rPr>
          <w:sz w:val="22"/>
          <w:szCs w:val="22"/>
        </w:rPr>
        <w:t xml:space="preserve">Se implementaron pruebas con </w:t>
      </w:r>
      <w:proofErr w:type="spellStart"/>
      <w:r w:rsidRPr="002A630B">
        <w:rPr>
          <w:sz w:val="22"/>
          <w:szCs w:val="22"/>
        </w:rPr>
        <w:t>JUnit</w:t>
      </w:r>
      <w:proofErr w:type="spellEnd"/>
      <w:r w:rsidRPr="002A630B">
        <w:rPr>
          <w:sz w:val="22"/>
          <w:szCs w:val="22"/>
        </w:rPr>
        <w:t xml:space="preserve"> para las clases de negocio (</w:t>
      </w:r>
      <w:proofErr w:type="spellStart"/>
      <w:r w:rsidRPr="002A630B">
        <w:rPr>
          <w:sz w:val="22"/>
          <w:szCs w:val="22"/>
        </w:rPr>
        <w:t>NationalParkGraph</w:t>
      </w:r>
      <w:proofErr w:type="spellEnd"/>
      <w:r w:rsidRPr="002A630B">
        <w:rPr>
          <w:sz w:val="22"/>
          <w:szCs w:val="22"/>
        </w:rPr>
        <w:t xml:space="preserve">, </w:t>
      </w:r>
      <w:proofErr w:type="spellStart"/>
      <w:r w:rsidRPr="002A630B">
        <w:rPr>
          <w:sz w:val="22"/>
          <w:szCs w:val="22"/>
        </w:rPr>
        <w:t>NationalParkGraphKruskal</w:t>
      </w:r>
      <w:proofErr w:type="spellEnd"/>
      <w:r w:rsidRPr="002A630B">
        <w:rPr>
          <w:sz w:val="22"/>
          <w:szCs w:val="22"/>
        </w:rPr>
        <w:t xml:space="preserve">, </w:t>
      </w:r>
      <w:proofErr w:type="spellStart"/>
      <w:r w:rsidRPr="002A630B">
        <w:rPr>
          <w:sz w:val="22"/>
          <w:szCs w:val="22"/>
        </w:rPr>
        <w:t>NationalParkGraphPriJsonReader</w:t>
      </w:r>
      <w:proofErr w:type="spellEnd"/>
      <w:r w:rsidRPr="002A630B">
        <w:rPr>
          <w:sz w:val="22"/>
          <w:szCs w:val="22"/>
        </w:rPr>
        <w:t xml:space="preserve">, </w:t>
      </w:r>
      <w:proofErr w:type="spellStart"/>
      <w:r w:rsidRPr="002A630B">
        <w:rPr>
          <w:sz w:val="22"/>
          <w:szCs w:val="22"/>
        </w:rPr>
        <w:t>Station</w:t>
      </w:r>
      <w:proofErr w:type="spellEnd"/>
      <w:r w:rsidRPr="002A630B">
        <w:rPr>
          <w:sz w:val="22"/>
          <w:szCs w:val="22"/>
        </w:rPr>
        <w:t>, Trail)</w:t>
      </w:r>
      <w:r w:rsidR="006C0376" w:rsidRPr="002A630B">
        <w:rPr>
          <w:sz w:val="22"/>
          <w:szCs w:val="22"/>
        </w:rPr>
        <w:t xml:space="preserve"> </w:t>
      </w:r>
      <w:r w:rsidRPr="002A630B">
        <w:rPr>
          <w:sz w:val="22"/>
          <w:szCs w:val="22"/>
        </w:rPr>
        <w:t>S</w:t>
      </w:r>
      <w:r w:rsidR="006C0376" w:rsidRPr="002A630B">
        <w:rPr>
          <w:sz w:val="22"/>
          <w:szCs w:val="22"/>
        </w:rPr>
        <w:t>iendo útil para detectar puntos de quiebre</w:t>
      </w:r>
      <w:r w:rsidRPr="002A630B">
        <w:rPr>
          <w:sz w:val="22"/>
          <w:szCs w:val="22"/>
        </w:rPr>
        <w:t xml:space="preserve"> cubrie</w:t>
      </w:r>
      <w:r w:rsidR="006C0376" w:rsidRPr="002A630B">
        <w:rPr>
          <w:sz w:val="22"/>
          <w:szCs w:val="22"/>
        </w:rPr>
        <w:t>ndo</w:t>
      </w:r>
      <w:r w:rsidRPr="002A630B">
        <w:rPr>
          <w:sz w:val="22"/>
          <w:szCs w:val="22"/>
        </w:rPr>
        <w:t xml:space="preserve"> casos como grafos vacíos, </w:t>
      </w:r>
      <w:proofErr w:type="spellStart"/>
      <w:r w:rsidRPr="002A630B">
        <w:rPr>
          <w:sz w:val="22"/>
          <w:szCs w:val="22"/>
        </w:rPr>
        <w:t>disconexos</w:t>
      </w:r>
      <w:proofErr w:type="spellEnd"/>
      <w:r w:rsidRPr="002A630B">
        <w:rPr>
          <w:sz w:val="22"/>
          <w:szCs w:val="22"/>
        </w:rPr>
        <w:t>, archivos JSON malformados,</w:t>
      </w:r>
      <w:r w:rsidR="006C0376" w:rsidRPr="002A630B">
        <w:rPr>
          <w:sz w:val="22"/>
          <w:szCs w:val="22"/>
        </w:rPr>
        <w:t xml:space="preserve"> entre</w:t>
      </w:r>
      <w:r w:rsidR="0061466D" w:rsidRPr="002A630B">
        <w:rPr>
          <w:sz w:val="22"/>
          <w:szCs w:val="22"/>
        </w:rPr>
        <w:t xml:space="preserve"> otros</w:t>
      </w:r>
      <w:r w:rsidR="006C0376" w:rsidRPr="002A630B">
        <w:rPr>
          <w:sz w:val="22"/>
          <w:szCs w:val="22"/>
        </w:rPr>
        <w:t xml:space="preserve"> ejemplos. Esto nos ayudó a</w:t>
      </w:r>
      <w:r w:rsidRPr="002A630B">
        <w:rPr>
          <w:sz w:val="22"/>
          <w:szCs w:val="22"/>
        </w:rPr>
        <w:t xml:space="preserve"> asegurar</w:t>
      </w:r>
      <w:r w:rsidR="006C0376" w:rsidRPr="002A630B">
        <w:rPr>
          <w:sz w:val="22"/>
          <w:szCs w:val="22"/>
        </w:rPr>
        <w:t xml:space="preserve"> la ro</w:t>
      </w:r>
      <w:r w:rsidRPr="002A630B">
        <w:rPr>
          <w:sz w:val="22"/>
          <w:szCs w:val="22"/>
        </w:rPr>
        <w:t>bustez</w:t>
      </w:r>
      <w:r w:rsidR="006C0376" w:rsidRPr="002A630B">
        <w:rPr>
          <w:sz w:val="22"/>
          <w:szCs w:val="22"/>
        </w:rPr>
        <w:t xml:space="preserve">, dando lugar a la </w:t>
      </w:r>
      <w:r w:rsidRPr="002A630B">
        <w:rPr>
          <w:sz w:val="22"/>
          <w:szCs w:val="22"/>
        </w:rPr>
        <w:t xml:space="preserve">detección </w:t>
      </w:r>
      <w:r w:rsidR="006C0376" w:rsidRPr="002A630B">
        <w:rPr>
          <w:sz w:val="22"/>
          <w:szCs w:val="22"/>
        </w:rPr>
        <w:t>y manejo temprano de errores.</w:t>
      </w:r>
    </w:p>
    <w:p w14:paraId="4854F732" w14:textId="77777777" w:rsidR="0061466D" w:rsidRPr="002A630B" w:rsidRDefault="0061466D" w:rsidP="002A630B">
      <w:pPr>
        <w:pStyle w:val="ListParagraph"/>
        <w:ind w:left="360"/>
        <w:jc w:val="both"/>
        <w:rPr>
          <w:sz w:val="22"/>
          <w:szCs w:val="22"/>
        </w:rPr>
      </w:pPr>
    </w:p>
    <w:p w14:paraId="673908E4" w14:textId="77777777" w:rsidR="00F05A8F" w:rsidRPr="002A630B" w:rsidRDefault="00F05A8F" w:rsidP="002A630B">
      <w:pPr>
        <w:pStyle w:val="Heading3"/>
        <w:numPr>
          <w:ilvl w:val="0"/>
          <w:numId w:val="11"/>
        </w:numPr>
        <w:tabs>
          <w:tab w:val="clear" w:pos="720"/>
          <w:tab w:val="num" w:pos="360"/>
        </w:tabs>
        <w:ind w:left="360"/>
        <w:jc w:val="both"/>
        <w:rPr>
          <w:rStyle w:val="Strong"/>
          <w:color w:val="auto"/>
          <w:sz w:val="22"/>
          <w:szCs w:val="22"/>
        </w:rPr>
      </w:pPr>
      <w:r w:rsidRPr="002A630B">
        <w:rPr>
          <w:rStyle w:val="Strong"/>
          <w:color w:val="auto"/>
          <w:sz w:val="22"/>
          <w:szCs w:val="22"/>
        </w:rPr>
        <w:t>Modularidad y Organización del Código</w:t>
      </w:r>
      <w:r w:rsidRPr="002A630B">
        <w:rPr>
          <w:rStyle w:val="Strong"/>
          <w:color w:val="auto"/>
          <w:sz w:val="22"/>
          <w:szCs w:val="22"/>
        </w:rPr>
        <w:t xml:space="preserve">: </w:t>
      </w:r>
    </w:p>
    <w:p w14:paraId="442D5A9D" w14:textId="7B57ACE5" w:rsidR="00F05A8F" w:rsidRPr="002A630B" w:rsidRDefault="00F05A8F" w:rsidP="002A630B">
      <w:pPr>
        <w:pStyle w:val="Heading3"/>
        <w:ind w:left="360"/>
        <w:jc w:val="both"/>
        <w:rPr>
          <w:color w:val="auto"/>
          <w:sz w:val="22"/>
          <w:szCs w:val="22"/>
        </w:rPr>
      </w:pPr>
      <w:r w:rsidRPr="002A630B">
        <w:rPr>
          <w:color w:val="auto"/>
          <w:sz w:val="22"/>
          <w:szCs w:val="22"/>
          <w:lang w:val="es-ES"/>
        </w:rPr>
        <w:t xml:space="preserve">El proyecto está estructurado en paquetes bien definidos como </w:t>
      </w:r>
      <w:proofErr w:type="spellStart"/>
      <w:r w:rsidRPr="002A630B">
        <w:rPr>
          <w:rStyle w:val="HTMLCode"/>
          <w:rFonts w:ascii="Arial" w:eastAsia="Arial" w:hAnsi="Arial" w:cs="Arial"/>
          <w:color w:val="auto"/>
          <w:sz w:val="22"/>
          <w:szCs w:val="22"/>
          <w:lang w:val="es-ES"/>
        </w:rPr>
        <w:t>model</w:t>
      </w:r>
      <w:proofErr w:type="spellEnd"/>
      <w:r w:rsidRPr="002A630B">
        <w:rPr>
          <w:color w:val="auto"/>
          <w:sz w:val="22"/>
          <w:szCs w:val="22"/>
          <w:lang w:val="es-ES"/>
        </w:rPr>
        <w:t xml:space="preserve">, </w:t>
      </w:r>
      <w:proofErr w:type="spellStart"/>
      <w:r w:rsidRPr="002A630B">
        <w:rPr>
          <w:rStyle w:val="HTMLCode"/>
          <w:rFonts w:ascii="Arial" w:eastAsia="Arial" w:hAnsi="Arial" w:cs="Arial"/>
          <w:color w:val="auto"/>
          <w:sz w:val="22"/>
          <w:szCs w:val="22"/>
          <w:lang w:val="es-ES"/>
        </w:rPr>
        <w:t>view</w:t>
      </w:r>
      <w:proofErr w:type="spellEnd"/>
      <w:r w:rsidRPr="002A630B">
        <w:rPr>
          <w:color w:val="auto"/>
          <w:sz w:val="22"/>
          <w:szCs w:val="22"/>
          <w:lang w:val="es-ES"/>
        </w:rPr>
        <w:t xml:space="preserve">, </w:t>
      </w:r>
      <w:proofErr w:type="spellStart"/>
      <w:r w:rsidRPr="002A630B">
        <w:rPr>
          <w:rStyle w:val="HTMLCode"/>
          <w:rFonts w:ascii="Arial" w:eastAsia="Arial" w:hAnsi="Arial" w:cs="Arial"/>
          <w:color w:val="auto"/>
          <w:sz w:val="22"/>
          <w:szCs w:val="22"/>
          <w:lang w:val="es-ES"/>
        </w:rPr>
        <w:t>controller</w:t>
      </w:r>
      <w:proofErr w:type="spellEnd"/>
      <w:r w:rsidRPr="002A630B">
        <w:rPr>
          <w:color w:val="auto"/>
          <w:sz w:val="22"/>
          <w:szCs w:val="22"/>
          <w:lang w:val="es-ES"/>
        </w:rPr>
        <w:t xml:space="preserve">, </w:t>
      </w:r>
      <w:proofErr w:type="spellStart"/>
      <w:r w:rsidRPr="002A630B">
        <w:rPr>
          <w:color w:val="auto"/>
          <w:sz w:val="22"/>
          <w:szCs w:val="22"/>
          <w:lang w:val="es-ES"/>
        </w:rPr>
        <w:t>observer</w:t>
      </w:r>
      <w:proofErr w:type="spellEnd"/>
      <w:r w:rsidRPr="002A630B">
        <w:rPr>
          <w:color w:val="auto"/>
          <w:sz w:val="22"/>
          <w:szCs w:val="22"/>
          <w:lang w:val="es-ES"/>
        </w:rPr>
        <w:t>,</w:t>
      </w:r>
      <w:r w:rsidRPr="002A630B">
        <w:rPr>
          <w:color w:val="auto"/>
          <w:sz w:val="22"/>
          <w:szCs w:val="22"/>
          <w:lang w:val="es-ES"/>
        </w:rPr>
        <w:t xml:space="preserve"> lo cual refleja un enfoque modular y respetuoso con el principio de </w:t>
      </w:r>
      <w:r w:rsidRPr="002A630B">
        <w:rPr>
          <w:rStyle w:val="Strong"/>
          <w:b w:val="0"/>
          <w:bCs w:val="0"/>
          <w:color w:val="auto"/>
          <w:sz w:val="22"/>
          <w:szCs w:val="22"/>
          <w:lang w:val="es-ES"/>
        </w:rPr>
        <w:t>separación de responsabilidades</w:t>
      </w:r>
      <w:r w:rsidRPr="002A630B">
        <w:rPr>
          <w:color w:val="auto"/>
          <w:sz w:val="22"/>
          <w:szCs w:val="22"/>
          <w:lang w:val="es-ES"/>
        </w:rPr>
        <w:t>. Cada paquete tiene una tarea clara y se encarga de una parte del sistema, lo que facilita la</w:t>
      </w:r>
      <w:r w:rsidRPr="002A630B">
        <w:rPr>
          <w:b/>
          <w:bCs/>
          <w:color w:val="auto"/>
          <w:sz w:val="22"/>
          <w:szCs w:val="22"/>
          <w:lang w:val="es-ES"/>
        </w:rPr>
        <w:t xml:space="preserve"> </w:t>
      </w:r>
      <w:r w:rsidRPr="002A630B">
        <w:rPr>
          <w:rStyle w:val="Strong"/>
          <w:b w:val="0"/>
          <w:bCs w:val="0"/>
          <w:color w:val="auto"/>
          <w:sz w:val="22"/>
          <w:szCs w:val="22"/>
          <w:lang w:val="es-ES"/>
        </w:rPr>
        <w:t>mantenibilidad</w:t>
      </w:r>
      <w:r w:rsidRPr="002A630B">
        <w:rPr>
          <w:b/>
          <w:bCs/>
          <w:color w:val="auto"/>
          <w:sz w:val="22"/>
          <w:szCs w:val="22"/>
          <w:lang w:val="es-ES"/>
        </w:rPr>
        <w:t xml:space="preserve"> </w:t>
      </w:r>
      <w:r w:rsidRPr="002A630B">
        <w:rPr>
          <w:color w:val="auto"/>
          <w:sz w:val="22"/>
          <w:szCs w:val="22"/>
          <w:lang w:val="es-ES"/>
        </w:rPr>
        <w:t xml:space="preserve">y la </w:t>
      </w:r>
      <w:proofErr w:type="spellStart"/>
      <w:r w:rsidRPr="002A630B">
        <w:rPr>
          <w:rStyle w:val="Strong"/>
          <w:b w:val="0"/>
          <w:bCs w:val="0"/>
          <w:color w:val="auto"/>
          <w:sz w:val="22"/>
          <w:szCs w:val="22"/>
          <w:lang w:val="es-ES"/>
        </w:rPr>
        <w:t>escabilidad</w:t>
      </w:r>
      <w:proofErr w:type="spellEnd"/>
      <w:r w:rsidRPr="002A630B">
        <w:rPr>
          <w:color w:val="auto"/>
          <w:sz w:val="22"/>
          <w:szCs w:val="22"/>
          <w:lang w:val="es-ES"/>
        </w:rPr>
        <w:t xml:space="preserve"> del proyecto a medida que crece.</w:t>
      </w:r>
    </w:p>
    <w:p w14:paraId="16B0BC53" w14:textId="1569FAA4" w:rsidR="00F05A8F" w:rsidRPr="002A630B" w:rsidRDefault="00F05A8F" w:rsidP="002A630B">
      <w:pPr>
        <w:pStyle w:val="ListParagraph"/>
        <w:numPr>
          <w:ilvl w:val="0"/>
          <w:numId w:val="7"/>
        </w:numPr>
        <w:jc w:val="both"/>
        <w:rPr>
          <w:b/>
          <w:bCs/>
          <w:sz w:val="22"/>
          <w:szCs w:val="22"/>
          <w:lang w:val="es-ES"/>
        </w:rPr>
      </w:pPr>
      <w:r w:rsidRPr="002A630B">
        <w:rPr>
          <w:b/>
          <w:bCs/>
          <w:sz w:val="22"/>
          <w:szCs w:val="22"/>
          <w:lang w:val="es-ES"/>
        </w:rPr>
        <w:t>Nombres claros:</w:t>
      </w:r>
    </w:p>
    <w:p w14:paraId="75E5CFA3" w14:textId="4A075766" w:rsidR="0061466D" w:rsidRPr="002A630B" w:rsidRDefault="0061466D" w:rsidP="002A630B">
      <w:pPr>
        <w:pStyle w:val="ListParagraph"/>
        <w:ind w:left="360"/>
        <w:jc w:val="both"/>
        <w:rPr>
          <w:sz w:val="22"/>
          <w:szCs w:val="22"/>
          <w:lang w:val="es-ES"/>
        </w:rPr>
      </w:pPr>
      <w:r w:rsidRPr="002A630B">
        <w:rPr>
          <w:sz w:val="22"/>
          <w:szCs w:val="22"/>
          <w:lang w:val="es-ES"/>
        </w:rPr>
        <w:lastRenderedPageBreak/>
        <w:t xml:space="preserve">Se emplean nombres descriptivos para clases y métodos, haciendo que el código sea </w:t>
      </w:r>
      <w:proofErr w:type="spellStart"/>
      <w:r w:rsidRPr="002A630B">
        <w:rPr>
          <w:sz w:val="22"/>
          <w:szCs w:val="22"/>
          <w:lang w:val="es-ES"/>
        </w:rPr>
        <w:t>autoexplicativo</w:t>
      </w:r>
      <w:proofErr w:type="spellEnd"/>
      <w:r w:rsidRPr="002A630B">
        <w:rPr>
          <w:sz w:val="22"/>
          <w:szCs w:val="22"/>
          <w:lang w:val="es-ES"/>
        </w:rPr>
        <w:t xml:space="preserve"> y fácil de mantener. Esta práctica, alineada con los principios de </w:t>
      </w:r>
      <w:proofErr w:type="spellStart"/>
      <w:r w:rsidRPr="002A630B">
        <w:rPr>
          <w:i/>
          <w:iCs/>
          <w:sz w:val="22"/>
          <w:szCs w:val="22"/>
          <w:lang w:val="es-ES"/>
        </w:rPr>
        <w:t>Clean</w:t>
      </w:r>
      <w:proofErr w:type="spellEnd"/>
      <w:r w:rsidRPr="002A630B">
        <w:rPr>
          <w:i/>
          <w:iCs/>
          <w:sz w:val="22"/>
          <w:szCs w:val="22"/>
          <w:lang w:val="es-ES"/>
        </w:rPr>
        <w:t xml:space="preserve"> </w:t>
      </w:r>
      <w:proofErr w:type="spellStart"/>
      <w:r w:rsidRPr="002A630B">
        <w:rPr>
          <w:i/>
          <w:iCs/>
          <w:sz w:val="22"/>
          <w:szCs w:val="22"/>
          <w:lang w:val="es-ES"/>
        </w:rPr>
        <w:t>Code</w:t>
      </w:r>
      <w:proofErr w:type="spellEnd"/>
      <w:r w:rsidRPr="002A630B">
        <w:rPr>
          <w:sz w:val="22"/>
          <w:szCs w:val="22"/>
          <w:lang w:val="es-ES"/>
        </w:rPr>
        <w:t xml:space="preserve">, reduce la necesidad de comentarios innecesarios y mejora la legibilidad general. También se respeta la </w:t>
      </w:r>
      <w:r w:rsidRPr="002A630B">
        <w:rPr>
          <w:b/>
          <w:bCs/>
          <w:sz w:val="22"/>
          <w:szCs w:val="22"/>
          <w:lang w:val="es-ES"/>
        </w:rPr>
        <w:t>distancia vertical</w:t>
      </w:r>
      <w:r w:rsidRPr="002A630B">
        <w:rPr>
          <w:sz w:val="22"/>
          <w:szCs w:val="22"/>
          <w:lang w:val="es-ES"/>
        </w:rPr>
        <w:t>, agrupando funciones relacionadas y separando conceptos distintos con claridad, lo que facilita seguir el flujo lógico del programa sin necesidad de desplazarse innecesariamente por el archivo.</w:t>
      </w:r>
    </w:p>
    <w:p w14:paraId="3BA2D56C" w14:textId="77777777" w:rsidR="0061466D" w:rsidRPr="002A630B" w:rsidRDefault="0061466D" w:rsidP="002A630B">
      <w:pPr>
        <w:pStyle w:val="ListParagraph"/>
        <w:jc w:val="both"/>
        <w:rPr>
          <w:b/>
          <w:bCs/>
          <w:sz w:val="22"/>
          <w:szCs w:val="22"/>
          <w:lang w:val="es-ES"/>
        </w:rPr>
      </w:pPr>
    </w:p>
    <w:p w14:paraId="0C5B976E" w14:textId="18F5B2BC" w:rsidR="0061466D" w:rsidRPr="002A630B" w:rsidRDefault="0061466D" w:rsidP="002A630B">
      <w:pPr>
        <w:pStyle w:val="ListParagraph"/>
        <w:numPr>
          <w:ilvl w:val="0"/>
          <w:numId w:val="7"/>
        </w:numPr>
        <w:jc w:val="both"/>
        <w:rPr>
          <w:sz w:val="22"/>
          <w:szCs w:val="22"/>
          <w:lang w:val="es-ES"/>
        </w:rPr>
      </w:pPr>
      <w:r w:rsidRPr="002A630B">
        <w:rPr>
          <w:b/>
          <w:bCs/>
          <w:sz w:val="22"/>
          <w:szCs w:val="22"/>
          <w:lang w:val="es-ES"/>
        </w:rPr>
        <w:t>Encapsulado de Componentes para Reutilización:</w:t>
      </w:r>
      <w:r w:rsidRPr="002A630B">
        <w:rPr>
          <w:sz w:val="22"/>
          <w:szCs w:val="22"/>
          <w:lang w:val="es-ES"/>
        </w:rPr>
        <w:br/>
        <w:t>Los elementos visuales, como botones</w:t>
      </w:r>
      <w:r w:rsidRPr="002A630B">
        <w:rPr>
          <w:sz w:val="22"/>
          <w:szCs w:val="22"/>
          <w:lang w:val="es-ES"/>
        </w:rPr>
        <w:t xml:space="preserve">, </w:t>
      </w:r>
      <w:r w:rsidRPr="002A630B">
        <w:rPr>
          <w:sz w:val="22"/>
          <w:szCs w:val="22"/>
          <w:lang w:val="es-ES"/>
        </w:rPr>
        <w:t>etiquetas</w:t>
      </w:r>
      <w:r w:rsidRPr="002A630B">
        <w:rPr>
          <w:sz w:val="22"/>
          <w:szCs w:val="22"/>
          <w:lang w:val="es-ES"/>
        </w:rPr>
        <w:t>, paneles,</w:t>
      </w:r>
      <w:r w:rsidRPr="002A630B">
        <w:rPr>
          <w:sz w:val="22"/>
          <w:szCs w:val="22"/>
          <w:lang w:val="es-ES"/>
        </w:rPr>
        <w:t xml:space="preserve"> se encapsula</w:t>
      </w:r>
      <w:r w:rsidRPr="002A630B">
        <w:rPr>
          <w:sz w:val="22"/>
          <w:szCs w:val="22"/>
          <w:lang w:val="es-ES"/>
        </w:rPr>
        <w:t xml:space="preserve">ron en funciones, </w:t>
      </w:r>
      <w:r w:rsidRPr="002A630B">
        <w:rPr>
          <w:sz w:val="22"/>
          <w:szCs w:val="22"/>
          <w:lang w:val="es-ES"/>
        </w:rPr>
        <w:t xml:space="preserve">lo que </w:t>
      </w:r>
      <w:r w:rsidRPr="002A630B">
        <w:rPr>
          <w:sz w:val="22"/>
          <w:szCs w:val="22"/>
          <w:lang w:val="es-ES"/>
        </w:rPr>
        <w:t>permitió</w:t>
      </w:r>
      <w:r w:rsidRPr="002A630B">
        <w:rPr>
          <w:sz w:val="22"/>
          <w:szCs w:val="22"/>
          <w:lang w:val="es-ES"/>
        </w:rPr>
        <w:t xml:space="preserve"> su reutilización y mantenimiento </w:t>
      </w:r>
      <w:r w:rsidRPr="002A630B">
        <w:rPr>
          <w:sz w:val="22"/>
          <w:szCs w:val="22"/>
          <w:lang w:val="es-ES"/>
        </w:rPr>
        <w:t xml:space="preserve">de forma </w:t>
      </w:r>
      <w:r w:rsidRPr="002A630B">
        <w:rPr>
          <w:sz w:val="22"/>
          <w:szCs w:val="22"/>
          <w:lang w:val="es-ES"/>
        </w:rPr>
        <w:t>independiente. Este enfoque también ayuda a mantener los archivos más ordenados, pequeños y comprensibles.</w:t>
      </w:r>
    </w:p>
    <w:p w14:paraId="5CE30FFA" w14:textId="77777777" w:rsidR="0061466D" w:rsidRPr="002A630B" w:rsidRDefault="0061466D" w:rsidP="002A630B">
      <w:pPr>
        <w:pStyle w:val="ListParagraph"/>
        <w:jc w:val="both"/>
        <w:rPr>
          <w:b/>
          <w:bCs/>
          <w:sz w:val="22"/>
          <w:szCs w:val="22"/>
          <w:lang w:val="es-ES"/>
        </w:rPr>
      </w:pPr>
    </w:p>
    <w:p w14:paraId="30CD0A23" w14:textId="61CF5CAE" w:rsidR="0061466D" w:rsidRPr="0061466D" w:rsidRDefault="0061466D" w:rsidP="002A630B">
      <w:pPr>
        <w:pStyle w:val="ListParagraph"/>
        <w:numPr>
          <w:ilvl w:val="0"/>
          <w:numId w:val="7"/>
        </w:numPr>
        <w:jc w:val="both"/>
        <w:rPr>
          <w:sz w:val="22"/>
          <w:szCs w:val="22"/>
          <w:lang w:val="es-ES"/>
        </w:rPr>
      </w:pPr>
      <w:r w:rsidRPr="002A630B">
        <w:rPr>
          <w:b/>
          <w:bCs/>
          <w:sz w:val="22"/>
          <w:szCs w:val="22"/>
          <w:lang w:val="es-ES"/>
        </w:rPr>
        <w:t xml:space="preserve">Desacoplamiento de Estilos con </w:t>
      </w:r>
      <w:proofErr w:type="spellStart"/>
      <w:r w:rsidRPr="002A630B">
        <w:rPr>
          <w:b/>
          <w:bCs/>
          <w:sz w:val="22"/>
          <w:szCs w:val="22"/>
          <w:lang w:val="es-ES"/>
        </w:rPr>
        <w:t>ColorPalette</w:t>
      </w:r>
      <w:proofErr w:type="spellEnd"/>
      <w:r w:rsidRPr="002A630B">
        <w:rPr>
          <w:b/>
          <w:bCs/>
          <w:sz w:val="22"/>
          <w:szCs w:val="22"/>
          <w:lang w:val="es-ES"/>
        </w:rPr>
        <w:t>:</w:t>
      </w:r>
      <w:r w:rsidRPr="002A630B">
        <w:rPr>
          <w:sz w:val="22"/>
          <w:szCs w:val="22"/>
          <w:lang w:val="es-ES"/>
        </w:rPr>
        <w:br/>
        <w:t xml:space="preserve">El uso del componente </w:t>
      </w:r>
      <w:proofErr w:type="spellStart"/>
      <w:r w:rsidRPr="002A630B">
        <w:rPr>
          <w:sz w:val="22"/>
          <w:szCs w:val="22"/>
          <w:lang w:val="es-ES"/>
        </w:rPr>
        <w:t>ColorPalette</w:t>
      </w:r>
      <w:proofErr w:type="spellEnd"/>
      <w:r w:rsidRPr="002A630B">
        <w:rPr>
          <w:sz w:val="22"/>
          <w:szCs w:val="22"/>
          <w:lang w:val="es-ES"/>
        </w:rPr>
        <w:t xml:space="preserve"> permite separar los aspectos visuales del comportamiento de la aplicación. Al centralizar los colores en un único lugar, se logra una mayor coherencia, se facilita la modificación de estilos y se refuerza un diseño desacoplado y escalable</w:t>
      </w:r>
      <w:r w:rsidRPr="0061466D">
        <w:rPr>
          <w:sz w:val="22"/>
          <w:szCs w:val="22"/>
          <w:lang w:val="es-ES"/>
        </w:rPr>
        <w:t>.</w:t>
      </w:r>
    </w:p>
    <w:p w14:paraId="32D91A07" w14:textId="77777777" w:rsidR="006C0376" w:rsidRPr="0061466D" w:rsidRDefault="006C0376" w:rsidP="0041231D">
      <w:pPr>
        <w:jc w:val="both"/>
        <w:rPr>
          <w:sz w:val="22"/>
          <w:szCs w:val="22"/>
          <w:lang w:val="es-ES"/>
        </w:rPr>
      </w:pPr>
    </w:p>
    <w:p w14:paraId="6837B7C9" w14:textId="77777777" w:rsidR="0041231D" w:rsidRPr="000079CE" w:rsidRDefault="0041231D" w:rsidP="000079CE">
      <w:pPr>
        <w:jc w:val="both"/>
        <w:rPr>
          <w:sz w:val="22"/>
          <w:szCs w:val="22"/>
          <w:lang w:val="es-ES"/>
        </w:rPr>
      </w:pPr>
    </w:p>
    <w:p w14:paraId="57558B52" w14:textId="3ACBECF9" w:rsidR="009C0697" w:rsidRPr="000079CE" w:rsidRDefault="0007210F" w:rsidP="000079CE">
      <w:pPr>
        <w:spacing w:before="240" w:after="240"/>
        <w:jc w:val="both"/>
        <w:rPr>
          <w:b/>
          <w:color w:val="0B5394"/>
          <w:sz w:val="28"/>
          <w:szCs w:val="28"/>
        </w:rPr>
      </w:pPr>
      <w:r w:rsidRPr="000079CE">
        <w:rPr>
          <w:b/>
          <w:color w:val="0B5394"/>
          <w:sz w:val="28"/>
          <w:szCs w:val="28"/>
        </w:rPr>
        <w:t>Decisiones de Desarrollo</w:t>
      </w:r>
    </w:p>
    <w:p w14:paraId="35199D62" w14:textId="12B78C65" w:rsidR="009C0697" w:rsidRPr="009C0697" w:rsidRDefault="009C0697" w:rsidP="002A630B">
      <w:pPr>
        <w:spacing w:before="240" w:after="240"/>
        <w:rPr>
          <w:sz w:val="22"/>
          <w:szCs w:val="22"/>
          <w:lang w:val="es-ES"/>
        </w:rPr>
      </w:pPr>
      <w:r w:rsidRPr="009C0697">
        <w:rPr>
          <w:sz w:val="22"/>
          <w:szCs w:val="22"/>
          <w:lang w:val="es-ES"/>
        </w:rPr>
        <w:t>Durante el desarrollo de</w:t>
      </w:r>
      <w:r w:rsidR="002A630B">
        <w:rPr>
          <w:sz w:val="22"/>
          <w:szCs w:val="22"/>
          <w:lang w:val="es-ES"/>
        </w:rPr>
        <w:t xml:space="preserve"> la aplicación</w:t>
      </w:r>
      <w:r w:rsidRPr="009C0697">
        <w:rPr>
          <w:sz w:val="22"/>
          <w:szCs w:val="22"/>
          <w:lang w:val="es-ES"/>
        </w:rPr>
        <w:t xml:space="preserve">, se tomaron varias decisiones clave para optimizar la implementación, garantizar </w:t>
      </w:r>
      <w:proofErr w:type="gramStart"/>
      <w:r w:rsidRPr="009C0697">
        <w:rPr>
          <w:sz w:val="22"/>
          <w:szCs w:val="22"/>
          <w:lang w:val="es-ES"/>
        </w:rPr>
        <w:t>la modularidad</w:t>
      </w:r>
      <w:proofErr w:type="gramEnd"/>
      <w:r w:rsidRPr="009C0697">
        <w:rPr>
          <w:sz w:val="22"/>
          <w:szCs w:val="22"/>
          <w:lang w:val="es-ES"/>
        </w:rPr>
        <w:t xml:space="preserve"> y cumplir con los requisitos del trabajo práctico. A continuación, se detallan las principales:</w:t>
      </w:r>
    </w:p>
    <w:p w14:paraId="5CBD3C21" w14:textId="77777777" w:rsidR="007F1339" w:rsidRDefault="007F1339" w:rsidP="000079CE">
      <w:pPr>
        <w:spacing w:before="240" w:after="240"/>
        <w:ind w:left="720"/>
        <w:jc w:val="both"/>
        <w:rPr>
          <w:sz w:val="22"/>
          <w:szCs w:val="22"/>
          <w:lang w:val="es-ES"/>
        </w:rPr>
      </w:pPr>
    </w:p>
    <w:p w14:paraId="426C3F41" w14:textId="77777777" w:rsidR="002A630B" w:rsidRDefault="002A630B" w:rsidP="000079CE">
      <w:pPr>
        <w:spacing w:before="240" w:after="240"/>
        <w:ind w:left="720"/>
        <w:jc w:val="both"/>
        <w:rPr>
          <w:sz w:val="22"/>
          <w:szCs w:val="22"/>
          <w:lang w:val="es-ES"/>
        </w:rPr>
      </w:pPr>
    </w:p>
    <w:p w14:paraId="7F1C1397" w14:textId="77777777" w:rsidR="002A630B" w:rsidRDefault="002A630B" w:rsidP="000079CE">
      <w:pPr>
        <w:spacing w:before="240" w:after="240"/>
        <w:ind w:left="720"/>
        <w:jc w:val="both"/>
        <w:rPr>
          <w:sz w:val="22"/>
          <w:szCs w:val="22"/>
          <w:lang w:val="es-ES"/>
        </w:rPr>
      </w:pPr>
    </w:p>
    <w:p w14:paraId="762EEB3A" w14:textId="77777777" w:rsidR="002A630B" w:rsidRPr="000079CE" w:rsidRDefault="002A630B" w:rsidP="000079CE">
      <w:pPr>
        <w:spacing w:before="240" w:after="240"/>
        <w:ind w:left="720"/>
        <w:jc w:val="both"/>
        <w:rPr>
          <w:sz w:val="22"/>
          <w:szCs w:val="22"/>
          <w:lang w:val="es-ES"/>
        </w:rPr>
      </w:pPr>
    </w:p>
    <w:p w14:paraId="6293846C" w14:textId="77777777" w:rsidR="007F1339" w:rsidRDefault="007F1339" w:rsidP="000079CE">
      <w:pPr>
        <w:spacing w:before="240" w:after="240"/>
        <w:ind w:left="720"/>
        <w:jc w:val="both"/>
        <w:rPr>
          <w:sz w:val="22"/>
          <w:szCs w:val="22"/>
          <w:lang w:val="es-ES"/>
        </w:rPr>
      </w:pPr>
    </w:p>
    <w:p w14:paraId="1D949D45" w14:textId="77777777" w:rsidR="002A630B" w:rsidRDefault="002A630B" w:rsidP="000079CE">
      <w:pPr>
        <w:spacing w:before="240" w:after="240"/>
        <w:ind w:left="720"/>
        <w:jc w:val="both"/>
        <w:rPr>
          <w:sz w:val="22"/>
          <w:szCs w:val="22"/>
          <w:lang w:val="es-ES"/>
        </w:rPr>
      </w:pPr>
    </w:p>
    <w:p w14:paraId="75940AA3" w14:textId="77777777" w:rsidR="002A630B" w:rsidRDefault="002A630B" w:rsidP="000079CE">
      <w:pPr>
        <w:spacing w:before="240" w:after="240"/>
        <w:ind w:left="720"/>
        <w:jc w:val="both"/>
        <w:rPr>
          <w:sz w:val="22"/>
          <w:szCs w:val="22"/>
          <w:lang w:val="es-ES"/>
        </w:rPr>
      </w:pPr>
    </w:p>
    <w:p w14:paraId="1484DB75" w14:textId="77777777" w:rsidR="002A630B" w:rsidRDefault="002A630B" w:rsidP="000079CE">
      <w:pPr>
        <w:spacing w:before="240" w:after="240"/>
        <w:ind w:left="720"/>
        <w:jc w:val="both"/>
        <w:rPr>
          <w:sz w:val="22"/>
          <w:szCs w:val="22"/>
          <w:lang w:val="es-ES"/>
        </w:rPr>
      </w:pPr>
    </w:p>
    <w:p w14:paraId="09A3E8B6" w14:textId="77777777" w:rsidR="002A630B" w:rsidRDefault="002A630B" w:rsidP="000079CE">
      <w:pPr>
        <w:spacing w:before="240" w:after="240"/>
        <w:ind w:left="720"/>
        <w:jc w:val="both"/>
        <w:rPr>
          <w:sz w:val="22"/>
          <w:szCs w:val="22"/>
          <w:lang w:val="es-ES"/>
        </w:rPr>
      </w:pPr>
    </w:p>
    <w:p w14:paraId="14DD0748" w14:textId="77777777" w:rsidR="002A630B" w:rsidRDefault="002A630B" w:rsidP="000079CE">
      <w:pPr>
        <w:spacing w:before="240" w:after="240"/>
        <w:ind w:left="720"/>
        <w:jc w:val="both"/>
        <w:rPr>
          <w:sz w:val="22"/>
          <w:szCs w:val="22"/>
          <w:lang w:val="es-ES"/>
        </w:rPr>
      </w:pPr>
    </w:p>
    <w:p w14:paraId="37168A5A" w14:textId="77777777" w:rsidR="002A630B" w:rsidRPr="000079CE" w:rsidRDefault="002A630B" w:rsidP="000079CE">
      <w:pPr>
        <w:spacing w:before="240" w:after="240"/>
        <w:ind w:left="720"/>
        <w:jc w:val="both"/>
        <w:rPr>
          <w:sz w:val="22"/>
          <w:szCs w:val="22"/>
          <w:lang w:val="es-ES"/>
        </w:rPr>
      </w:pPr>
    </w:p>
    <w:p w14:paraId="53A7AD86" w14:textId="73A23B47" w:rsidR="007F1339" w:rsidRPr="000079CE" w:rsidRDefault="007F1339" w:rsidP="000079CE">
      <w:pPr>
        <w:spacing w:before="240" w:after="240"/>
        <w:jc w:val="both"/>
        <w:rPr>
          <w:b/>
          <w:color w:val="0B5394"/>
          <w:sz w:val="28"/>
          <w:szCs w:val="28"/>
        </w:rPr>
      </w:pPr>
      <w:r w:rsidRPr="000079CE">
        <w:rPr>
          <w:b/>
          <w:color w:val="0B5394"/>
          <w:sz w:val="28"/>
          <w:szCs w:val="28"/>
        </w:rPr>
        <w:lastRenderedPageBreak/>
        <w:t>Funcionalidades opcionales</w:t>
      </w:r>
    </w:p>
    <w:p w14:paraId="45F2B5B8" w14:textId="76DE7DB6" w:rsidR="002A630B" w:rsidRPr="002A630B" w:rsidRDefault="002A630B" w:rsidP="002A630B">
      <w:pPr>
        <w:pStyle w:val="Heading2"/>
        <w:numPr>
          <w:ilvl w:val="0"/>
          <w:numId w:val="12"/>
        </w:numPr>
        <w:rPr>
          <w:sz w:val="22"/>
          <w:szCs w:val="22"/>
          <w:lang w:val="es-ES"/>
        </w:rPr>
      </w:pPr>
      <w:r w:rsidRPr="002A630B">
        <w:rPr>
          <w:b/>
          <w:bCs/>
          <w:sz w:val="22"/>
          <w:szCs w:val="22"/>
          <w:lang w:val="es-ES"/>
        </w:rPr>
        <w:t>Implementación y Comparación de Algoritmos de Prim y Kruskal</w:t>
      </w:r>
      <w:r w:rsidRPr="002A630B">
        <w:rPr>
          <w:b/>
          <w:bCs/>
          <w:sz w:val="22"/>
          <w:szCs w:val="22"/>
          <w:lang w:val="es-ES"/>
        </w:rPr>
        <w:t>:</w:t>
      </w:r>
      <w:r w:rsidRPr="002A630B">
        <w:rPr>
          <w:sz w:val="22"/>
          <w:szCs w:val="22"/>
          <w:lang w:val="es-ES"/>
        </w:rPr>
        <w:br/>
        <w:t xml:space="preserve">Se implementaron los algoritmos de Prim y Kruskal para calcular el Árbol Generador Mínimo (AGM). Se midieron sus tiempos de ejecución usando </w:t>
      </w:r>
      <w:proofErr w:type="spellStart"/>
      <w:r w:rsidRPr="002A630B">
        <w:rPr>
          <w:color w:val="0070C0"/>
          <w:sz w:val="22"/>
          <w:szCs w:val="22"/>
          <w:lang w:val="es-ES"/>
        </w:rPr>
        <w:t>System.nanoTime</w:t>
      </w:r>
      <w:proofErr w:type="spellEnd"/>
      <w:r w:rsidRPr="002A630B">
        <w:rPr>
          <w:color w:val="0070C0"/>
          <w:sz w:val="22"/>
          <w:szCs w:val="22"/>
          <w:lang w:val="es-ES"/>
        </w:rPr>
        <w:t>()</w:t>
      </w:r>
      <w:r>
        <w:rPr>
          <w:color w:val="0070C0"/>
          <w:sz w:val="22"/>
          <w:szCs w:val="22"/>
          <w:lang w:val="es-ES"/>
        </w:rPr>
        <w:t xml:space="preserve"> </w:t>
      </w:r>
      <w:r w:rsidRPr="002A630B">
        <w:rPr>
          <w:sz w:val="22"/>
          <w:szCs w:val="22"/>
          <w:lang w:val="es-ES"/>
        </w:rPr>
        <w:t>mostrando los resultados en la interfaz. Esto permite comparar su rendimiento</w:t>
      </w:r>
      <w:r>
        <w:rPr>
          <w:sz w:val="22"/>
          <w:szCs w:val="22"/>
          <w:lang w:val="es-ES"/>
        </w:rPr>
        <w:t>.</w:t>
      </w:r>
    </w:p>
    <w:p w14:paraId="0B323448" w14:textId="35CB7DBA" w:rsidR="002A630B" w:rsidRPr="002A630B" w:rsidRDefault="002A630B" w:rsidP="002A630B">
      <w:pPr>
        <w:pStyle w:val="Heading2"/>
        <w:numPr>
          <w:ilvl w:val="0"/>
          <w:numId w:val="12"/>
        </w:numPr>
        <w:rPr>
          <w:sz w:val="22"/>
          <w:szCs w:val="22"/>
          <w:lang w:val="es-ES"/>
        </w:rPr>
      </w:pPr>
      <w:r w:rsidRPr="002A630B">
        <w:rPr>
          <w:b/>
          <w:bCs/>
          <w:sz w:val="22"/>
          <w:szCs w:val="22"/>
          <w:lang w:val="es-ES"/>
        </w:rPr>
        <w:t>Lectura de Datos desde Archivos</w:t>
      </w:r>
      <w:r>
        <w:rPr>
          <w:b/>
          <w:bCs/>
          <w:sz w:val="22"/>
          <w:szCs w:val="22"/>
          <w:lang w:val="es-ES"/>
        </w:rPr>
        <w:t>:</w:t>
      </w:r>
      <w:r w:rsidRPr="002A630B">
        <w:rPr>
          <w:b/>
          <w:bCs/>
          <w:sz w:val="22"/>
          <w:szCs w:val="22"/>
          <w:lang w:val="es-ES"/>
        </w:rPr>
        <w:br/>
      </w:r>
      <w:r w:rsidRPr="002A630B">
        <w:rPr>
          <w:sz w:val="22"/>
          <w:szCs w:val="22"/>
          <w:lang w:val="es-ES"/>
        </w:rPr>
        <w:t>La clase</w:t>
      </w:r>
      <w:r w:rsidRPr="002A630B">
        <w:rPr>
          <w:color w:val="0070C0"/>
          <w:sz w:val="22"/>
          <w:szCs w:val="22"/>
          <w:lang w:val="es-ES"/>
        </w:rPr>
        <w:t xml:space="preserve"> </w:t>
      </w:r>
      <w:proofErr w:type="spellStart"/>
      <w:r w:rsidRPr="002A630B">
        <w:rPr>
          <w:color w:val="0070C0"/>
          <w:sz w:val="22"/>
          <w:szCs w:val="22"/>
          <w:lang w:val="es-ES"/>
        </w:rPr>
        <w:t>JsonReader</w:t>
      </w:r>
      <w:proofErr w:type="spellEnd"/>
      <w:r w:rsidRPr="002A630B">
        <w:rPr>
          <w:color w:val="0070C0"/>
          <w:sz w:val="22"/>
          <w:szCs w:val="22"/>
          <w:lang w:val="es-ES"/>
        </w:rPr>
        <w:t xml:space="preserve"> </w:t>
      </w:r>
      <w:r w:rsidRPr="002A630B">
        <w:rPr>
          <w:sz w:val="22"/>
          <w:szCs w:val="22"/>
          <w:lang w:val="es-ES"/>
        </w:rPr>
        <w:t xml:space="preserve">carga estaciones y senderos desde </w:t>
      </w:r>
      <w:proofErr w:type="spellStart"/>
      <w:r w:rsidRPr="002A630B">
        <w:rPr>
          <w:color w:val="0070C0"/>
          <w:sz w:val="22"/>
          <w:szCs w:val="22"/>
          <w:lang w:val="es-ES"/>
        </w:rPr>
        <w:t>nationalParkStations.json</w:t>
      </w:r>
      <w:proofErr w:type="spellEnd"/>
      <w:r w:rsidRPr="002A630B">
        <w:rPr>
          <w:color w:val="0070C0"/>
          <w:sz w:val="22"/>
          <w:szCs w:val="22"/>
          <w:lang w:val="es-ES"/>
        </w:rPr>
        <w:t xml:space="preserve"> </w:t>
      </w:r>
      <w:r w:rsidRPr="002A630B">
        <w:rPr>
          <w:sz w:val="22"/>
          <w:szCs w:val="22"/>
          <w:lang w:val="es-ES"/>
        </w:rPr>
        <w:t xml:space="preserve">usando </w:t>
      </w:r>
      <w:proofErr w:type="spellStart"/>
      <w:r w:rsidRPr="002A630B">
        <w:rPr>
          <w:color w:val="0070C0"/>
          <w:sz w:val="22"/>
          <w:szCs w:val="22"/>
          <w:lang w:val="es-ES"/>
        </w:rPr>
        <w:t>Gson</w:t>
      </w:r>
      <w:proofErr w:type="spellEnd"/>
      <w:r>
        <w:rPr>
          <w:sz w:val="22"/>
          <w:szCs w:val="22"/>
          <w:lang w:val="es-ES"/>
        </w:rPr>
        <w:t>.</w:t>
      </w:r>
    </w:p>
    <w:p w14:paraId="200C58DE" w14:textId="37F6A170" w:rsidR="002A630B" w:rsidRPr="002A630B" w:rsidRDefault="002A630B" w:rsidP="002A630B">
      <w:pPr>
        <w:pStyle w:val="Heading2"/>
        <w:numPr>
          <w:ilvl w:val="0"/>
          <w:numId w:val="12"/>
        </w:numPr>
        <w:jc w:val="both"/>
        <w:rPr>
          <w:sz w:val="22"/>
          <w:szCs w:val="22"/>
          <w:lang w:val="es-ES"/>
        </w:rPr>
      </w:pPr>
      <w:r w:rsidRPr="002A630B">
        <w:rPr>
          <w:b/>
          <w:bCs/>
          <w:sz w:val="22"/>
          <w:szCs w:val="22"/>
          <w:lang w:val="es-ES"/>
        </w:rPr>
        <w:t>Visualización de Senderos por Impacto Ambiental</w:t>
      </w:r>
      <w:r>
        <w:rPr>
          <w:sz w:val="22"/>
          <w:szCs w:val="22"/>
          <w:lang w:val="es-ES"/>
        </w:rPr>
        <w:t>:</w:t>
      </w:r>
      <w:r w:rsidRPr="002A630B">
        <w:rPr>
          <w:sz w:val="22"/>
          <w:szCs w:val="22"/>
          <w:lang w:val="es-ES"/>
        </w:rPr>
        <w:br/>
        <w:t xml:space="preserve">En </w:t>
      </w:r>
      <w:proofErr w:type="spellStart"/>
      <w:r w:rsidRPr="002A630B">
        <w:rPr>
          <w:color w:val="0070C0"/>
          <w:sz w:val="22"/>
          <w:szCs w:val="22"/>
          <w:lang w:val="es-ES"/>
        </w:rPr>
        <w:t>NationalParkMap.drawTrails</w:t>
      </w:r>
      <w:proofErr w:type="spellEnd"/>
      <w:r w:rsidRPr="002A630B">
        <w:rPr>
          <w:sz w:val="22"/>
          <w:szCs w:val="22"/>
          <w:lang w:val="es-ES"/>
        </w:rPr>
        <w:t xml:space="preserve">, los senderos se renderizan con colores según su impacto: verde ([1-3]), amarillo ([4-6]), rojo ([7-10]), definidos en </w:t>
      </w:r>
      <w:proofErr w:type="spellStart"/>
      <w:r w:rsidRPr="002A630B">
        <w:rPr>
          <w:color w:val="0070C0"/>
          <w:sz w:val="22"/>
          <w:szCs w:val="22"/>
          <w:lang w:val="es-ES"/>
        </w:rPr>
        <w:t>ColorPalette</w:t>
      </w:r>
      <w:proofErr w:type="spellEnd"/>
      <w:r w:rsidRPr="002A630B">
        <w:rPr>
          <w:color w:val="0070C0"/>
          <w:sz w:val="22"/>
          <w:szCs w:val="22"/>
          <w:lang w:val="es-ES"/>
        </w:rPr>
        <w:t xml:space="preserve">. </w:t>
      </w:r>
      <w:r w:rsidRPr="002A630B">
        <w:rPr>
          <w:sz w:val="22"/>
          <w:szCs w:val="22"/>
          <w:lang w:val="es-ES"/>
        </w:rPr>
        <w:t>La actualización dinámica vía</w:t>
      </w:r>
      <w:r w:rsidRPr="002A630B">
        <w:rPr>
          <w:color w:val="0070C0"/>
          <w:sz w:val="22"/>
          <w:szCs w:val="22"/>
          <w:lang w:val="es-ES"/>
        </w:rPr>
        <w:t xml:space="preserve"> </w:t>
      </w:r>
      <w:proofErr w:type="spellStart"/>
      <w:r w:rsidRPr="002A630B">
        <w:rPr>
          <w:color w:val="0070C0"/>
          <w:sz w:val="22"/>
          <w:szCs w:val="22"/>
          <w:lang w:val="es-ES"/>
        </w:rPr>
        <w:t>NationalParkObserver</w:t>
      </w:r>
      <w:proofErr w:type="spellEnd"/>
      <w:r w:rsidRPr="002A630B">
        <w:rPr>
          <w:color w:val="0070C0"/>
          <w:sz w:val="22"/>
          <w:szCs w:val="22"/>
          <w:lang w:val="es-ES"/>
        </w:rPr>
        <w:t xml:space="preserve"> </w:t>
      </w:r>
      <w:r w:rsidRPr="002A630B">
        <w:rPr>
          <w:sz w:val="22"/>
          <w:szCs w:val="22"/>
          <w:lang w:val="es-ES"/>
        </w:rPr>
        <w:t>mejora la usabilidad</w:t>
      </w:r>
      <w:r>
        <w:rPr>
          <w:sz w:val="22"/>
          <w:szCs w:val="22"/>
          <w:lang w:val="es-ES"/>
        </w:rPr>
        <w:t>.</w:t>
      </w:r>
    </w:p>
    <w:p w14:paraId="320D1C2B" w14:textId="77777777" w:rsidR="007F1339" w:rsidRDefault="007F1339" w:rsidP="000079CE">
      <w:pPr>
        <w:pStyle w:val="Heading2"/>
        <w:jc w:val="both"/>
        <w:rPr>
          <w:b/>
          <w:color w:val="0B5394"/>
          <w:sz w:val="28"/>
          <w:szCs w:val="28"/>
        </w:rPr>
      </w:pPr>
      <w:r w:rsidRPr="000079CE">
        <w:rPr>
          <w:b/>
          <w:color w:val="0B5394"/>
          <w:sz w:val="28"/>
          <w:szCs w:val="28"/>
        </w:rPr>
        <w:t>Vistas</w:t>
      </w:r>
    </w:p>
    <w:p w14:paraId="0ACDE56D" w14:textId="17E74983" w:rsidR="0019518D" w:rsidRPr="0019518D" w:rsidRDefault="0019518D" w:rsidP="0019518D">
      <w:r w:rsidRPr="0019518D">
        <w:drawing>
          <wp:inline distT="0" distB="0" distL="0" distR="0" wp14:anchorId="1EFBE1EF" wp14:editId="468B1608">
            <wp:extent cx="5943600" cy="3978638"/>
            <wp:effectExtent l="0" t="0" r="0" b="3175"/>
            <wp:docPr id="1359472611" name="Picture 1" descr="A map of a count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2611" name="Picture 1" descr="A map of a country&#10;&#10;AI-generated content may be incorrect."/>
                    <pic:cNvPicPr/>
                  </pic:nvPicPr>
                  <pic:blipFill>
                    <a:blip r:embed="rId10"/>
                    <a:stretch>
                      <a:fillRect/>
                    </a:stretch>
                  </pic:blipFill>
                  <pic:spPr>
                    <a:xfrm>
                      <a:off x="0" y="0"/>
                      <a:ext cx="5962480" cy="3991276"/>
                    </a:xfrm>
                    <a:prstGeom prst="rect">
                      <a:avLst/>
                    </a:prstGeom>
                  </pic:spPr>
                </pic:pic>
              </a:graphicData>
            </a:graphic>
          </wp:inline>
        </w:drawing>
      </w:r>
    </w:p>
    <w:p w14:paraId="3D5AB7AD" w14:textId="15D5A7D7" w:rsidR="0093473E" w:rsidRDefault="007F1339" w:rsidP="000079CE">
      <w:pPr>
        <w:pStyle w:val="Heading2"/>
        <w:jc w:val="both"/>
        <w:rPr>
          <w:b/>
          <w:color w:val="0B5394"/>
          <w:sz w:val="28"/>
          <w:szCs w:val="28"/>
        </w:rPr>
      </w:pPr>
      <w:r w:rsidRPr="000079CE">
        <w:rPr>
          <w:b/>
          <w:color w:val="0B5394"/>
          <w:sz w:val="28"/>
          <w:szCs w:val="28"/>
        </w:rPr>
        <w:lastRenderedPageBreak/>
        <w:t xml:space="preserve"> </w:t>
      </w:r>
      <w:r w:rsidR="0019518D" w:rsidRPr="0019518D">
        <w:rPr>
          <w:b/>
          <w:color w:val="0B5394"/>
          <w:sz w:val="28"/>
          <w:szCs w:val="28"/>
        </w:rPr>
        <w:drawing>
          <wp:inline distT="0" distB="0" distL="0" distR="0" wp14:anchorId="40949E13" wp14:editId="30485623">
            <wp:extent cx="5715000" cy="3799662"/>
            <wp:effectExtent l="0" t="0" r="0" b="0"/>
            <wp:docPr id="35558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89671" name=""/>
                    <pic:cNvPicPr/>
                  </pic:nvPicPr>
                  <pic:blipFill>
                    <a:blip r:embed="rId11"/>
                    <a:stretch>
                      <a:fillRect/>
                    </a:stretch>
                  </pic:blipFill>
                  <pic:spPr>
                    <a:xfrm>
                      <a:off x="0" y="0"/>
                      <a:ext cx="5734835" cy="3812850"/>
                    </a:xfrm>
                    <a:prstGeom prst="rect">
                      <a:avLst/>
                    </a:prstGeom>
                  </pic:spPr>
                </pic:pic>
              </a:graphicData>
            </a:graphic>
          </wp:inline>
        </w:drawing>
      </w:r>
    </w:p>
    <w:p w14:paraId="044FA6CB" w14:textId="1E1665E8" w:rsidR="0019518D" w:rsidRPr="0019518D" w:rsidRDefault="0019518D" w:rsidP="0019518D"/>
    <w:p w14:paraId="4032DC3E" w14:textId="38A038E9" w:rsidR="0019518D" w:rsidRPr="0019518D" w:rsidRDefault="0019518D" w:rsidP="0019518D">
      <w:r w:rsidRPr="0019518D">
        <w:drawing>
          <wp:inline distT="0" distB="0" distL="0" distR="0" wp14:anchorId="75B40A0C" wp14:editId="600ED8A2">
            <wp:extent cx="5733415" cy="3814445"/>
            <wp:effectExtent l="0" t="0" r="635" b="0"/>
            <wp:docPr id="614643132" name="Picture 1" descr="A map of a p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43132" name="Picture 1" descr="A map of a park&#10;&#10;AI-generated content may be incorrect."/>
                    <pic:cNvPicPr/>
                  </pic:nvPicPr>
                  <pic:blipFill>
                    <a:blip r:embed="rId12"/>
                    <a:stretch>
                      <a:fillRect/>
                    </a:stretch>
                  </pic:blipFill>
                  <pic:spPr>
                    <a:xfrm>
                      <a:off x="0" y="0"/>
                      <a:ext cx="5733415" cy="3814445"/>
                    </a:xfrm>
                    <a:prstGeom prst="rect">
                      <a:avLst/>
                    </a:prstGeom>
                  </pic:spPr>
                </pic:pic>
              </a:graphicData>
            </a:graphic>
          </wp:inline>
        </w:drawing>
      </w:r>
    </w:p>
    <w:p w14:paraId="68B0A633" w14:textId="0012CE9E" w:rsidR="0093473E" w:rsidRPr="000079CE" w:rsidRDefault="0093473E" w:rsidP="000079CE">
      <w:pPr>
        <w:pStyle w:val="Heading2"/>
        <w:jc w:val="both"/>
        <w:rPr>
          <w:b/>
          <w:color w:val="0B5394"/>
          <w:sz w:val="28"/>
          <w:szCs w:val="28"/>
        </w:rPr>
      </w:pPr>
    </w:p>
    <w:p w14:paraId="107779B6" w14:textId="6C8D3D3E" w:rsidR="007F1339" w:rsidRPr="000079CE" w:rsidRDefault="007F1339" w:rsidP="000079CE">
      <w:pPr>
        <w:pStyle w:val="Heading2"/>
        <w:jc w:val="both"/>
        <w:rPr>
          <w:b/>
          <w:color w:val="0B5394"/>
          <w:sz w:val="28"/>
          <w:szCs w:val="28"/>
        </w:rPr>
      </w:pPr>
    </w:p>
    <w:p w14:paraId="2080CFDF" w14:textId="77777777" w:rsidR="00535739" w:rsidRPr="000079CE" w:rsidRDefault="002B1222" w:rsidP="000079CE">
      <w:pPr>
        <w:pStyle w:val="Heading2"/>
        <w:jc w:val="both"/>
        <w:rPr>
          <w:b/>
          <w:color w:val="0B5394"/>
          <w:sz w:val="28"/>
          <w:szCs w:val="28"/>
        </w:rPr>
      </w:pPr>
      <w:bookmarkStart w:id="4" w:name="_yqd3y1at4i1w" w:colFirst="0" w:colLast="0"/>
      <w:bookmarkStart w:id="5" w:name="_jl7mog2dvgfl" w:colFirst="0" w:colLast="0"/>
      <w:bookmarkEnd w:id="4"/>
      <w:bookmarkEnd w:id="5"/>
      <w:r w:rsidRPr="000079CE">
        <w:rPr>
          <w:b/>
          <w:color w:val="0B5394"/>
          <w:sz w:val="28"/>
          <w:szCs w:val="28"/>
        </w:rPr>
        <w:t>Ubicación del programa</w:t>
      </w:r>
    </w:p>
    <w:p w14:paraId="08E21E49" w14:textId="25C51D92" w:rsidR="007F1339" w:rsidRPr="000079CE" w:rsidRDefault="0019518D" w:rsidP="0019518D">
      <w:pPr>
        <w:pStyle w:val="ListParagraph"/>
        <w:numPr>
          <w:ilvl w:val="0"/>
          <w:numId w:val="7"/>
        </w:numPr>
        <w:jc w:val="both"/>
        <w:rPr>
          <w:sz w:val="22"/>
          <w:szCs w:val="22"/>
        </w:rPr>
      </w:pPr>
      <w:hyperlink r:id="rId13" w:history="1">
        <w:r w:rsidRPr="0019518D">
          <w:rPr>
            <w:rStyle w:val="Hyperlink"/>
          </w:rPr>
          <w:t>https://github.com/ScabiniMelina/NationalPark</w:t>
        </w:r>
      </w:hyperlink>
    </w:p>
    <w:sectPr w:rsidR="007F1339" w:rsidRPr="000079CE">
      <w:headerReference w:type="default" r:id="rId1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C4C48" w14:textId="77777777" w:rsidR="00F87541" w:rsidRDefault="00F87541" w:rsidP="000079CE">
      <w:pPr>
        <w:spacing w:before="0" w:line="240" w:lineRule="auto"/>
      </w:pPr>
      <w:r>
        <w:separator/>
      </w:r>
    </w:p>
  </w:endnote>
  <w:endnote w:type="continuationSeparator" w:id="0">
    <w:p w14:paraId="1A046496" w14:textId="77777777" w:rsidR="00F87541" w:rsidRDefault="00F87541" w:rsidP="000079C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DLaM Display">
    <w:charset w:val="00"/>
    <w:family w:val="auto"/>
    <w:pitch w:val="variable"/>
    <w:sig w:usb0="8000206F" w:usb1="4200004A"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5AB79B" w14:textId="77777777" w:rsidR="00F87541" w:rsidRDefault="00F87541" w:rsidP="000079CE">
      <w:pPr>
        <w:spacing w:before="0" w:line="240" w:lineRule="auto"/>
      </w:pPr>
      <w:r>
        <w:separator/>
      </w:r>
    </w:p>
  </w:footnote>
  <w:footnote w:type="continuationSeparator" w:id="0">
    <w:p w14:paraId="5D8CBAC2" w14:textId="77777777" w:rsidR="00F87541" w:rsidRDefault="00F87541" w:rsidP="000079C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4A0" w:firstRow="1" w:lastRow="0" w:firstColumn="1" w:lastColumn="0" w:noHBand="0" w:noVBand="1"/>
    </w:tblPr>
    <w:tblGrid>
      <w:gridCol w:w="3011"/>
      <w:gridCol w:w="3010"/>
      <w:gridCol w:w="3008"/>
    </w:tblGrid>
    <w:tr w:rsidR="000079CE" w14:paraId="7E02659C" w14:textId="77777777">
      <w:trPr>
        <w:trHeight w:val="720"/>
      </w:trPr>
      <w:tc>
        <w:tcPr>
          <w:tcW w:w="1667" w:type="pct"/>
        </w:tcPr>
        <w:p w14:paraId="50046AC5" w14:textId="77777777" w:rsidR="000079CE" w:rsidRDefault="000079CE">
          <w:pPr>
            <w:pStyle w:val="Header"/>
            <w:tabs>
              <w:tab w:val="clear" w:pos="4680"/>
              <w:tab w:val="clear" w:pos="9360"/>
            </w:tabs>
            <w:rPr>
              <w:color w:val="4F81BD" w:themeColor="accent1"/>
            </w:rPr>
          </w:pPr>
        </w:p>
      </w:tc>
      <w:tc>
        <w:tcPr>
          <w:tcW w:w="1667" w:type="pct"/>
        </w:tcPr>
        <w:p w14:paraId="5480E992" w14:textId="77777777" w:rsidR="000079CE" w:rsidRDefault="000079CE">
          <w:pPr>
            <w:pStyle w:val="Header"/>
            <w:tabs>
              <w:tab w:val="clear" w:pos="4680"/>
              <w:tab w:val="clear" w:pos="9360"/>
            </w:tabs>
            <w:jc w:val="center"/>
            <w:rPr>
              <w:color w:val="4F81BD" w:themeColor="accent1"/>
            </w:rPr>
          </w:pPr>
        </w:p>
      </w:tc>
      <w:tc>
        <w:tcPr>
          <w:tcW w:w="1666" w:type="pct"/>
        </w:tcPr>
        <w:p w14:paraId="708D765B" w14:textId="77777777" w:rsidR="000079CE" w:rsidRDefault="000079CE">
          <w:pPr>
            <w:pStyle w:val="Header"/>
            <w:tabs>
              <w:tab w:val="clear" w:pos="4680"/>
              <w:tab w:val="clear" w:pos="9360"/>
            </w:tabs>
            <w:jc w:val="right"/>
            <w:rPr>
              <w:color w:val="4F81BD" w:themeColor="accent1"/>
            </w:rPr>
          </w:pPr>
          <w:r>
            <w:rPr>
              <w:color w:val="4F81BD" w:themeColor="accent1"/>
            </w:rPr>
            <w:fldChar w:fldCharType="begin"/>
          </w:r>
          <w:r>
            <w:rPr>
              <w:color w:val="4F81BD" w:themeColor="accent1"/>
            </w:rPr>
            <w:instrText xml:space="preserve"> PAGE   \* MERGEFORMAT </w:instrText>
          </w:r>
          <w:r>
            <w:rPr>
              <w:color w:val="4F81BD" w:themeColor="accent1"/>
            </w:rPr>
            <w:fldChar w:fldCharType="separate"/>
          </w:r>
          <w:r>
            <w:rPr>
              <w:noProof/>
              <w:color w:val="4F81BD" w:themeColor="accent1"/>
            </w:rPr>
            <w:t>0</w:t>
          </w:r>
          <w:r>
            <w:rPr>
              <w:color w:val="4F81BD" w:themeColor="accent1"/>
            </w:rPr>
            <w:fldChar w:fldCharType="end"/>
          </w:r>
        </w:p>
      </w:tc>
    </w:tr>
  </w:tbl>
  <w:p w14:paraId="311EBF96" w14:textId="77777777" w:rsidR="000079CE" w:rsidRDefault="000079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278E4"/>
    <w:multiLevelType w:val="multilevel"/>
    <w:tmpl w:val="18105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E2B47F2"/>
    <w:multiLevelType w:val="multilevel"/>
    <w:tmpl w:val="CB5ABCE6"/>
    <w:lvl w:ilvl="0">
      <w:start w:val="1"/>
      <w:numFmt w:val="bullet"/>
      <w:lvlText w:val="●"/>
      <w:lvlJc w:val="left"/>
      <w:pPr>
        <w:ind w:left="400" w:hanging="360"/>
      </w:pPr>
      <w:rPr>
        <w:u w:val="none"/>
      </w:rPr>
    </w:lvl>
    <w:lvl w:ilvl="1">
      <w:start w:val="1"/>
      <w:numFmt w:val="bullet"/>
      <w:lvlText w:val="o"/>
      <w:lvlJc w:val="left"/>
      <w:pPr>
        <w:ind w:left="800" w:hanging="360"/>
      </w:pPr>
      <w:rPr>
        <w:u w:val="none"/>
      </w:rPr>
    </w:lvl>
    <w:lvl w:ilvl="2">
      <w:start w:val="1"/>
      <w:numFmt w:val="bullet"/>
      <w:lvlText w:val="▪"/>
      <w:lvlJc w:val="left"/>
      <w:pPr>
        <w:ind w:left="1200" w:hanging="360"/>
      </w:pPr>
      <w:rPr>
        <w:u w:val="none"/>
      </w:rPr>
    </w:lvl>
    <w:lvl w:ilvl="3">
      <w:start w:val="1"/>
      <w:numFmt w:val="bullet"/>
      <w:lvlText w:val="●"/>
      <w:lvlJc w:val="left"/>
      <w:pPr>
        <w:ind w:left="1600" w:hanging="360"/>
      </w:pPr>
      <w:rPr>
        <w:u w:val="none"/>
      </w:rPr>
    </w:lvl>
    <w:lvl w:ilvl="4">
      <w:start w:val="1"/>
      <w:numFmt w:val="bullet"/>
      <w:lvlText w:val="o"/>
      <w:lvlJc w:val="left"/>
      <w:pPr>
        <w:ind w:left="2000" w:hanging="360"/>
      </w:pPr>
      <w:rPr>
        <w:u w:val="none"/>
      </w:rPr>
    </w:lvl>
    <w:lvl w:ilvl="5">
      <w:start w:val="1"/>
      <w:numFmt w:val="bullet"/>
      <w:lvlText w:val="▪"/>
      <w:lvlJc w:val="left"/>
      <w:pPr>
        <w:ind w:left="2400" w:hanging="360"/>
      </w:pPr>
      <w:rPr>
        <w:u w:val="none"/>
      </w:rPr>
    </w:lvl>
    <w:lvl w:ilvl="6">
      <w:start w:val="1"/>
      <w:numFmt w:val="bullet"/>
      <w:lvlText w:val="●"/>
      <w:lvlJc w:val="left"/>
      <w:pPr>
        <w:ind w:left="2800" w:hanging="360"/>
      </w:pPr>
      <w:rPr>
        <w:u w:val="none"/>
      </w:rPr>
    </w:lvl>
    <w:lvl w:ilvl="7">
      <w:start w:val="1"/>
      <w:numFmt w:val="bullet"/>
      <w:lvlText w:val="o"/>
      <w:lvlJc w:val="left"/>
      <w:pPr>
        <w:ind w:left="3200" w:hanging="360"/>
      </w:pPr>
      <w:rPr>
        <w:u w:val="none"/>
      </w:rPr>
    </w:lvl>
    <w:lvl w:ilvl="8">
      <w:start w:val="1"/>
      <w:numFmt w:val="bullet"/>
      <w:lvlText w:val=""/>
      <w:lvlJc w:val="left"/>
      <w:pPr>
        <w:ind w:left="0" w:firstLine="0"/>
      </w:pPr>
      <w:rPr>
        <w:u w:val="none"/>
      </w:rPr>
    </w:lvl>
  </w:abstractNum>
  <w:abstractNum w:abstractNumId="2" w15:restartNumberingAfterBreak="0">
    <w:nsid w:val="16CD6399"/>
    <w:multiLevelType w:val="multilevel"/>
    <w:tmpl w:val="65FE6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FC3DA6"/>
    <w:multiLevelType w:val="multilevel"/>
    <w:tmpl w:val="8D8CB238"/>
    <w:lvl w:ilvl="0">
      <w:start w:val="1"/>
      <w:numFmt w:val="bullet"/>
      <w:lvlText w:val="●"/>
      <w:lvlJc w:val="left"/>
      <w:pPr>
        <w:ind w:left="400" w:hanging="360"/>
      </w:pPr>
      <w:rPr>
        <w:u w:val="none"/>
      </w:rPr>
    </w:lvl>
    <w:lvl w:ilvl="1">
      <w:start w:val="1"/>
      <w:numFmt w:val="bullet"/>
      <w:lvlText w:val="o"/>
      <w:lvlJc w:val="left"/>
      <w:pPr>
        <w:ind w:left="800" w:hanging="360"/>
      </w:pPr>
      <w:rPr>
        <w:u w:val="none"/>
      </w:rPr>
    </w:lvl>
    <w:lvl w:ilvl="2">
      <w:start w:val="1"/>
      <w:numFmt w:val="bullet"/>
      <w:lvlText w:val="▪"/>
      <w:lvlJc w:val="left"/>
      <w:pPr>
        <w:ind w:left="1200" w:hanging="360"/>
      </w:pPr>
      <w:rPr>
        <w:u w:val="none"/>
      </w:rPr>
    </w:lvl>
    <w:lvl w:ilvl="3">
      <w:start w:val="1"/>
      <w:numFmt w:val="bullet"/>
      <w:lvlText w:val="●"/>
      <w:lvlJc w:val="left"/>
      <w:pPr>
        <w:ind w:left="1600" w:hanging="360"/>
      </w:pPr>
      <w:rPr>
        <w:u w:val="none"/>
      </w:rPr>
    </w:lvl>
    <w:lvl w:ilvl="4">
      <w:start w:val="1"/>
      <w:numFmt w:val="bullet"/>
      <w:lvlText w:val="o"/>
      <w:lvlJc w:val="left"/>
      <w:pPr>
        <w:ind w:left="2000" w:hanging="360"/>
      </w:pPr>
      <w:rPr>
        <w:u w:val="none"/>
      </w:rPr>
    </w:lvl>
    <w:lvl w:ilvl="5">
      <w:start w:val="1"/>
      <w:numFmt w:val="bullet"/>
      <w:lvlText w:val="▪"/>
      <w:lvlJc w:val="left"/>
      <w:pPr>
        <w:ind w:left="2400" w:hanging="360"/>
      </w:pPr>
      <w:rPr>
        <w:u w:val="none"/>
      </w:rPr>
    </w:lvl>
    <w:lvl w:ilvl="6">
      <w:start w:val="1"/>
      <w:numFmt w:val="bullet"/>
      <w:lvlText w:val="●"/>
      <w:lvlJc w:val="left"/>
      <w:pPr>
        <w:ind w:left="2800" w:hanging="360"/>
      </w:pPr>
      <w:rPr>
        <w:u w:val="none"/>
      </w:rPr>
    </w:lvl>
    <w:lvl w:ilvl="7">
      <w:start w:val="1"/>
      <w:numFmt w:val="bullet"/>
      <w:lvlText w:val="o"/>
      <w:lvlJc w:val="left"/>
      <w:pPr>
        <w:ind w:left="3200" w:hanging="360"/>
      </w:pPr>
      <w:rPr>
        <w:u w:val="none"/>
      </w:rPr>
    </w:lvl>
    <w:lvl w:ilvl="8">
      <w:start w:val="1"/>
      <w:numFmt w:val="bullet"/>
      <w:lvlText w:val=""/>
      <w:lvlJc w:val="left"/>
      <w:pPr>
        <w:ind w:left="0" w:firstLine="0"/>
      </w:pPr>
      <w:rPr>
        <w:u w:val="none"/>
      </w:rPr>
    </w:lvl>
  </w:abstractNum>
  <w:abstractNum w:abstractNumId="4" w15:restartNumberingAfterBreak="0">
    <w:nsid w:val="2A7740E2"/>
    <w:multiLevelType w:val="multilevel"/>
    <w:tmpl w:val="A47A6F86"/>
    <w:lvl w:ilvl="0">
      <w:start w:val="1"/>
      <w:numFmt w:val="bullet"/>
      <w:lvlText w:val="●"/>
      <w:lvlJc w:val="left"/>
      <w:pPr>
        <w:ind w:left="400" w:hanging="360"/>
      </w:pPr>
      <w:rPr>
        <w:u w:val="none"/>
      </w:rPr>
    </w:lvl>
    <w:lvl w:ilvl="1">
      <w:start w:val="1"/>
      <w:numFmt w:val="bullet"/>
      <w:lvlText w:val="o"/>
      <w:lvlJc w:val="left"/>
      <w:pPr>
        <w:ind w:left="800" w:hanging="360"/>
      </w:pPr>
      <w:rPr>
        <w:u w:val="none"/>
      </w:rPr>
    </w:lvl>
    <w:lvl w:ilvl="2">
      <w:start w:val="1"/>
      <w:numFmt w:val="bullet"/>
      <w:lvlText w:val="▪"/>
      <w:lvlJc w:val="left"/>
      <w:pPr>
        <w:ind w:left="1200" w:hanging="360"/>
      </w:pPr>
      <w:rPr>
        <w:u w:val="none"/>
      </w:rPr>
    </w:lvl>
    <w:lvl w:ilvl="3">
      <w:start w:val="1"/>
      <w:numFmt w:val="bullet"/>
      <w:lvlText w:val="●"/>
      <w:lvlJc w:val="left"/>
      <w:pPr>
        <w:ind w:left="1600" w:hanging="360"/>
      </w:pPr>
      <w:rPr>
        <w:u w:val="none"/>
      </w:rPr>
    </w:lvl>
    <w:lvl w:ilvl="4">
      <w:start w:val="1"/>
      <w:numFmt w:val="bullet"/>
      <w:lvlText w:val="o"/>
      <w:lvlJc w:val="left"/>
      <w:pPr>
        <w:ind w:left="2000" w:hanging="360"/>
      </w:pPr>
      <w:rPr>
        <w:u w:val="none"/>
      </w:rPr>
    </w:lvl>
    <w:lvl w:ilvl="5">
      <w:start w:val="1"/>
      <w:numFmt w:val="bullet"/>
      <w:lvlText w:val="▪"/>
      <w:lvlJc w:val="left"/>
      <w:pPr>
        <w:ind w:left="2400" w:hanging="360"/>
      </w:pPr>
      <w:rPr>
        <w:u w:val="none"/>
      </w:rPr>
    </w:lvl>
    <w:lvl w:ilvl="6">
      <w:start w:val="1"/>
      <w:numFmt w:val="bullet"/>
      <w:lvlText w:val="●"/>
      <w:lvlJc w:val="left"/>
      <w:pPr>
        <w:ind w:left="2800" w:hanging="360"/>
      </w:pPr>
      <w:rPr>
        <w:u w:val="none"/>
      </w:rPr>
    </w:lvl>
    <w:lvl w:ilvl="7">
      <w:start w:val="1"/>
      <w:numFmt w:val="bullet"/>
      <w:lvlText w:val="o"/>
      <w:lvlJc w:val="left"/>
      <w:pPr>
        <w:ind w:left="3200" w:hanging="360"/>
      </w:pPr>
      <w:rPr>
        <w:u w:val="none"/>
      </w:rPr>
    </w:lvl>
    <w:lvl w:ilvl="8">
      <w:start w:val="1"/>
      <w:numFmt w:val="bullet"/>
      <w:lvlText w:val=""/>
      <w:lvlJc w:val="left"/>
      <w:pPr>
        <w:ind w:left="0" w:firstLine="0"/>
      </w:pPr>
      <w:rPr>
        <w:u w:val="none"/>
      </w:rPr>
    </w:lvl>
  </w:abstractNum>
  <w:abstractNum w:abstractNumId="5" w15:restartNumberingAfterBreak="0">
    <w:nsid w:val="3EE402A0"/>
    <w:multiLevelType w:val="multilevel"/>
    <w:tmpl w:val="CACA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8E7C2B"/>
    <w:multiLevelType w:val="multilevel"/>
    <w:tmpl w:val="ABCA0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DA7124"/>
    <w:multiLevelType w:val="multilevel"/>
    <w:tmpl w:val="7C48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BA1F3B"/>
    <w:multiLevelType w:val="hybridMultilevel"/>
    <w:tmpl w:val="10F4E548"/>
    <w:lvl w:ilvl="0" w:tplc="F11EA7A6">
      <w:numFmt w:val="bullet"/>
      <w:lvlText w:val=""/>
      <w:lvlJc w:val="left"/>
      <w:pPr>
        <w:ind w:left="360" w:hanging="360"/>
      </w:pPr>
      <w:rPr>
        <w:rFonts w:ascii="Symbol" w:eastAsia="Arial" w:hAnsi="Symbo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129019D"/>
    <w:multiLevelType w:val="multilevel"/>
    <w:tmpl w:val="1B3C0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46F1217"/>
    <w:multiLevelType w:val="multilevel"/>
    <w:tmpl w:val="77DA6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AC61DA"/>
    <w:multiLevelType w:val="multilevel"/>
    <w:tmpl w:val="71BE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6072530">
    <w:abstractNumId w:val="3"/>
  </w:num>
  <w:num w:numId="2" w16cid:durableId="1379208198">
    <w:abstractNumId w:val="1"/>
  </w:num>
  <w:num w:numId="3" w16cid:durableId="2057467317">
    <w:abstractNumId w:val="9"/>
  </w:num>
  <w:num w:numId="4" w16cid:durableId="223761509">
    <w:abstractNumId w:val="2"/>
  </w:num>
  <w:num w:numId="5" w16cid:durableId="1757510854">
    <w:abstractNumId w:val="4"/>
  </w:num>
  <w:num w:numId="6" w16cid:durableId="96828748">
    <w:abstractNumId w:val="0"/>
  </w:num>
  <w:num w:numId="7" w16cid:durableId="71781006">
    <w:abstractNumId w:val="8"/>
  </w:num>
  <w:num w:numId="8" w16cid:durableId="1372344211">
    <w:abstractNumId w:val="5"/>
  </w:num>
  <w:num w:numId="9" w16cid:durableId="377515682">
    <w:abstractNumId w:val="11"/>
  </w:num>
  <w:num w:numId="10" w16cid:durableId="883097820">
    <w:abstractNumId w:val="6"/>
  </w:num>
  <w:num w:numId="11" w16cid:durableId="487551859">
    <w:abstractNumId w:val="7"/>
  </w:num>
  <w:num w:numId="12" w16cid:durableId="20724611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739"/>
    <w:rsid w:val="000079CE"/>
    <w:rsid w:val="00014909"/>
    <w:rsid w:val="0007210F"/>
    <w:rsid w:val="00082644"/>
    <w:rsid w:val="0008354C"/>
    <w:rsid w:val="0019518D"/>
    <w:rsid w:val="001E01AB"/>
    <w:rsid w:val="002A630B"/>
    <w:rsid w:val="002B1222"/>
    <w:rsid w:val="00341BCD"/>
    <w:rsid w:val="0041231D"/>
    <w:rsid w:val="004C537C"/>
    <w:rsid w:val="00500B85"/>
    <w:rsid w:val="00535739"/>
    <w:rsid w:val="0061466D"/>
    <w:rsid w:val="006A48DF"/>
    <w:rsid w:val="006C0376"/>
    <w:rsid w:val="007431D9"/>
    <w:rsid w:val="007C7CBA"/>
    <w:rsid w:val="007F1339"/>
    <w:rsid w:val="0093473E"/>
    <w:rsid w:val="009C0697"/>
    <w:rsid w:val="00D6356A"/>
    <w:rsid w:val="00F05A8F"/>
    <w:rsid w:val="00F87541"/>
    <w:rsid w:val="00FD3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F8526"/>
  <w15:docId w15:val="{B0F9240B-E1DC-4669-B054-E0045865A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419" w:eastAsia="en-US" w:bidi="ar-SA"/>
      </w:rPr>
    </w:rPrDefault>
    <w:pPrDefault>
      <w:pPr>
        <w:spacing w:before="28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NoSpacing">
    <w:name w:val="No Spacing"/>
    <w:uiPriority w:val="1"/>
    <w:qFormat/>
    <w:rsid w:val="001E01AB"/>
    <w:pPr>
      <w:spacing w:before="0" w:line="240" w:lineRule="auto"/>
    </w:pPr>
  </w:style>
  <w:style w:type="character" w:styleId="Hyperlink">
    <w:name w:val="Hyperlink"/>
    <w:basedOn w:val="DefaultParagraphFont"/>
    <w:uiPriority w:val="99"/>
    <w:unhideWhenUsed/>
    <w:rsid w:val="001E01AB"/>
    <w:rPr>
      <w:color w:val="0000FF" w:themeColor="hyperlink"/>
      <w:u w:val="single"/>
    </w:rPr>
  </w:style>
  <w:style w:type="character" w:styleId="UnresolvedMention">
    <w:name w:val="Unresolved Mention"/>
    <w:basedOn w:val="DefaultParagraphFont"/>
    <w:uiPriority w:val="99"/>
    <w:semiHidden/>
    <w:unhideWhenUsed/>
    <w:rsid w:val="001E01AB"/>
    <w:rPr>
      <w:color w:val="605E5C"/>
      <w:shd w:val="clear" w:color="auto" w:fill="E1DFDD"/>
    </w:rPr>
  </w:style>
  <w:style w:type="paragraph" w:styleId="ListParagraph">
    <w:name w:val="List Paragraph"/>
    <w:basedOn w:val="Normal"/>
    <w:uiPriority w:val="34"/>
    <w:qFormat/>
    <w:rsid w:val="001E01AB"/>
    <w:pPr>
      <w:ind w:left="720"/>
      <w:contextualSpacing/>
    </w:pPr>
  </w:style>
  <w:style w:type="character" w:styleId="Strong">
    <w:name w:val="Strong"/>
    <w:basedOn w:val="DefaultParagraphFont"/>
    <w:uiPriority w:val="22"/>
    <w:qFormat/>
    <w:rsid w:val="0093473E"/>
    <w:rPr>
      <w:b/>
      <w:bCs/>
    </w:rPr>
  </w:style>
  <w:style w:type="character" w:styleId="Emphasis">
    <w:name w:val="Emphasis"/>
    <w:basedOn w:val="DefaultParagraphFont"/>
    <w:uiPriority w:val="20"/>
    <w:qFormat/>
    <w:rsid w:val="0093473E"/>
    <w:rPr>
      <w:i/>
      <w:iCs/>
    </w:rPr>
  </w:style>
  <w:style w:type="character" w:styleId="HTMLCode">
    <w:name w:val="HTML Code"/>
    <w:basedOn w:val="DefaultParagraphFont"/>
    <w:uiPriority w:val="99"/>
    <w:semiHidden/>
    <w:unhideWhenUsed/>
    <w:rsid w:val="0093473E"/>
    <w:rPr>
      <w:rFonts w:ascii="Courier New" w:eastAsia="Times New Roman" w:hAnsi="Courier New" w:cs="Courier New"/>
      <w:sz w:val="20"/>
      <w:szCs w:val="20"/>
    </w:rPr>
  </w:style>
  <w:style w:type="paragraph" w:styleId="Header">
    <w:name w:val="header"/>
    <w:basedOn w:val="Normal"/>
    <w:link w:val="HeaderChar"/>
    <w:uiPriority w:val="99"/>
    <w:unhideWhenUsed/>
    <w:rsid w:val="000079C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079CE"/>
  </w:style>
  <w:style w:type="paragraph" w:styleId="Footer">
    <w:name w:val="footer"/>
    <w:basedOn w:val="Normal"/>
    <w:link w:val="FooterChar"/>
    <w:uiPriority w:val="99"/>
    <w:unhideWhenUsed/>
    <w:rsid w:val="000079CE"/>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079CE"/>
  </w:style>
  <w:style w:type="paragraph" w:styleId="NormalWeb">
    <w:name w:val="Normal (Web)"/>
    <w:basedOn w:val="Normal"/>
    <w:uiPriority w:val="99"/>
    <w:semiHidden/>
    <w:unhideWhenUsed/>
    <w:rsid w:val="00F05A8F"/>
    <w:pPr>
      <w:spacing w:before="100" w:beforeAutospacing="1" w:after="100" w:afterAutospacing="1"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41665">
      <w:bodyDiv w:val="1"/>
      <w:marLeft w:val="0"/>
      <w:marRight w:val="0"/>
      <w:marTop w:val="0"/>
      <w:marBottom w:val="0"/>
      <w:divBdr>
        <w:top w:val="none" w:sz="0" w:space="0" w:color="auto"/>
        <w:left w:val="none" w:sz="0" w:space="0" w:color="auto"/>
        <w:bottom w:val="none" w:sz="0" w:space="0" w:color="auto"/>
        <w:right w:val="none" w:sz="0" w:space="0" w:color="auto"/>
      </w:divBdr>
      <w:divsChild>
        <w:div w:id="1865286279">
          <w:marLeft w:val="0"/>
          <w:marRight w:val="0"/>
          <w:marTop w:val="0"/>
          <w:marBottom w:val="0"/>
          <w:divBdr>
            <w:top w:val="none" w:sz="0" w:space="0" w:color="auto"/>
            <w:left w:val="none" w:sz="0" w:space="0" w:color="auto"/>
            <w:bottom w:val="none" w:sz="0" w:space="0" w:color="auto"/>
            <w:right w:val="none" w:sz="0" w:space="0" w:color="auto"/>
          </w:divBdr>
        </w:div>
      </w:divsChild>
    </w:div>
    <w:div w:id="104545065">
      <w:bodyDiv w:val="1"/>
      <w:marLeft w:val="0"/>
      <w:marRight w:val="0"/>
      <w:marTop w:val="0"/>
      <w:marBottom w:val="0"/>
      <w:divBdr>
        <w:top w:val="none" w:sz="0" w:space="0" w:color="auto"/>
        <w:left w:val="none" w:sz="0" w:space="0" w:color="auto"/>
        <w:bottom w:val="none" w:sz="0" w:space="0" w:color="auto"/>
        <w:right w:val="none" w:sz="0" w:space="0" w:color="auto"/>
      </w:divBdr>
    </w:div>
    <w:div w:id="105776481">
      <w:bodyDiv w:val="1"/>
      <w:marLeft w:val="0"/>
      <w:marRight w:val="0"/>
      <w:marTop w:val="0"/>
      <w:marBottom w:val="0"/>
      <w:divBdr>
        <w:top w:val="none" w:sz="0" w:space="0" w:color="auto"/>
        <w:left w:val="none" w:sz="0" w:space="0" w:color="auto"/>
        <w:bottom w:val="none" w:sz="0" w:space="0" w:color="auto"/>
        <w:right w:val="none" w:sz="0" w:space="0" w:color="auto"/>
      </w:divBdr>
    </w:div>
    <w:div w:id="120541914">
      <w:bodyDiv w:val="1"/>
      <w:marLeft w:val="0"/>
      <w:marRight w:val="0"/>
      <w:marTop w:val="0"/>
      <w:marBottom w:val="0"/>
      <w:divBdr>
        <w:top w:val="none" w:sz="0" w:space="0" w:color="auto"/>
        <w:left w:val="none" w:sz="0" w:space="0" w:color="auto"/>
        <w:bottom w:val="none" w:sz="0" w:space="0" w:color="auto"/>
        <w:right w:val="none" w:sz="0" w:space="0" w:color="auto"/>
      </w:divBdr>
      <w:divsChild>
        <w:div w:id="603919388">
          <w:marLeft w:val="0"/>
          <w:marRight w:val="0"/>
          <w:marTop w:val="0"/>
          <w:marBottom w:val="0"/>
          <w:divBdr>
            <w:top w:val="none" w:sz="0" w:space="0" w:color="auto"/>
            <w:left w:val="none" w:sz="0" w:space="0" w:color="auto"/>
            <w:bottom w:val="none" w:sz="0" w:space="0" w:color="auto"/>
            <w:right w:val="none" w:sz="0" w:space="0" w:color="auto"/>
          </w:divBdr>
        </w:div>
      </w:divsChild>
    </w:div>
    <w:div w:id="256905881">
      <w:bodyDiv w:val="1"/>
      <w:marLeft w:val="0"/>
      <w:marRight w:val="0"/>
      <w:marTop w:val="0"/>
      <w:marBottom w:val="0"/>
      <w:divBdr>
        <w:top w:val="none" w:sz="0" w:space="0" w:color="auto"/>
        <w:left w:val="none" w:sz="0" w:space="0" w:color="auto"/>
        <w:bottom w:val="none" w:sz="0" w:space="0" w:color="auto"/>
        <w:right w:val="none" w:sz="0" w:space="0" w:color="auto"/>
      </w:divBdr>
    </w:div>
    <w:div w:id="552544789">
      <w:bodyDiv w:val="1"/>
      <w:marLeft w:val="0"/>
      <w:marRight w:val="0"/>
      <w:marTop w:val="0"/>
      <w:marBottom w:val="0"/>
      <w:divBdr>
        <w:top w:val="none" w:sz="0" w:space="0" w:color="auto"/>
        <w:left w:val="none" w:sz="0" w:space="0" w:color="auto"/>
        <w:bottom w:val="none" w:sz="0" w:space="0" w:color="auto"/>
        <w:right w:val="none" w:sz="0" w:space="0" w:color="auto"/>
      </w:divBdr>
    </w:div>
    <w:div w:id="667487323">
      <w:bodyDiv w:val="1"/>
      <w:marLeft w:val="0"/>
      <w:marRight w:val="0"/>
      <w:marTop w:val="0"/>
      <w:marBottom w:val="0"/>
      <w:divBdr>
        <w:top w:val="none" w:sz="0" w:space="0" w:color="auto"/>
        <w:left w:val="none" w:sz="0" w:space="0" w:color="auto"/>
        <w:bottom w:val="none" w:sz="0" w:space="0" w:color="auto"/>
        <w:right w:val="none" w:sz="0" w:space="0" w:color="auto"/>
      </w:divBdr>
    </w:div>
    <w:div w:id="938220174">
      <w:bodyDiv w:val="1"/>
      <w:marLeft w:val="0"/>
      <w:marRight w:val="0"/>
      <w:marTop w:val="0"/>
      <w:marBottom w:val="0"/>
      <w:divBdr>
        <w:top w:val="none" w:sz="0" w:space="0" w:color="auto"/>
        <w:left w:val="none" w:sz="0" w:space="0" w:color="auto"/>
        <w:bottom w:val="none" w:sz="0" w:space="0" w:color="auto"/>
        <w:right w:val="none" w:sz="0" w:space="0" w:color="auto"/>
      </w:divBdr>
      <w:divsChild>
        <w:div w:id="144050692">
          <w:marLeft w:val="0"/>
          <w:marRight w:val="0"/>
          <w:marTop w:val="0"/>
          <w:marBottom w:val="0"/>
          <w:divBdr>
            <w:top w:val="none" w:sz="0" w:space="0" w:color="auto"/>
            <w:left w:val="none" w:sz="0" w:space="0" w:color="auto"/>
            <w:bottom w:val="none" w:sz="0" w:space="0" w:color="auto"/>
            <w:right w:val="none" w:sz="0" w:space="0" w:color="auto"/>
          </w:divBdr>
        </w:div>
      </w:divsChild>
    </w:div>
    <w:div w:id="1105462687">
      <w:bodyDiv w:val="1"/>
      <w:marLeft w:val="0"/>
      <w:marRight w:val="0"/>
      <w:marTop w:val="0"/>
      <w:marBottom w:val="0"/>
      <w:divBdr>
        <w:top w:val="none" w:sz="0" w:space="0" w:color="auto"/>
        <w:left w:val="none" w:sz="0" w:space="0" w:color="auto"/>
        <w:bottom w:val="none" w:sz="0" w:space="0" w:color="auto"/>
        <w:right w:val="none" w:sz="0" w:space="0" w:color="auto"/>
      </w:divBdr>
      <w:divsChild>
        <w:div w:id="2078748867">
          <w:marLeft w:val="0"/>
          <w:marRight w:val="0"/>
          <w:marTop w:val="0"/>
          <w:marBottom w:val="0"/>
          <w:divBdr>
            <w:top w:val="none" w:sz="0" w:space="0" w:color="auto"/>
            <w:left w:val="none" w:sz="0" w:space="0" w:color="auto"/>
            <w:bottom w:val="none" w:sz="0" w:space="0" w:color="auto"/>
            <w:right w:val="none" w:sz="0" w:space="0" w:color="auto"/>
          </w:divBdr>
        </w:div>
      </w:divsChild>
    </w:div>
    <w:div w:id="1455519556">
      <w:bodyDiv w:val="1"/>
      <w:marLeft w:val="0"/>
      <w:marRight w:val="0"/>
      <w:marTop w:val="0"/>
      <w:marBottom w:val="0"/>
      <w:divBdr>
        <w:top w:val="none" w:sz="0" w:space="0" w:color="auto"/>
        <w:left w:val="none" w:sz="0" w:space="0" w:color="auto"/>
        <w:bottom w:val="none" w:sz="0" w:space="0" w:color="auto"/>
        <w:right w:val="none" w:sz="0" w:space="0" w:color="auto"/>
      </w:divBdr>
    </w:div>
    <w:div w:id="1503937583">
      <w:bodyDiv w:val="1"/>
      <w:marLeft w:val="0"/>
      <w:marRight w:val="0"/>
      <w:marTop w:val="0"/>
      <w:marBottom w:val="0"/>
      <w:divBdr>
        <w:top w:val="none" w:sz="0" w:space="0" w:color="auto"/>
        <w:left w:val="none" w:sz="0" w:space="0" w:color="auto"/>
        <w:bottom w:val="none" w:sz="0" w:space="0" w:color="auto"/>
        <w:right w:val="none" w:sz="0" w:space="0" w:color="auto"/>
      </w:divBdr>
    </w:div>
    <w:div w:id="1792625737">
      <w:bodyDiv w:val="1"/>
      <w:marLeft w:val="0"/>
      <w:marRight w:val="0"/>
      <w:marTop w:val="0"/>
      <w:marBottom w:val="0"/>
      <w:divBdr>
        <w:top w:val="none" w:sz="0" w:space="0" w:color="auto"/>
        <w:left w:val="none" w:sz="0" w:space="0" w:color="auto"/>
        <w:bottom w:val="none" w:sz="0" w:space="0" w:color="auto"/>
        <w:right w:val="none" w:sz="0" w:space="0" w:color="auto"/>
      </w:divBdr>
      <w:divsChild>
        <w:div w:id="2099790712">
          <w:marLeft w:val="0"/>
          <w:marRight w:val="0"/>
          <w:marTop w:val="0"/>
          <w:marBottom w:val="0"/>
          <w:divBdr>
            <w:top w:val="none" w:sz="0" w:space="0" w:color="auto"/>
            <w:left w:val="none" w:sz="0" w:space="0" w:color="auto"/>
            <w:bottom w:val="none" w:sz="0" w:space="0" w:color="auto"/>
            <w:right w:val="none" w:sz="0" w:space="0" w:color="auto"/>
          </w:divBdr>
        </w:div>
      </w:divsChild>
    </w:div>
    <w:div w:id="1840465243">
      <w:bodyDiv w:val="1"/>
      <w:marLeft w:val="0"/>
      <w:marRight w:val="0"/>
      <w:marTop w:val="0"/>
      <w:marBottom w:val="0"/>
      <w:divBdr>
        <w:top w:val="none" w:sz="0" w:space="0" w:color="auto"/>
        <w:left w:val="none" w:sz="0" w:space="0" w:color="auto"/>
        <w:bottom w:val="none" w:sz="0" w:space="0" w:color="auto"/>
        <w:right w:val="none" w:sz="0" w:space="0" w:color="auto"/>
      </w:divBdr>
      <w:divsChild>
        <w:div w:id="629896310">
          <w:marLeft w:val="0"/>
          <w:marRight w:val="0"/>
          <w:marTop w:val="0"/>
          <w:marBottom w:val="0"/>
          <w:divBdr>
            <w:top w:val="none" w:sz="0" w:space="0" w:color="auto"/>
            <w:left w:val="none" w:sz="0" w:space="0" w:color="auto"/>
            <w:bottom w:val="none" w:sz="0" w:space="0" w:color="auto"/>
            <w:right w:val="none" w:sz="0" w:space="0" w:color="auto"/>
          </w:divBdr>
        </w:div>
      </w:divsChild>
    </w:div>
    <w:div w:id="1861973279">
      <w:bodyDiv w:val="1"/>
      <w:marLeft w:val="0"/>
      <w:marRight w:val="0"/>
      <w:marTop w:val="0"/>
      <w:marBottom w:val="0"/>
      <w:divBdr>
        <w:top w:val="none" w:sz="0" w:space="0" w:color="auto"/>
        <w:left w:val="none" w:sz="0" w:space="0" w:color="auto"/>
        <w:bottom w:val="none" w:sz="0" w:space="0" w:color="auto"/>
        <w:right w:val="none" w:sz="0" w:space="0" w:color="auto"/>
      </w:divBdr>
      <w:divsChild>
        <w:div w:id="203566006">
          <w:marLeft w:val="0"/>
          <w:marRight w:val="0"/>
          <w:marTop w:val="0"/>
          <w:marBottom w:val="0"/>
          <w:divBdr>
            <w:top w:val="none" w:sz="0" w:space="0" w:color="auto"/>
            <w:left w:val="none" w:sz="0" w:space="0" w:color="auto"/>
            <w:bottom w:val="none" w:sz="0" w:space="0" w:color="auto"/>
            <w:right w:val="none" w:sz="0" w:space="0" w:color="auto"/>
          </w:divBdr>
        </w:div>
      </w:divsChild>
    </w:div>
    <w:div w:id="1873809945">
      <w:bodyDiv w:val="1"/>
      <w:marLeft w:val="0"/>
      <w:marRight w:val="0"/>
      <w:marTop w:val="0"/>
      <w:marBottom w:val="0"/>
      <w:divBdr>
        <w:top w:val="none" w:sz="0" w:space="0" w:color="auto"/>
        <w:left w:val="none" w:sz="0" w:space="0" w:color="auto"/>
        <w:bottom w:val="none" w:sz="0" w:space="0" w:color="auto"/>
        <w:right w:val="none" w:sz="0" w:space="0" w:color="auto"/>
      </w:divBdr>
    </w:div>
    <w:div w:id="1966346188">
      <w:bodyDiv w:val="1"/>
      <w:marLeft w:val="0"/>
      <w:marRight w:val="0"/>
      <w:marTop w:val="0"/>
      <w:marBottom w:val="0"/>
      <w:divBdr>
        <w:top w:val="none" w:sz="0" w:space="0" w:color="auto"/>
        <w:left w:val="none" w:sz="0" w:space="0" w:color="auto"/>
        <w:bottom w:val="none" w:sz="0" w:space="0" w:color="auto"/>
        <w:right w:val="none" w:sz="0" w:space="0" w:color="auto"/>
      </w:divBdr>
      <w:divsChild>
        <w:div w:id="1266772832">
          <w:marLeft w:val="0"/>
          <w:marRight w:val="0"/>
          <w:marTop w:val="0"/>
          <w:marBottom w:val="0"/>
          <w:divBdr>
            <w:top w:val="none" w:sz="0" w:space="0" w:color="auto"/>
            <w:left w:val="none" w:sz="0" w:space="0" w:color="auto"/>
            <w:bottom w:val="none" w:sz="0" w:space="0" w:color="auto"/>
            <w:right w:val="none" w:sz="0" w:space="0" w:color="auto"/>
          </w:divBdr>
        </w:div>
      </w:divsChild>
    </w:div>
    <w:div w:id="1989095172">
      <w:bodyDiv w:val="1"/>
      <w:marLeft w:val="0"/>
      <w:marRight w:val="0"/>
      <w:marTop w:val="0"/>
      <w:marBottom w:val="0"/>
      <w:divBdr>
        <w:top w:val="none" w:sz="0" w:space="0" w:color="auto"/>
        <w:left w:val="none" w:sz="0" w:space="0" w:color="auto"/>
        <w:bottom w:val="none" w:sz="0" w:space="0" w:color="auto"/>
        <w:right w:val="none" w:sz="0" w:space="0" w:color="auto"/>
      </w:divBdr>
    </w:div>
    <w:div w:id="1989167638">
      <w:bodyDiv w:val="1"/>
      <w:marLeft w:val="0"/>
      <w:marRight w:val="0"/>
      <w:marTop w:val="0"/>
      <w:marBottom w:val="0"/>
      <w:divBdr>
        <w:top w:val="none" w:sz="0" w:space="0" w:color="auto"/>
        <w:left w:val="none" w:sz="0" w:space="0" w:color="auto"/>
        <w:bottom w:val="none" w:sz="0" w:space="0" w:color="auto"/>
        <w:right w:val="none" w:sz="0" w:space="0" w:color="auto"/>
      </w:divBdr>
      <w:divsChild>
        <w:div w:id="10691726">
          <w:marLeft w:val="0"/>
          <w:marRight w:val="0"/>
          <w:marTop w:val="0"/>
          <w:marBottom w:val="0"/>
          <w:divBdr>
            <w:top w:val="none" w:sz="0" w:space="0" w:color="auto"/>
            <w:left w:val="none" w:sz="0" w:space="0" w:color="auto"/>
            <w:bottom w:val="none" w:sz="0" w:space="0" w:color="auto"/>
            <w:right w:val="none" w:sz="0" w:space="0" w:color="auto"/>
          </w:divBdr>
        </w:div>
      </w:divsChild>
    </w:div>
    <w:div w:id="2040398125">
      <w:bodyDiv w:val="1"/>
      <w:marLeft w:val="0"/>
      <w:marRight w:val="0"/>
      <w:marTop w:val="0"/>
      <w:marBottom w:val="0"/>
      <w:divBdr>
        <w:top w:val="none" w:sz="0" w:space="0" w:color="auto"/>
        <w:left w:val="none" w:sz="0" w:space="0" w:color="auto"/>
        <w:bottom w:val="none" w:sz="0" w:space="0" w:color="auto"/>
        <w:right w:val="none" w:sz="0" w:space="0" w:color="auto"/>
      </w:divBdr>
      <w:divsChild>
        <w:div w:id="2144301340">
          <w:marLeft w:val="0"/>
          <w:marRight w:val="0"/>
          <w:marTop w:val="0"/>
          <w:marBottom w:val="0"/>
          <w:divBdr>
            <w:top w:val="none" w:sz="0" w:space="0" w:color="auto"/>
            <w:left w:val="none" w:sz="0" w:space="0" w:color="auto"/>
            <w:bottom w:val="none" w:sz="0" w:space="0" w:color="auto"/>
            <w:right w:val="none" w:sz="0" w:space="0" w:color="auto"/>
          </w:divBdr>
        </w:div>
      </w:divsChild>
    </w:div>
    <w:div w:id="2045514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ayra.Rossi03@gmail.com" TargetMode="External"/><Relationship Id="rId13" Type="http://schemas.openxmlformats.org/officeDocument/2006/relationships/hyperlink" Target="https://github.com/ScabiniMelina/NationalPark"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Melina.Scabini@gmail.com"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752</Words>
  <Characters>4291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 Inc.</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Melina Scabini</dc:creator>
  <cp:lastModifiedBy>Melina Scabini</cp:lastModifiedBy>
  <cp:revision>2</cp:revision>
  <dcterms:created xsi:type="dcterms:W3CDTF">2025-05-12T03:07:00Z</dcterms:created>
  <dcterms:modified xsi:type="dcterms:W3CDTF">2025-05-12T03:07:00Z</dcterms:modified>
</cp:coreProperties>
</file>