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Palatino" w:cs="Palatino" w:hAnsi="Palatino" w:eastAsia="Palatino"/>
          <w:sz w:val="24"/>
          <w:szCs w:val="24"/>
        </w:rPr>
      </w:pPr>
      <w:r>
        <w:rPr>
          <w:rFonts w:ascii="Palatino" w:hAnsi="Palatino"/>
          <w:sz w:val="24"/>
          <w:szCs w:val="24"/>
          <w:rtl w:val="0"/>
          <w:lang w:val="en-US"/>
        </w:rPr>
        <w:t>Academic Programs:</w:t>
      </w:r>
    </w:p>
    <w:p>
      <w:pPr>
        <w:pStyle w:val="Body A"/>
        <w:rPr>
          <w:rFonts w:ascii="Palatino" w:cs="Palatino" w:hAnsi="Palatino" w:eastAsia="Palatino"/>
          <w:sz w:val="24"/>
          <w:szCs w:val="24"/>
        </w:rPr>
      </w:pPr>
    </w:p>
    <w:p>
      <w:pPr>
        <w:pStyle w:val="Body"/>
        <w:spacing w:line="240" w:lineRule="auto"/>
        <w:jc w:val="both"/>
        <w:rPr>
          <w:sz w:val="24"/>
          <w:szCs w:val="24"/>
        </w:rPr>
      </w:pPr>
    </w:p>
    <w:p>
      <w:pPr>
        <w:pStyle w:val="List Paragraph"/>
        <w:numPr>
          <w:ilvl w:val="0"/>
          <w:numId w:val="2"/>
        </w:numPr>
        <w:bidi w:val="0"/>
        <w:spacing w:line="240" w:lineRule="auto"/>
        <w:ind w:right="0"/>
        <w:jc w:val="both"/>
        <w:rPr>
          <w:rStyle w:val="trbg"/>
          <w:rFonts w:ascii="Palatino" w:cs="Palatino" w:hAnsi="Palatino" w:eastAsia="Palatino"/>
          <w:b w:val="1"/>
          <w:bCs w:val="1"/>
          <w:color w:val="000000"/>
          <w:sz w:val="24"/>
          <w:szCs w:val="24"/>
          <w:u w:color="000000"/>
          <w:rtl w:val="0"/>
          <w:lang w:val="en-US"/>
        </w:rPr>
      </w:pPr>
      <w:r>
        <w:rPr>
          <w:rStyle w:val="trbg"/>
          <w:rFonts w:ascii="Palatino" w:hAnsi="Palatino"/>
          <w:b w:val="1"/>
          <w:bCs w:val="1"/>
          <w:color w:val="000000"/>
          <w:sz w:val="24"/>
          <w:szCs w:val="24"/>
          <w:u w:color="000000"/>
          <w:rtl w:val="0"/>
          <w:lang w:val="en-US"/>
        </w:rPr>
        <w:t>PGDM Analytics</w:t>
      </w:r>
      <w:r>
        <w:rPr>
          <w:rStyle w:val="trbg"/>
          <w:rFonts w:ascii="Palatino" w:hAnsi="Palatino"/>
          <w:b w:val="1"/>
          <w:bCs w:val="1"/>
          <w:color w:val="000000"/>
          <w:sz w:val="24"/>
          <w:szCs w:val="24"/>
          <w:u w:color="000000"/>
          <w:rtl w:val="0"/>
          <w:lang w:val="en-US"/>
        </w:rPr>
        <w:t xml:space="preserve"> - 22nd batch</w:t>
      </w:r>
    </w:p>
    <w:p>
      <w:pPr>
        <w:pStyle w:val="List Paragraph"/>
        <w:bidi w:val="0"/>
        <w:spacing w:line="240" w:lineRule="auto"/>
        <w:ind w:left="0" w:right="0" w:firstLine="0"/>
        <w:jc w:val="both"/>
        <w:rPr>
          <w:rStyle w:val="trbg"/>
          <w:rFonts w:ascii="Palatino" w:cs="Palatino" w:hAnsi="Palatino" w:eastAsia="Palatino"/>
          <w:b w:val="1"/>
          <w:bCs w:val="1"/>
          <w:color w:val="000000"/>
          <w:sz w:val="24"/>
          <w:szCs w:val="24"/>
          <w:u w:color="000000"/>
          <w:rtl w:val="0"/>
        </w:rPr>
      </w:pPr>
      <w:r>
        <w:rPr>
          <w:rStyle w:val="trbg"/>
          <w:rFonts w:ascii="Palatino" w:hAnsi="Palatino"/>
          <w:b w:val="1"/>
          <w:bCs w:val="1"/>
          <w:color w:val="000000"/>
          <w:sz w:val="24"/>
          <w:szCs w:val="24"/>
          <w:u w:color="000000"/>
          <w:rtl w:val="0"/>
          <w:lang w:val="en-US"/>
        </w:rPr>
        <w:t>(</w:t>
      </w:r>
      <w:r>
        <w:rPr>
          <w:rStyle w:val="trbg"/>
          <w:rFonts w:ascii="Palatino" w:hAnsi="Palatino"/>
          <w:b w:val="1"/>
          <w:bCs w:val="1"/>
          <w:color w:val="000000"/>
          <w:sz w:val="24"/>
          <w:szCs w:val="24"/>
          <w:u w:color="000000"/>
          <w:rtl w:val="0"/>
          <w:lang w:val="en-US"/>
        </w:rPr>
        <w:t>2</w:t>
      </w:r>
      <w:r>
        <w:rPr>
          <w:rStyle w:val="trbg"/>
          <w:rFonts w:ascii="Palatino" w:hAnsi="Palatino"/>
          <w:b w:val="1"/>
          <w:bCs w:val="1"/>
          <w:color w:val="000000"/>
          <w:sz w:val="24"/>
          <w:szCs w:val="24"/>
          <w:u w:color="000000"/>
          <w:rtl w:val="0"/>
          <w:lang w:val="en-US"/>
        </w:rPr>
        <w:t xml:space="preserve"> </w:t>
      </w:r>
      <w:r>
        <w:rPr>
          <w:rStyle w:val="trbg"/>
          <w:rFonts w:ascii="Palatino" w:hAnsi="Palatino"/>
          <w:b w:val="1"/>
          <w:bCs w:val="1"/>
          <w:color w:val="000000"/>
          <w:sz w:val="24"/>
          <w:szCs w:val="24"/>
          <w:u w:color="000000"/>
          <w:rtl w:val="0"/>
          <w:lang w:val="en-US"/>
        </w:rPr>
        <w:t>Years full time course approved by AICTE</w:t>
      </w:r>
      <w:r>
        <w:rPr>
          <w:rStyle w:val="trbg"/>
          <w:rFonts w:ascii="Palatino" w:hAnsi="Palatino"/>
          <w:b w:val="1"/>
          <w:bCs w:val="1"/>
          <w:color w:val="000000"/>
          <w:sz w:val="24"/>
          <w:szCs w:val="24"/>
          <w:u w:color="000000"/>
          <w:rtl w:val="0"/>
          <w:lang w:val="en-US"/>
        </w:rPr>
        <w:t xml:space="preserve"> co-branded by IBM &amp; certification by Harvard Business School</w:t>
      </w:r>
      <w:r>
        <w:rPr>
          <w:rStyle w:val="trbg"/>
          <w:rFonts w:ascii="Palatino" w:hAnsi="Palatino" w:hint="default"/>
          <w:b w:val="1"/>
          <w:bCs w:val="1"/>
          <w:color w:val="000000"/>
          <w:sz w:val="24"/>
          <w:szCs w:val="24"/>
          <w:u w:color="000000"/>
          <w:rtl w:val="0"/>
          <w:lang w:val="en-US"/>
        </w:rPr>
        <w:t>’</w:t>
      </w:r>
      <w:r>
        <w:rPr>
          <w:rStyle w:val="trbg"/>
          <w:rFonts w:ascii="Palatino" w:hAnsi="Palatino"/>
          <w:b w:val="1"/>
          <w:bCs w:val="1"/>
          <w:color w:val="000000"/>
          <w:sz w:val="24"/>
          <w:szCs w:val="24"/>
          <w:u w:color="000000"/>
          <w:rtl w:val="0"/>
          <w:lang w:val="en-US"/>
        </w:rPr>
        <w:t>s HBX)</w:t>
      </w:r>
    </w:p>
    <w:p>
      <w:pPr>
        <w:pStyle w:val="List Paragraph"/>
        <w:spacing w:line="240" w:lineRule="auto"/>
        <w:jc w:val="both"/>
        <w:rPr>
          <w:rStyle w:val="trbg"/>
          <w:b w:val="1"/>
          <w:bCs w:val="1"/>
          <w:color w:val="000000"/>
          <w:sz w:val="24"/>
          <w:szCs w:val="24"/>
          <w:u w:color="000000"/>
        </w:rPr>
      </w:pPr>
      <w:r>
        <w:rPr>
          <w:rStyle w:val="trbg"/>
          <w:b w:val="1"/>
          <w:bCs w:val="1"/>
          <w:color w:val="000000"/>
          <w:sz w:val="24"/>
          <w:szCs w:val="24"/>
          <w:u w:color="000000"/>
          <w:rtl w:val="0"/>
          <w:lang w:val="en-US"/>
        </w:rPr>
        <w:t xml:space="preserve">     </w:t>
      </w:r>
      <w:r>
        <w:rPr>
          <w:rStyle w:val="trbg"/>
          <w:b w:val="1"/>
          <w:bCs w:val="1"/>
          <w:color w:val="000000"/>
          <w:sz w:val="24"/>
          <w:szCs w:val="24"/>
          <w:u w:color="000000"/>
          <w:rtl w:val="0"/>
          <w:lang w:val="en-US"/>
        </w:rPr>
        <w:t>TAG LINE: An unique opportunity to study from the best academicians and the best corporate house of the world</w:t>
      </w:r>
      <w:r>
        <w:rPr>
          <w:rStyle w:val="trbg"/>
          <w:b w:val="1"/>
          <w:bCs w:val="1"/>
          <w:color w:val="000000"/>
          <w:sz w:val="24"/>
          <w:szCs w:val="24"/>
          <w:u w:color="000000"/>
          <w:rtl w:val="0"/>
          <w:lang w:val="en-US"/>
        </w:rPr>
        <w:t xml:space="preserve"> </w:t>
      </w:r>
    </w:p>
    <w:p>
      <w:pPr>
        <w:pStyle w:val="Normal (Web)"/>
        <w:rPr>
          <w:rStyle w:val="trbg"/>
          <w:rFonts w:ascii="Palatino" w:cs="Palatino" w:hAnsi="Palatino" w:eastAsia="Palatino"/>
          <w:b w:val="1"/>
          <w:bCs w:val="1"/>
        </w:rPr>
      </w:pPr>
      <w:r>
        <w:rPr>
          <w:rStyle w:val="trbg"/>
          <w:rFonts w:ascii="Palatino" w:hAnsi="Palatino"/>
          <w:b w:val="1"/>
          <w:bCs w:val="1"/>
          <w:rtl w:val="0"/>
          <w:lang w:val="en-US"/>
        </w:rPr>
        <w:t xml:space="preserve">Why </w:t>
      </w:r>
      <w:r>
        <w:rPr>
          <w:rStyle w:val="trbg"/>
          <w:rFonts w:ascii="Palatino" w:hAnsi="Palatino"/>
          <w:b w:val="1"/>
          <w:bCs w:val="1"/>
          <w:rtl w:val="0"/>
          <w:lang w:val="en-US"/>
        </w:rPr>
        <w:t xml:space="preserve">PGDM Analytics </w:t>
      </w:r>
      <w:r>
        <w:rPr>
          <w:rStyle w:val="trbg"/>
          <w:rFonts w:ascii="Palatino" w:hAnsi="Palatino"/>
          <w:b w:val="1"/>
          <w:bCs w:val="1"/>
          <w:rtl w:val="0"/>
          <w:lang w:val="en-US"/>
        </w:rPr>
        <w:t>@ ASM</w:t>
      </w:r>
      <w:r>
        <w:rPr>
          <w:rStyle w:val="trbg"/>
          <w:rFonts w:ascii="Palatino" w:hAnsi="Palatino" w:hint="default"/>
          <w:b w:val="1"/>
          <w:bCs w:val="1"/>
          <w:rtl w:val="0"/>
          <w:lang w:val="en-US"/>
        </w:rPr>
        <w:t>’</w:t>
      </w:r>
      <w:r>
        <w:rPr>
          <w:rStyle w:val="trbg"/>
          <w:rFonts w:ascii="Palatino" w:hAnsi="Palatino"/>
          <w:b w:val="1"/>
          <w:bCs w:val="1"/>
          <w:rtl w:val="0"/>
          <w:lang w:val="en-US"/>
        </w:rPr>
        <w:t>s IIBR</w:t>
      </w:r>
    </w:p>
    <w:p>
      <w:pPr>
        <w:pStyle w:val="Normal (Web)"/>
        <w:jc w:val="both"/>
        <w:rPr>
          <w:rFonts w:ascii="Palatino" w:cs="Palatino" w:hAnsi="Palatino" w:eastAsia="Palatino"/>
        </w:rPr>
      </w:pPr>
    </w:p>
    <w:p>
      <w:pPr>
        <w:pStyle w:val="Normal (Web)"/>
        <w:numPr>
          <w:ilvl w:val="0"/>
          <w:numId w:val="4"/>
        </w:numPr>
        <w:rPr>
          <w:rFonts w:ascii="Palatino" w:cs="Palatino" w:hAnsi="Palatino" w:eastAsia="Palatino"/>
          <w:lang w:val="en-US"/>
        </w:rPr>
      </w:pPr>
      <w:r>
        <w:rPr>
          <w:rFonts w:ascii="Palatino" w:hAnsi="Palatino"/>
          <w:rtl w:val="0"/>
          <w:lang w:val="en-US"/>
        </w:rPr>
        <w:t>Students will have an opportunity to study from the leaders in analytics, and mentored by the experts in this field.</w:t>
      </w:r>
    </w:p>
    <w:p>
      <w:pPr>
        <w:pStyle w:val="Normal (Web)"/>
        <w:numPr>
          <w:ilvl w:val="0"/>
          <w:numId w:val="4"/>
        </w:numPr>
        <w:rPr>
          <w:rFonts w:ascii="Palatino" w:cs="Palatino" w:hAnsi="Palatino" w:eastAsia="Palatino"/>
          <w:lang w:val="en-US"/>
        </w:rPr>
      </w:pPr>
      <w:r>
        <w:rPr>
          <w:rFonts w:ascii="Palatino" w:hAnsi="Palatino"/>
          <w:rtl w:val="0"/>
          <w:lang w:val="en-US"/>
        </w:rPr>
        <w:t>Analytics is deemed to be the most lucrative and in demand  as a preferred career, and IBM are the leaders in this field.</w:t>
      </w:r>
    </w:p>
    <w:p>
      <w:pPr>
        <w:pStyle w:val="Normal (Web)"/>
        <w:numPr>
          <w:ilvl w:val="0"/>
          <w:numId w:val="4"/>
        </w:numPr>
        <w:rPr>
          <w:rFonts w:ascii="Palatino" w:cs="Palatino" w:hAnsi="Palatino" w:eastAsia="Palatino"/>
          <w:lang w:val="en-US"/>
        </w:rPr>
      </w:pPr>
      <w:r>
        <w:rPr>
          <w:rFonts w:ascii="Palatino" w:hAnsi="Palatino"/>
          <w:rtl w:val="0"/>
          <w:lang w:val="en-US"/>
        </w:rPr>
        <w:t xml:space="preserve">The course curriculum has been designed </w:t>
      </w:r>
      <w:r>
        <w:rPr>
          <w:rFonts w:ascii="Palatino" w:hAnsi="Palatino"/>
          <w:rtl w:val="0"/>
          <w:lang w:val="en-US"/>
        </w:rPr>
        <w:t xml:space="preserve">by IBM </w:t>
      </w:r>
      <w:r>
        <w:rPr>
          <w:rFonts w:ascii="Palatino" w:hAnsi="Palatino"/>
          <w:rtl w:val="0"/>
          <w:lang w:val="en-US"/>
        </w:rPr>
        <w:t xml:space="preserve">and will be partially delivered  </w:t>
      </w:r>
      <w:r>
        <w:rPr>
          <w:rFonts w:ascii="Palatino" w:hAnsi="Palatino"/>
          <w:rtl w:val="0"/>
          <w:lang w:val="en-US"/>
        </w:rPr>
        <w:t xml:space="preserve">by IBM </w:t>
      </w:r>
      <w:r>
        <w:rPr>
          <w:rFonts w:ascii="Palatino" w:hAnsi="Palatino"/>
          <w:rtl w:val="0"/>
          <w:lang w:val="en-US"/>
        </w:rPr>
        <w:t>Subject Experts</w:t>
      </w:r>
    </w:p>
    <w:p>
      <w:pPr>
        <w:pStyle w:val="Normal (Web)"/>
        <w:numPr>
          <w:ilvl w:val="0"/>
          <w:numId w:val="4"/>
        </w:numPr>
        <w:rPr>
          <w:rFonts w:ascii="Palatino" w:cs="Palatino" w:hAnsi="Palatino" w:eastAsia="Palatino"/>
          <w:lang w:val="en-US"/>
        </w:rPr>
      </w:pPr>
      <w:r>
        <w:rPr>
          <w:rFonts w:ascii="Palatino" w:hAnsi="Palatino"/>
          <w:rtl w:val="0"/>
          <w:lang w:val="en-US"/>
        </w:rPr>
        <w:t>ASM is also the first B school to partner with Harvard Business Schools</w:t>
      </w:r>
      <w:r>
        <w:rPr>
          <w:rFonts w:ascii="Palatino" w:hAnsi="Palatino" w:hint="default"/>
          <w:rtl w:val="0"/>
          <w:lang w:val="en-US"/>
        </w:rPr>
        <w:t xml:space="preserve">’ </w:t>
      </w:r>
      <w:r>
        <w:rPr>
          <w:rFonts w:ascii="Palatino" w:hAnsi="Palatino"/>
          <w:rtl w:val="0"/>
          <w:lang w:val="en-US"/>
        </w:rPr>
        <w:t>initiative HBX for the CORe program, and students of PGDM will undergo this elite program.</w:t>
      </w:r>
    </w:p>
    <w:p>
      <w:pPr>
        <w:pStyle w:val="Normal (Web)"/>
        <w:numPr>
          <w:ilvl w:val="0"/>
          <w:numId w:val="4"/>
        </w:numPr>
        <w:rPr>
          <w:rFonts w:ascii="Palatino" w:cs="Palatino" w:hAnsi="Palatino" w:eastAsia="Palatino"/>
          <w:lang w:val="en-US"/>
        </w:rPr>
      </w:pPr>
      <w:r>
        <w:rPr>
          <w:rFonts w:ascii="Palatino" w:hAnsi="Palatino"/>
          <w:rtl w:val="0"/>
          <w:lang w:val="en-US"/>
        </w:rPr>
        <w:t xml:space="preserve">On successful completion the students get a certificate from HBX and will be enrolled as alumnus </w:t>
      </w:r>
      <w:r>
        <w:rPr>
          <w:rFonts w:ascii="Palatino" w:hAnsi="Palatino"/>
          <w:rtl w:val="0"/>
          <w:lang w:val="en-US"/>
        </w:rPr>
        <w:t xml:space="preserve"> of Harvard Business School.</w:t>
      </w:r>
    </w:p>
    <w:p>
      <w:pPr>
        <w:pStyle w:val="List Paragraph"/>
        <w:numPr>
          <w:ilvl w:val="0"/>
          <w:numId w:val="4"/>
        </w:numPr>
        <w:bidi w:val="0"/>
        <w:spacing w:line="240" w:lineRule="auto"/>
        <w:ind w:right="0"/>
        <w:jc w:val="both"/>
        <w:rPr>
          <w:sz w:val="24"/>
          <w:szCs w:val="24"/>
          <w:rtl w:val="0"/>
          <w:lang w:val="en-US"/>
        </w:rPr>
      </w:pPr>
      <w:r>
        <w:rPr>
          <w:sz w:val="24"/>
          <w:szCs w:val="24"/>
          <w:rtl w:val="0"/>
          <w:lang w:val="en-US"/>
        </w:rPr>
        <w:t>Harvard Business School</w:t>
      </w:r>
      <w:r>
        <w:rPr>
          <w:sz w:val="24"/>
          <w:szCs w:val="24"/>
          <w:rtl w:val="0"/>
          <w:lang w:val="en-US"/>
        </w:rPr>
        <w:t>’</w:t>
      </w:r>
      <w:r>
        <w:rPr>
          <w:sz w:val="24"/>
          <w:szCs w:val="24"/>
          <w:rtl w:val="0"/>
          <w:lang w:val="en-US"/>
        </w:rPr>
        <w:t xml:space="preserve">s </w:t>
      </w:r>
      <w:r>
        <w:rPr>
          <w:sz w:val="24"/>
          <w:szCs w:val="24"/>
          <w:rtl w:val="0"/>
          <w:lang w:val="en-US"/>
        </w:rPr>
        <w:t xml:space="preserve">Live Case Study </w:t>
      </w:r>
      <w:r>
        <w:rPr>
          <w:sz w:val="24"/>
          <w:szCs w:val="24"/>
          <w:rtl w:val="0"/>
          <w:lang w:val="en-US"/>
        </w:rPr>
        <w:t>taught by the expert faculty members of Harvard Business School</w:t>
      </w:r>
      <w:r>
        <w:rPr>
          <w:sz w:val="24"/>
          <w:szCs w:val="24"/>
          <w:rtl w:val="0"/>
          <w:lang w:val="en-US"/>
        </w:rPr>
        <w:t>.</w:t>
      </w:r>
    </w:p>
    <w:p>
      <w:pPr>
        <w:pStyle w:val="List Paragraph"/>
        <w:numPr>
          <w:ilvl w:val="0"/>
          <w:numId w:val="4"/>
        </w:numPr>
        <w:bidi w:val="0"/>
        <w:spacing w:line="240" w:lineRule="auto"/>
        <w:ind w:right="0"/>
        <w:jc w:val="both"/>
        <w:rPr>
          <w:sz w:val="24"/>
          <w:szCs w:val="24"/>
          <w:rtl w:val="0"/>
          <w:lang w:val="en-US"/>
        </w:rPr>
      </w:pPr>
      <w:r>
        <w:rPr>
          <w:sz w:val="24"/>
          <w:szCs w:val="24"/>
          <w:rtl w:val="0"/>
          <w:lang w:val="en-US"/>
        </w:rPr>
        <w:t>Opportunities to get short term certificate courses at very affordable cost from some of the best international universities</w:t>
      </w:r>
    </w:p>
    <w:p>
      <w:pPr>
        <w:pStyle w:val="List Paragraph"/>
        <w:numPr>
          <w:ilvl w:val="0"/>
          <w:numId w:val="4"/>
        </w:numPr>
        <w:bidi w:val="0"/>
        <w:spacing w:line="240" w:lineRule="auto"/>
        <w:ind w:right="0"/>
        <w:jc w:val="both"/>
        <w:rPr>
          <w:sz w:val="24"/>
          <w:szCs w:val="24"/>
          <w:rtl w:val="0"/>
          <w:lang w:val="en-US"/>
        </w:rPr>
      </w:pPr>
      <w:r>
        <w:rPr>
          <w:sz w:val="24"/>
          <w:szCs w:val="24"/>
          <w:rtl w:val="0"/>
          <w:lang w:val="en-US"/>
        </w:rPr>
        <w:t>Student Exchange Programs</w:t>
      </w:r>
    </w:p>
    <w:p>
      <w:pPr>
        <w:pStyle w:val="List Paragraph"/>
        <w:numPr>
          <w:ilvl w:val="0"/>
          <w:numId w:val="4"/>
        </w:numPr>
        <w:bidi w:val="0"/>
        <w:spacing w:line="240" w:lineRule="auto"/>
        <w:ind w:right="0"/>
        <w:jc w:val="both"/>
        <w:rPr>
          <w:sz w:val="24"/>
          <w:szCs w:val="24"/>
          <w:rtl w:val="0"/>
          <w:lang w:val="en-US"/>
        </w:rPr>
      </w:pPr>
      <w:r>
        <w:rPr>
          <w:sz w:val="24"/>
          <w:szCs w:val="24"/>
          <w:rtl w:val="0"/>
          <w:lang w:val="en-US"/>
        </w:rPr>
        <w:t>Regular curriculum delivered by expert faculty members from india and abroad</w:t>
      </w:r>
    </w:p>
    <w:p>
      <w:pPr>
        <w:pStyle w:val="List Paragraph"/>
        <w:numPr>
          <w:ilvl w:val="0"/>
          <w:numId w:val="4"/>
        </w:numPr>
        <w:bidi w:val="0"/>
        <w:spacing w:line="240" w:lineRule="auto"/>
        <w:ind w:right="0"/>
        <w:jc w:val="both"/>
        <w:rPr>
          <w:sz w:val="24"/>
          <w:szCs w:val="24"/>
          <w:rtl w:val="0"/>
          <w:lang w:val="en-US"/>
        </w:rPr>
      </w:pPr>
      <w:r>
        <w:rPr>
          <w:sz w:val="24"/>
          <w:szCs w:val="24"/>
          <w:rtl w:val="0"/>
          <w:lang w:val="en-US"/>
        </w:rPr>
        <w:t xml:space="preserve">The only institute to be promoted by chamber of commerce. </w:t>
      </w:r>
    </w:p>
    <w:p>
      <w:pPr>
        <w:pStyle w:val="Body B"/>
        <w:jc w:val="both"/>
        <w:rPr>
          <w:rStyle w:val="trbg"/>
          <w:b w:val="1"/>
          <w:bCs w:val="1"/>
          <w:sz w:val="24"/>
          <w:szCs w:val="24"/>
        </w:rPr>
      </w:pPr>
      <w:r>
        <w:rPr>
          <w:rStyle w:val="trbg"/>
          <w:b w:val="1"/>
          <w:bCs w:val="1"/>
          <w:rtl w:val="0"/>
          <w:lang w:val="en-US"/>
        </w:rPr>
        <w:t>Admission Procedure &amp; Eligibility</w:t>
      </w:r>
      <w:r>
        <w:rPr>
          <w:rStyle w:val="trbg"/>
          <w:b w:val="1"/>
          <w:bCs w:val="1"/>
          <w:sz w:val="24"/>
          <w:szCs w:val="24"/>
          <w:rtl w:val="0"/>
          <w:lang w:val="en-US"/>
        </w:rPr>
        <w:t xml:space="preserve"> (General admission page)</w:t>
      </w:r>
    </w:p>
    <w:p>
      <w:pPr>
        <w:pStyle w:val="Body B"/>
        <w:jc w:val="both"/>
        <w:rPr>
          <w:rStyle w:val="trbg"/>
          <w:b w:val="1"/>
          <w:bCs w:val="1"/>
          <w:sz w:val="24"/>
          <w:szCs w:val="24"/>
        </w:rPr>
      </w:pPr>
      <w:r>
        <w:rPr>
          <w:rStyle w:val="trbg"/>
          <w:b w:val="1"/>
          <w:bCs w:val="1"/>
          <w:sz w:val="24"/>
          <w:szCs w:val="24"/>
          <w:rtl w:val="0"/>
          <w:lang w:val="en-US"/>
        </w:rPr>
        <w:t>Apply now (Form)</w:t>
      </w:r>
    </w:p>
    <w:p>
      <w:pPr>
        <w:pStyle w:val="Body B"/>
        <w:jc w:val="both"/>
        <w:rPr>
          <w:rStyle w:val="trbg"/>
          <w:b w:val="1"/>
          <w:bCs w:val="1"/>
          <w:sz w:val="24"/>
          <w:szCs w:val="24"/>
        </w:rPr>
      </w:pPr>
      <w:r>
        <w:rPr>
          <w:rStyle w:val="trbg"/>
          <w:b w:val="1"/>
          <w:bCs w:val="1"/>
          <w:sz w:val="24"/>
          <w:szCs w:val="24"/>
          <w:rtl w:val="0"/>
          <w:lang w:val="en-US"/>
        </w:rPr>
        <w:t>Download brochure</w:t>
      </w:r>
    </w:p>
    <w:p>
      <w:pPr>
        <w:pStyle w:val="Body B"/>
        <w:jc w:val="both"/>
      </w:pPr>
      <w:r>
        <w:rPr>
          <w:rStyle w:val="trbg"/>
          <w:b w:val="1"/>
          <w:bCs w:val="1"/>
          <w:sz w:val="24"/>
          <w:szCs w:val="24"/>
          <w:rtl w:val="0"/>
          <w:lang w:val="en-US"/>
        </w:rPr>
        <w:t>Download syllabus</w:t>
      </w:r>
    </w:p>
    <w:p>
      <w:pPr>
        <w:pStyle w:val="Body"/>
        <w:spacing w:line="240" w:lineRule="auto"/>
        <w:jc w:val="both"/>
        <w:rPr>
          <w:rStyle w:val="trbg"/>
          <w:b w:val="1"/>
          <w:bCs w:val="1"/>
          <w:sz w:val="24"/>
          <w:szCs w:val="24"/>
        </w:rPr>
      </w:pPr>
    </w:p>
    <w:p>
      <w:pPr>
        <w:pStyle w:val="Body"/>
        <w:spacing w:line="240" w:lineRule="auto"/>
        <w:jc w:val="both"/>
        <w:rPr>
          <w:sz w:val="24"/>
          <w:szCs w:val="24"/>
        </w:rPr>
      </w:pPr>
    </w:p>
    <w:p>
      <w:pPr>
        <w:pStyle w:val="Normal (Web)"/>
        <w:bidi w:val="0"/>
        <w:ind w:left="0" w:right="0" w:firstLine="0"/>
        <w:jc w:val="left"/>
        <w:rPr>
          <w:rStyle w:val="trbg"/>
          <w:rFonts w:ascii="Palatino" w:cs="Palatino" w:hAnsi="Palatino" w:eastAsia="Palatino"/>
          <w:b w:val="1"/>
          <w:bCs w:val="1"/>
          <w:color w:val="000000"/>
          <w:u w:color="000000"/>
          <w:rtl w:val="0"/>
        </w:rPr>
      </w:pPr>
      <w:r>
        <w:rPr>
          <w:rStyle w:val="trbg"/>
          <w:rFonts w:ascii="Palatino" w:hAnsi="Palatino"/>
          <w:b w:val="1"/>
          <w:bCs w:val="1"/>
          <w:color w:val="000000"/>
          <w:u w:color="000000"/>
          <w:rtl w:val="0"/>
          <w:lang w:val="en-US"/>
        </w:rPr>
        <w:t>PGDM BA</w:t>
      </w:r>
      <w:r>
        <w:rPr>
          <w:rStyle w:val="trbg"/>
          <w:rFonts w:ascii="Palatino" w:hAnsi="Palatino"/>
          <w:b w:val="1"/>
          <w:bCs w:val="1"/>
          <w:color w:val="000000"/>
          <w:u w:color="000000"/>
          <w:rtl w:val="0"/>
          <w:lang w:val="en-US"/>
        </w:rPr>
        <w:t xml:space="preserve">- </w:t>
      </w:r>
      <w:r>
        <w:rPr>
          <w:rFonts w:ascii="Palatino" w:hAnsi="Palatino"/>
          <w:b w:val="1"/>
          <w:bCs w:val="1"/>
          <w:rtl w:val="0"/>
          <w:lang w:val="en-US"/>
        </w:rPr>
        <w:t>23</w:t>
      </w:r>
      <w:r>
        <w:rPr>
          <w:rStyle w:val="trbg"/>
          <w:rFonts w:ascii="Palatino" w:hAnsi="Palatino"/>
          <w:b w:val="1"/>
          <w:bCs w:val="1"/>
          <w:vertAlign w:val="superscript"/>
          <w:rtl w:val="0"/>
          <w:lang w:val="en-US"/>
        </w:rPr>
        <w:t>rd</w:t>
      </w:r>
      <w:r>
        <w:rPr>
          <w:rFonts w:ascii="Palatino" w:hAnsi="Palatino"/>
          <w:b w:val="1"/>
          <w:bCs w:val="1"/>
          <w:rtl w:val="0"/>
          <w:lang w:val="en-US"/>
        </w:rPr>
        <w:t xml:space="preserve"> batch</w:t>
      </w:r>
    </w:p>
    <w:p>
      <w:pPr>
        <w:pStyle w:val="Normal (Web)"/>
        <w:bidi w:val="0"/>
        <w:ind w:left="0" w:right="0" w:firstLine="0"/>
        <w:jc w:val="left"/>
        <w:rPr>
          <w:rStyle w:val="trbg"/>
          <w:rFonts w:ascii="Palatino" w:cs="Palatino" w:hAnsi="Palatino" w:eastAsia="Palatino"/>
          <w:b w:val="1"/>
          <w:bCs w:val="1"/>
          <w:color w:val="000000"/>
          <w:u w:color="000000"/>
          <w:rtl w:val="0"/>
        </w:rPr>
      </w:pPr>
      <w:r>
        <w:rPr>
          <w:rStyle w:val="trbg"/>
          <w:rFonts w:ascii="Palatino" w:hAnsi="Palatino"/>
          <w:b w:val="1"/>
          <w:bCs w:val="1"/>
          <w:color w:val="000000"/>
          <w:u w:color="000000"/>
          <w:rtl w:val="0"/>
          <w:lang w:val="en-US"/>
        </w:rPr>
        <w:t>(</w:t>
      </w:r>
      <w:r>
        <w:rPr>
          <w:rStyle w:val="trbg"/>
          <w:rFonts w:ascii="Palatino" w:hAnsi="Palatino"/>
          <w:b w:val="1"/>
          <w:bCs w:val="1"/>
          <w:color w:val="000000"/>
          <w:u w:color="000000"/>
          <w:rtl w:val="0"/>
          <w:lang w:val="en-US"/>
        </w:rPr>
        <w:t xml:space="preserve">2Years full time course approved by AICTE </w:t>
      </w:r>
      <w:r>
        <w:rPr>
          <w:rStyle w:val="trbg"/>
          <w:rFonts w:ascii="Palatino" w:hAnsi="Palatino"/>
          <w:b w:val="1"/>
          <w:bCs w:val="1"/>
          <w:color w:val="000000"/>
          <w:u w:color="000000"/>
          <w:rtl w:val="0"/>
          <w:lang w:val="en-US"/>
        </w:rPr>
        <w:t xml:space="preserve"> with certification from Harvard business School</w:t>
      </w:r>
      <w:r>
        <w:rPr>
          <w:rStyle w:val="trbg"/>
          <w:rFonts w:ascii="Palatino" w:hAnsi="Palatino" w:hint="default"/>
          <w:b w:val="1"/>
          <w:bCs w:val="1"/>
          <w:color w:val="000000"/>
          <w:u w:color="000000"/>
          <w:rtl w:val="0"/>
          <w:lang w:val="en-US"/>
        </w:rPr>
        <w:t>’</w:t>
      </w:r>
      <w:r>
        <w:rPr>
          <w:rStyle w:val="trbg"/>
          <w:rFonts w:ascii="Palatino" w:hAnsi="Palatino"/>
          <w:b w:val="1"/>
          <w:bCs w:val="1"/>
          <w:color w:val="000000"/>
          <w:u w:color="000000"/>
          <w:rtl w:val="0"/>
          <w:lang w:val="en-US"/>
        </w:rPr>
        <w:t>s HBX &amp; IBM)</w:t>
      </w:r>
    </w:p>
    <w:p>
      <w:pPr>
        <w:pStyle w:val="List Paragraph"/>
        <w:spacing w:line="240" w:lineRule="auto"/>
        <w:jc w:val="both"/>
        <w:rPr>
          <w:rStyle w:val="trbg"/>
          <w:b w:val="1"/>
          <w:bCs w:val="1"/>
          <w:color w:val="000000"/>
          <w:sz w:val="24"/>
          <w:szCs w:val="24"/>
          <w:u w:color="000000"/>
        </w:rPr>
      </w:pPr>
      <w:r>
        <w:rPr>
          <w:rStyle w:val="trbg"/>
          <w:b w:val="1"/>
          <w:bCs w:val="1"/>
          <w:color w:val="000000"/>
          <w:sz w:val="24"/>
          <w:szCs w:val="24"/>
          <w:u w:color="000000"/>
          <w:rtl w:val="0"/>
          <w:lang w:val="en-US"/>
        </w:rPr>
        <w:t>TAG LINE: An unique opportunity to study from the best academicians and the best corporate house of the world</w:t>
      </w:r>
      <w:r>
        <w:rPr>
          <w:rStyle w:val="trbg"/>
          <w:b w:val="1"/>
          <w:bCs w:val="1"/>
          <w:color w:val="000000"/>
          <w:sz w:val="24"/>
          <w:szCs w:val="24"/>
          <w:u w:color="000000"/>
          <w:rtl w:val="0"/>
          <w:lang w:val="en-US"/>
        </w:rPr>
        <w:t xml:space="preserve"> </w:t>
      </w:r>
    </w:p>
    <w:p>
      <w:pPr>
        <w:pStyle w:val="Normal (Web)"/>
        <w:rPr>
          <w:rStyle w:val="trbg"/>
          <w:rFonts w:ascii="Palatino" w:cs="Palatino" w:hAnsi="Palatino" w:eastAsia="Palatino"/>
          <w:b w:val="1"/>
          <w:bCs w:val="1"/>
        </w:rPr>
      </w:pPr>
    </w:p>
    <w:p>
      <w:pPr>
        <w:pStyle w:val="Body"/>
        <w:spacing w:after="0" w:line="240" w:lineRule="auto"/>
        <w:rPr>
          <w:rStyle w:val="trbg"/>
          <w:b w:val="1"/>
          <w:bCs w:val="1"/>
          <w:sz w:val="24"/>
          <w:szCs w:val="24"/>
        </w:rPr>
      </w:pPr>
      <w:r>
        <w:rPr>
          <w:rStyle w:val="trbg"/>
          <w:b w:val="1"/>
          <w:bCs w:val="1"/>
          <w:sz w:val="24"/>
          <w:szCs w:val="24"/>
          <w:rtl w:val="0"/>
          <w:lang w:val="en-US"/>
        </w:rPr>
        <w:t>Why PGDM at ASM</w:t>
      </w:r>
      <w:r>
        <w:rPr>
          <w:rStyle w:val="trbg"/>
          <w:b w:val="1"/>
          <w:bCs w:val="1"/>
          <w:sz w:val="24"/>
          <w:szCs w:val="24"/>
          <w:rtl w:val="0"/>
          <w:lang w:val="en-US"/>
        </w:rPr>
        <w:t>’</w:t>
      </w:r>
      <w:r>
        <w:rPr>
          <w:rStyle w:val="trbg"/>
          <w:b w:val="1"/>
          <w:bCs w:val="1"/>
          <w:sz w:val="24"/>
          <w:szCs w:val="24"/>
          <w:rtl w:val="0"/>
          <w:lang w:val="en-US"/>
        </w:rPr>
        <w:t>s IIBR</w:t>
      </w:r>
    </w:p>
    <w:p>
      <w:pPr>
        <w:pStyle w:val="Body"/>
        <w:spacing w:line="240" w:lineRule="auto"/>
        <w:jc w:val="both"/>
        <w:rPr>
          <w:rStyle w:val="trbg"/>
          <w:b w:val="1"/>
          <w:bCs w:val="1"/>
          <w:sz w:val="24"/>
          <w:szCs w:val="24"/>
        </w:rPr>
      </w:pPr>
      <w:r>
        <w:rPr>
          <w:rStyle w:val="trbg"/>
          <w:b w:val="1"/>
          <w:bCs w:val="1"/>
          <w:sz w:val="24"/>
          <w:szCs w:val="24"/>
          <w:rtl w:val="0"/>
          <w:lang w:val="en-US"/>
        </w:rPr>
        <w:t>Tie-up &amp; Alliances for this course</w:t>
      </w:r>
    </w:p>
    <w:p>
      <w:pPr>
        <w:pStyle w:val="List Paragraph"/>
        <w:numPr>
          <w:ilvl w:val="0"/>
          <w:numId w:val="6"/>
        </w:numPr>
        <w:spacing w:line="240" w:lineRule="auto"/>
        <w:jc w:val="both"/>
        <w:rPr>
          <w:rStyle w:val="trbg"/>
          <w:b w:val="1"/>
          <w:bCs w:val="1"/>
          <w:sz w:val="24"/>
          <w:szCs w:val="24"/>
          <w:lang w:val="en-US"/>
        </w:rPr>
      </w:pPr>
      <w:r>
        <w:rPr>
          <w:rStyle w:val="trbg"/>
          <w:b w:val="1"/>
          <w:bCs w:val="1"/>
          <w:sz w:val="24"/>
          <w:szCs w:val="24"/>
          <w:rtl w:val="0"/>
          <w:lang w:val="en-US"/>
        </w:rPr>
        <w:t>ASM being the first B school in india to tie-up with Harvard Business Schools HBX ,Students of PGDM have the privilege of enrolling for the HBX CORe program an initiative by Harvard Business School , and on successful completion earn the credential of readiness from HBX and Harvard Business School</w:t>
      </w:r>
    </w:p>
    <w:p>
      <w:pPr>
        <w:pStyle w:val="List Paragraph"/>
        <w:numPr>
          <w:ilvl w:val="0"/>
          <w:numId w:val="6"/>
        </w:numPr>
        <w:spacing w:line="240" w:lineRule="auto"/>
        <w:jc w:val="both"/>
        <w:rPr>
          <w:rStyle w:val="trbg"/>
          <w:b w:val="1"/>
          <w:bCs w:val="1"/>
          <w:sz w:val="24"/>
          <w:szCs w:val="24"/>
          <w:lang w:val="en-US"/>
        </w:rPr>
      </w:pPr>
      <w:r>
        <w:rPr>
          <w:rStyle w:val="trbg"/>
          <w:b w:val="1"/>
          <w:bCs w:val="1"/>
          <w:sz w:val="24"/>
          <w:szCs w:val="24"/>
          <w:rtl w:val="0"/>
          <w:lang w:val="en-US"/>
        </w:rPr>
        <w:t>Opportunity to study from the best in the world, faculty members from Harvard Business School teaching the Harvard Business School</w:t>
      </w:r>
      <w:r>
        <w:rPr>
          <w:rStyle w:val="trbg"/>
          <w:b w:val="1"/>
          <w:bCs w:val="1"/>
          <w:sz w:val="24"/>
          <w:szCs w:val="24"/>
          <w:rtl w:val="0"/>
          <w:lang w:val="en-US"/>
        </w:rPr>
        <w:t>’</w:t>
      </w:r>
      <w:r>
        <w:rPr>
          <w:rStyle w:val="trbg"/>
          <w:b w:val="1"/>
          <w:bCs w:val="1"/>
          <w:sz w:val="24"/>
          <w:szCs w:val="24"/>
          <w:rtl w:val="0"/>
          <w:lang w:val="en-US"/>
        </w:rPr>
        <w:t>s Live case study</w:t>
      </w:r>
    </w:p>
    <w:p>
      <w:pPr>
        <w:pStyle w:val="List Paragraph"/>
        <w:numPr>
          <w:ilvl w:val="0"/>
          <w:numId w:val="6"/>
        </w:numPr>
        <w:spacing w:line="240" w:lineRule="auto"/>
        <w:jc w:val="both"/>
        <w:rPr>
          <w:rStyle w:val="trbg"/>
          <w:b w:val="1"/>
          <w:bCs w:val="1"/>
          <w:sz w:val="24"/>
          <w:szCs w:val="24"/>
          <w:lang w:val="en-US"/>
        </w:rPr>
      </w:pPr>
      <w:r>
        <w:rPr>
          <w:rStyle w:val="trbg"/>
          <w:b w:val="1"/>
          <w:bCs w:val="1"/>
          <w:sz w:val="24"/>
          <w:szCs w:val="24"/>
          <w:rtl w:val="0"/>
          <w:lang w:val="en-US"/>
        </w:rPr>
        <w:t>Additional opportunity to study certification course in analytics designed by IBM and partially delivered by IBM Subject Matter Experts.</w:t>
      </w:r>
    </w:p>
    <w:p>
      <w:pPr>
        <w:pStyle w:val="List Paragraph"/>
        <w:numPr>
          <w:ilvl w:val="0"/>
          <w:numId w:val="6"/>
        </w:numPr>
        <w:spacing w:line="240" w:lineRule="auto"/>
        <w:jc w:val="both"/>
        <w:rPr>
          <w:rStyle w:val="trbg"/>
          <w:b w:val="1"/>
          <w:bCs w:val="1"/>
          <w:sz w:val="24"/>
          <w:szCs w:val="24"/>
          <w:lang w:val="en-US"/>
        </w:rPr>
      </w:pPr>
      <w:r>
        <w:rPr>
          <w:rStyle w:val="trbg"/>
          <w:b w:val="1"/>
          <w:bCs w:val="1"/>
          <w:sz w:val="24"/>
          <w:szCs w:val="24"/>
          <w:rtl w:val="0"/>
          <w:lang w:val="en-US"/>
        </w:rPr>
        <w:t>Students have a truly global learning experience by getting to complete an international internship from USA/Mexico/Europe.</w:t>
      </w:r>
    </w:p>
    <w:p>
      <w:pPr>
        <w:pStyle w:val="List Paragraph"/>
        <w:numPr>
          <w:ilvl w:val="0"/>
          <w:numId w:val="6"/>
        </w:numPr>
        <w:spacing w:line="240" w:lineRule="auto"/>
        <w:jc w:val="both"/>
        <w:rPr>
          <w:rStyle w:val="trbg"/>
          <w:b w:val="1"/>
          <w:bCs w:val="1"/>
          <w:sz w:val="24"/>
          <w:szCs w:val="24"/>
          <w:lang w:val="en-US"/>
        </w:rPr>
      </w:pPr>
      <w:r>
        <w:rPr>
          <w:rStyle w:val="trbg"/>
          <w:b w:val="1"/>
          <w:bCs w:val="1"/>
          <w:sz w:val="24"/>
          <w:szCs w:val="24"/>
          <w:rtl w:val="0"/>
          <w:lang w:val="en-US"/>
        </w:rPr>
        <w:t>The only institute to be promoted by chamber of commerce.</w:t>
      </w:r>
    </w:p>
    <w:p>
      <w:pPr>
        <w:pStyle w:val="List Paragraph"/>
        <w:spacing w:line="240" w:lineRule="auto"/>
        <w:jc w:val="both"/>
        <w:rPr>
          <w:sz w:val="24"/>
          <w:szCs w:val="24"/>
        </w:rPr>
      </w:pPr>
    </w:p>
    <w:p>
      <w:pPr>
        <w:pStyle w:val="Body B"/>
        <w:jc w:val="both"/>
        <w:rPr>
          <w:rStyle w:val="trbg"/>
          <w:b w:val="1"/>
          <w:bCs w:val="1"/>
          <w:sz w:val="24"/>
          <w:szCs w:val="24"/>
        </w:rPr>
      </w:pPr>
      <w:r>
        <w:rPr>
          <w:rStyle w:val="trbg"/>
          <w:b w:val="1"/>
          <w:bCs w:val="1"/>
          <w:rtl w:val="0"/>
          <w:lang w:val="en-US"/>
        </w:rPr>
        <w:t>Admission Procedure &amp; Eligibility</w:t>
      </w:r>
      <w:r>
        <w:rPr>
          <w:rStyle w:val="trbg"/>
          <w:b w:val="1"/>
          <w:bCs w:val="1"/>
          <w:sz w:val="24"/>
          <w:szCs w:val="24"/>
          <w:rtl w:val="0"/>
          <w:lang w:val="en-US"/>
        </w:rPr>
        <w:t xml:space="preserve"> (General admission page)</w:t>
      </w:r>
    </w:p>
    <w:p>
      <w:pPr>
        <w:pStyle w:val="Body B"/>
        <w:jc w:val="both"/>
        <w:rPr>
          <w:rStyle w:val="trbg"/>
          <w:b w:val="1"/>
          <w:bCs w:val="1"/>
          <w:sz w:val="24"/>
          <w:szCs w:val="24"/>
        </w:rPr>
      </w:pPr>
      <w:r>
        <w:rPr>
          <w:rStyle w:val="trbg"/>
          <w:b w:val="1"/>
          <w:bCs w:val="1"/>
          <w:sz w:val="24"/>
          <w:szCs w:val="24"/>
          <w:rtl w:val="0"/>
          <w:lang w:val="en-US"/>
        </w:rPr>
        <w:t>Apply now (Form)</w:t>
      </w:r>
    </w:p>
    <w:p>
      <w:pPr>
        <w:pStyle w:val="Body B"/>
        <w:jc w:val="both"/>
        <w:rPr>
          <w:rStyle w:val="trbg"/>
          <w:b w:val="1"/>
          <w:bCs w:val="1"/>
          <w:sz w:val="24"/>
          <w:szCs w:val="24"/>
        </w:rPr>
      </w:pPr>
      <w:r>
        <w:rPr>
          <w:rStyle w:val="trbg"/>
          <w:b w:val="1"/>
          <w:bCs w:val="1"/>
          <w:sz w:val="24"/>
          <w:szCs w:val="24"/>
          <w:rtl w:val="0"/>
          <w:lang w:val="en-US"/>
        </w:rPr>
        <w:t>Download brochure</w:t>
      </w:r>
    </w:p>
    <w:p>
      <w:pPr>
        <w:pStyle w:val="Body B"/>
        <w:jc w:val="both"/>
      </w:pPr>
      <w:r>
        <w:rPr>
          <w:rStyle w:val="trbg"/>
          <w:b w:val="1"/>
          <w:bCs w:val="1"/>
          <w:sz w:val="24"/>
          <w:szCs w:val="24"/>
          <w:rtl w:val="0"/>
          <w:lang w:val="en-US"/>
        </w:rPr>
        <w:t>Download syllabus</w:t>
      </w:r>
    </w:p>
    <w:p>
      <w:pPr>
        <w:pStyle w:val="Body"/>
        <w:spacing w:line="240" w:lineRule="auto"/>
        <w:jc w:val="both"/>
        <w:rPr>
          <w:sz w:val="24"/>
          <w:szCs w:val="24"/>
        </w:rPr>
      </w:pPr>
    </w:p>
    <w:p>
      <w:pPr>
        <w:pStyle w:val="List Paragraph"/>
        <w:bidi w:val="0"/>
        <w:spacing w:after="0" w:line="240" w:lineRule="auto"/>
        <w:ind w:left="0" w:right="0" w:firstLine="0"/>
        <w:jc w:val="left"/>
        <w:rPr>
          <w:rStyle w:val="trbg"/>
          <w:rFonts w:ascii="Palatino" w:cs="Palatino" w:hAnsi="Palatino" w:eastAsia="Palatino"/>
          <w:b w:val="1"/>
          <w:bCs w:val="1"/>
          <w:color w:val="000000"/>
          <w:sz w:val="24"/>
          <w:szCs w:val="24"/>
          <w:u w:color="000000"/>
          <w:rtl w:val="0"/>
        </w:rPr>
      </w:pPr>
      <w:r>
        <w:rPr>
          <w:rStyle w:val="trbg"/>
          <w:rFonts w:ascii="Palatino" w:hAnsi="Palatino"/>
          <w:b w:val="1"/>
          <w:bCs w:val="1"/>
          <w:color w:val="000000"/>
          <w:sz w:val="24"/>
          <w:szCs w:val="24"/>
          <w:u w:color="000000"/>
          <w:rtl w:val="0"/>
          <w:lang w:val="en-US"/>
        </w:rPr>
        <w:t>MBA - from City U, Seattle</w:t>
      </w:r>
    </w:p>
    <w:p>
      <w:pPr>
        <w:pStyle w:val="Body"/>
        <w:spacing w:after="0" w:line="240" w:lineRule="auto"/>
        <w:rPr>
          <w:sz w:val="24"/>
          <w:szCs w:val="24"/>
        </w:rPr>
      </w:pPr>
    </w:p>
    <w:p>
      <w:pPr>
        <w:pStyle w:val="Body"/>
        <w:spacing w:after="0" w:line="240" w:lineRule="auto"/>
        <w:rPr>
          <w:rStyle w:val="trbg"/>
          <w:b w:val="1"/>
          <w:bCs w:val="1"/>
          <w:color w:val="ff0000"/>
          <w:sz w:val="24"/>
          <w:szCs w:val="24"/>
          <w:u w:color="ff0000"/>
        </w:rPr>
      </w:pPr>
      <w:r>
        <w:rPr>
          <w:rStyle w:val="trbg"/>
          <w:b w:val="1"/>
          <w:bCs w:val="1"/>
          <w:sz w:val="24"/>
          <w:szCs w:val="24"/>
          <w:rtl w:val="0"/>
          <w:lang w:val="en-US"/>
        </w:rPr>
        <w:t>ASM</w:t>
      </w:r>
      <w:r>
        <w:rPr>
          <w:rStyle w:val="trbg"/>
          <w:b w:val="1"/>
          <w:bCs w:val="1"/>
          <w:sz w:val="24"/>
          <w:szCs w:val="24"/>
          <w:rtl w:val="0"/>
          <w:lang w:val="en-US"/>
        </w:rPr>
        <w:t>’</w:t>
      </w:r>
      <w:r>
        <w:rPr>
          <w:rStyle w:val="trbg"/>
          <w:b w:val="1"/>
          <w:bCs w:val="1"/>
          <w:sz w:val="24"/>
          <w:szCs w:val="24"/>
          <w:rtl w:val="0"/>
          <w:lang w:val="en-US"/>
        </w:rPr>
        <w:t>s IIBR offers the unique opportunity to transfer credits of the first year PGDM to City U, Seattle , USA for the MBA program.</w:t>
      </w:r>
    </w:p>
    <w:p>
      <w:pPr>
        <w:pStyle w:val="Body"/>
        <w:spacing w:line="240" w:lineRule="auto"/>
        <w:jc w:val="both"/>
        <w:rPr>
          <w:rStyle w:val="trbg"/>
          <w:rFonts w:ascii="Palatino" w:cs="Palatino" w:hAnsi="Palatino" w:eastAsia="Palatino"/>
          <w:sz w:val="24"/>
          <w:szCs w:val="24"/>
          <w:shd w:val="clear" w:color="auto" w:fill="ffffff"/>
        </w:rPr>
      </w:pPr>
    </w:p>
    <w:p>
      <w:pPr>
        <w:pStyle w:val="Body"/>
        <w:spacing w:line="240" w:lineRule="auto"/>
        <w:jc w:val="both"/>
        <w:rPr>
          <w:rStyle w:val="trbg"/>
          <w:b w:val="1"/>
          <w:bCs w:val="1"/>
          <w:sz w:val="24"/>
          <w:szCs w:val="24"/>
        </w:rPr>
      </w:pPr>
      <w:r>
        <w:rPr>
          <w:rStyle w:val="trbg"/>
          <w:b w:val="1"/>
          <w:bCs w:val="1"/>
          <w:sz w:val="24"/>
          <w:szCs w:val="24"/>
          <w:rtl w:val="0"/>
          <w:lang w:val="en-US"/>
        </w:rPr>
        <w:t>Why MBA from City U, Seattle, USA through ASM</w:t>
      </w:r>
      <w:r>
        <w:rPr>
          <w:rStyle w:val="trbg"/>
          <w:b w:val="1"/>
          <w:bCs w:val="1"/>
          <w:sz w:val="24"/>
          <w:szCs w:val="24"/>
          <w:rtl w:val="0"/>
          <w:lang w:val="en-US"/>
        </w:rPr>
        <w:t>’</w:t>
      </w:r>
      <w:r>
        <w:rPr>
          <w:rStyle w:val="trbg"/>
          <w:b w:val="1"/>
          <w:bCs w:val="1"/>
          <w:sz w:val="24"/>
          <w:szCs w:val="24"/>
          <w:rtl w:val="0"/>
          <w:lang w:val="en-US"/>
        </w:rPr>
        <w:t>s IIBR</w:t>
      </w:r>
    </w:p>
    <w:p>
      <w:pPr>
        <w:pStyle w:val="List Paragraph"/>
        <w:numPr>
          <w:ilvl w:val="0"/>
          <w:numId w:val="8"/>
        </w:numPr>
        <w:bidi w:val="0"/>
        <w:spacing w:line="240" w:lineRule="auto"/>
        <w:ind w:right="0"/>
        <w:jc w:val="left"/>
        <w:rPr>
          <w:rStyle w:val="trbg"/>
          <w:rFonts w:ascii="Palatino" w:cs="Palatino" w:hAnsi="Palatino" w:eastAsia="Palatino"/>
          <w:b w:val="1"/>
          <w:bCs w:val="1"/>
          <w:sz w:val="24"/>
          <w:szCs w:val="24"/>
          <w:rtl w:val="0"/>
          <w:lang w:val="en-US"/>
        </w:rPr>
      </w:pPr>
      <w:r>
        <w:rPr>
          <w:rStyle w:val="trbg"/>
          <w:rFonts w:ascii="Palatino" w:hAnsi="Palatino"/>
          <w:b w:val="1"/>
          <w:bCs w:val="1"/>
          <w:sz w:val="24"/>
          <w:szCs w:val="24"/>
          <w:rtl w:val="0"/>
          <w:lang w:val="en-US"/>
        </w:rPr>
        <w:t>Syllabus accredited by City U, Seattle, USA one of the top ranked universities in the world</w:t>
      </w:r>
    </w:p>
    <w:p>
      <w:pPr>
        <w:pStyle w:val="List Paragraph"/>
        <w:numPr>
          <w:ilvl w:val="0"/>
          <w:numId w:val="8"/>
        </w:numPr>
        <w:bidi w:val="0"/>
        <w:spacing w:line="240" w:lineRule="auto"/>
        <w:ind w:right="0"/>
        <w:jc w:val="left"/>
        <w:rPr>
          <w:rStyle w:val="trbg"/>
          <w:rFonts w:ascii="Palatino" w:cs="Palatino" w:hAnsi="Palatino" w:eastAsia="Palatino"/>
          <w:b w:val="1"/>
          <w:bCs w:val="1"/>
          <w:sz w:val="24"/>
          <w:szCs w:val="24"/>
          <w:rtl w:val="0"/>
          <w:lang w:val="en-US"/>
        </w:rPr>
      </w:pPr>
      <w:r>
        <w:rPr>
          <w:rStyle w:val="trbg"/>
          <w:rFonts w:ascii="Palatino" w:hAnsi="Palatino"/>
          <w:b w:val="1"/>
          <w:bCs w:val="1"/>
          <w:sz w:val="24"/>
          <w:szCs w:val="24"/>
          <w:rtl w:val="0"/>
          <w:lang w:val="en-US"/>
        </w:rPr>
        <w:t>Easy transfer of credits to the second year of MBA</w:t>
      </w:r>
    </w:p>
    <w:p>
      <w:pPr>
        <w:pStyle w:val="List Paragraph"/>
        <w:numPr>
          <w:ilvl w:val="0"/>
          <w:numId w:val="8"/>
        </w:numPr>
        <w:bidi w:val="0"/>
        <w:spacing w:line="240" w:lineRule="auto"/>
        <w:ind w:right="0"/>
        <w:jc w:val="left"/>
        <w:rPr>
          <w:rStyle w:val="trbg"/>
          <w:rFonts w:ascii="Palatino" w:cs="Palatino" w:hAnsi="Palatino" w:eastAsia="Palatino"/>
          <w:b w:val="1"/>
          <w:bCs w:val="1"/>
          <w:sz w:val="24"/>
          <w:szCs w:val="24"/>
          <w:rtl w:val="0"/>
          <w:lang w:val="en-US"/>
        </w:rPr>
      </w:pPr>
      <w:r>
        <w:rPr>
          <w:rStyle w:val="trbg"/>
          <w:rFonts w:ascii="Palatino" w:hAnsi="Palatino"/>
          <w:b w:val="1"/>
          <w:bCs w:val="1"/>
          <w:sz w:val="24"/>
          <w:szCs w:val="24"/>
          <w:rtl w:val="0"/>
          <w:lang w:val="en-US"/>
        </w:rPr>
        <w:t>No requirement for GRE /GMAT</w:t>
      </w:r>
    </w:p>
    <w:p>
      <w:pPr>
        <w:pStyle w:val="List Paragraph"/>
        <w:numPr>
          <w:ilvl w:val="0"/>
          <w:numId w:val="8"/>
        </w:numPr>
        <w:bidi w:val="0"/>
        <w:spacing w:line="240" w:lineRule="auto"/>
        <w:ind w:right="0"/>
        <w:jc w:val="left"/>
        <w:rPr>
          <w:rStyle w:val="trbg"/>
          <w:rFonts w:ascii="Palatino" w:cs="Palatino" w:hAnsi="Palatino" w:eastAsia="Palatino"/>
          <w:b w:val="1"/>
          <w:bCs w:val="1"/>
          <w:sz w:val="24"/>
          <w:szCs w:val="24"/>
          <w:rtl w:val="0"/>
          <w:lang w:val="en-US"/>
        </w:rPr>
      </w:pPr>
      <w:r>
        <w:rPr>
          <w:rStyle w:val="trbg"/>
          <w:rFonts w:ascii="Palatino" w:hAnsi="Palatino"/>
          <w:b w:val="1"/>
          <w:bCs w:val="1"/>
          <w:sz w:val="24"/>
          <w:szCs w:val="24"/>
          <w:rtl w:val="0"/>
          <w:lang w:val="en-US"/>
        </w:rPr>
        <w:t>Very Affordable and cost effective</w:t>
      </w:r>
    </w:p>
    <w:p>
      <w:pPr>
        <w:pStyle w:val="List Paragraph"/>
        <w:numPr>
          <w:ilvl w:val="0"/>
          <w:numId w:val="8"/>
        </w:numPr>
        <w:bidi w:val="0"/>
        <w:spacing w:line="240" w:lineRule="auto"/>
        <w:ind w:right="0"/>
        <w:jc w:val="left"/>
        <w:rPr>
          <w:rStyle w:val="trbg"/>
          <w:rFonts w:ascii="Palatino" w:cs="Palatino" w:hAnsi="Palatino" w:eastAsia="Palatino"/>
          <w:b w:val="1"/>
          <w:bCs w:val="1"/>
          <w:sz w:val="24"/>
          <w:szCs w:val="24"/>
          <w:rtl w:val="0"/>
          <w:lang w:val="en-US"/>
        </w:rPr>
      </w:pPr>
      <w:r>
        <w:rPr>
          <w:rStyle w:val="trbg"/>
          <w:rFonts w:ascii="Palatino" w:hAnsi="Palatino"/>
          <w:b w:val="1"/>
          <w:bCs w:val="1"/>
          <w:sz w:val="24"/>
          <w:szCs w:val="24"/>
          <w:rtl w:val="0"/>
          <w:lang w:val="en-US"/>
        </w:rPr>
        <w:t xml:space="preserve">The MBA program and the university City U are accredited </w:t>
      </w:r>
    </w:p>
    <w:p>
      <w:pPr>
        <w:pStyle w:val="List Paragraph"/>
        <w:numPr>
          <w:ilvl w:val="0"/>
          <w:numId w:val="8"/>
        </w:numPr>
        <w:bidi w:val="0"/>
        <w:spacing w:line="240" w:lineRule="auto"/>
        <w:ind w:right="0"/>
        <w:jc w:val="left"/>
        <w:rPr>
          <w:rStyle w:val="trbg"/>
          <w:rFonts w:ascii="Palatino" w:cs="Palatino" w:hAnsi="Palatino" w:eastAsia="Palatino"/>
          <w:b w:val="1"/>
          <w:bCs w:val="1"/>
          <w:sz w:val="24"/>
          <w:szCs w:val="24"/>
          <w:rtl w:val="0"/>
          <w:lang w:val="en-US"/>
        </w:rPr>
      </w:pPr>
      <w:r>
        <w:rPr>
          <w:rStyle w:val="trbg"/>
          <w:rFonts w:ascii="Palatino" w:hAnsi="Palatino"/>
          <w:b w:val="1"/>
          <w:bCs w:val="1"/>
          <w:sz w:val="24"/>
          <w:szCs w:val="24"/>
          <w:rtl w:val="0"/>
          <w:lang w:val="en-US"/>
        </w:rPr>
        <w:t>Students have the additional advantage of having completed the HBX CORe, readiness program offered as an initiative of Harvard Business School</w:t>
      </w:r>
    </w:p>
    <w:p>
      <w:pPr>
        <w:pStyle w:val="List Paragraph"/>
        <w:numPr>
          <w:ilvl w:val="0"/>
          <w:numId w:val="8"/>
        </w:numPr>
        <w:bidi w:val="0"/>
        <w:spacing w:line="240" w:lineRule="auto"/>
        <w:ind w:right="0"/>
        <w:jc w:val="left"/>
        <w:rPr>
          <w:rStyle w:val="trbg"/>
          <w:rFonts w:ascii="Palatino" w:cs="Palatino" w:hAnsi="Palatino" w:eastAsia="Palatino"/>
          <w:b w:val="1"/>
          <w:bCs w:val="1"/>
          <w:sz w:val="24"/>
          <w:szCs w:val="24"/>
          <w:rtl w:val="0"/>
          <w:lang w:val="en-US"/>
        </w:rPr>
      </w:pPr>
      <w:r>
        <w:rPr>
          <w:rStyle w:val="trbg"/>
          <w:rFonts w:ascii="Palatino" w:hAnsi="Palatino"/>
          <w:b w:val="1"/>
          <w:bCs w:val="1"/>
          <w:sz w:val="24"/>
          <w:szCs w:val="24"/>
          <w:rtl w:val="0"/>
          <w:lang w:val="en-US"/>
        </w:rPr>
        <w:t>Students have the opportunity to work in USA as per the US government regulations after completion of the Course at City U.</w:t>
      </w:r>
    </w:p>
    <w:p>
      <w:pPr>
        <w:pStyle w:val="List Paragraph"/>
        <w:numPr>
          <w:ilvl w:val="0"/>
          <w:numId w:val="8"/>
        </w:numPr>
        <w:bidi w:val="0"/>
        <w:spacing w:line="240" w:lineRule="auto"/>
        <w:ind w:right="0"/>
        <w:jc w:val="left"/>
        <w:rPr>
          <w:rStyle w:val="trbg"/>
          <w:rFonts w:ascii="Palatino" w:cs="Palatino" w:hAnsi="Palatino" w:eastAsia="Palatino"/>
          <w:sz w:val="24"/>
          <w:szCs w:val="24"/>
          <w:shd w:val="clear" w:color="auto" w:fill="ffffff"/>
          <w:rtl w:val="0"/>
          <w:lang w:val="en-US"/>
        </w:rPr>
      </w:pPr>
      <w:r>
        <w:rPr>
          <w:rStyle w:val="trbg"/>
          <w:rFonts w:ascii="Palatino" w:hAnsi="Palatino"/>
          <w:b w:val="1"/>
          <w:bCs w:val="1"/>
          <w:sz w:val="24"/>
          <w:szCs w:val="24"/>
          <w:rtl w:val="0"/>
          <w:lang w:val="en-US"/>
        </w:rPr>
        <w:t>Study in One of the key cities of USA that houses prime brands like Microsoft, Amazon etc.</w:t>
      </w:r>
    </w:p>
    <w:p>
      <w:pPr>
        <w:pStyle w:val="Body"/>
        <w:spacing w:line="240" w:lineRule="auto"/>
        <w:jc w:val="both"/>
        <w:rPr>
          <w:rStyle w:val="trbg"/>
          <w:rFonts w:ascii="Palatino" w:cs="Palatino" w:hAnsi="Palatino" w:eastAsia="Palatino"/>
          <w:sz w:val="24"/>
          <w:szCs w:val="24"/>
          <w:shd w:val="clear" w:color="auto" w:fill="ffffff"/>
        </w:rPr>
      </w:pPr>
    </w:p>
    <w:p>
      <w:pPr>
        <w:pStyle w:val="Body"/>
        <w:spacing w:line="240" w:lineRule="auto"/>
        <w:jc w:val="both"/>
        <w:rPr>
          <w:rStyle w:val="trbg"/>
          <w:sz w:val="24"/>
          <w:szCs w:val="24"/>
          <w:shd w:val="clear" w:color="auto" w:fill="ffffff"/>
        </w:rPr>
      </w:pPr>
    </w:p>
    <w:p>
      <w:pPr>
        <w:pStyle w:val="Body B"/>
        <w:jc w:val="both"/>
        <w:rPr>
          <w:rStyle w:val="trbg"/>
          <w:b w:val="1"/>
          <w:bCs w:val="1"/>
          <w:sz w:val="24"/>
          <w:szCs w:val="24"/>
        </w:rPr>
      </w:pPr>
      <w:r>
        <w:rPr>
          <w:rStyle w:val="trbg"/>
          <w:b w:val="1"/>
          <w:bCs w:val="1"/>
          <w:rtl w:val="0"/>
          <w:lang w:val="en-US"/>
        </w:rPr>
        <w:t>Admission Procedure &amp; Eligibility</w:t>
      </w:r>
      <w:r>
        <w:rPr>
          <w:rStyle w:val="trbg"/>
          <w:b w:val="1"/>
          <w:bCs w:val="1"/>
          <w:sz w:val="24"/>
          <w:szCs w:val="24"/>
          <w:rtl w:val="0"/>
          <w:lang w:val="en-US"/>
        </w:rPr>
        <w:t xml:space="preserve"> (General admission page)</w:t>
      </w:r>
    </w:p>
    <w:p>
      <w:pPr>
        <w:pStyle w:val="Body B"/>
        <w:jc w:val="both"/>
        <w:rPr>
          <w:rStyle w:val="trbg"/>
          <w:b w:val="1"/>
          <w:bCs w:val="1"/>
          <w:sz w:val="24"/>
          <w:szCs w:val="24"/>
        </w:rPr>
      </w:pPr>
      <w:r>
        <w:rPr>
          <w:rStyle w:val="trbg"/>
          <w:b w:val="1"/>
          <w:bCs w:val="1"/>
          <w:sz w:val="24"/>
          <w:szCs w:val="24"/>
          <w:rtl w:val="0"/>
          <w:lang w:val="en-US"/>
        </w:rPr>
        <w:t>Apply now (Form)</w:t>
      </w:r>
    </w:p>
    <w:p>
      <w:pPr>
        <w:pStyle w:val="Body B"/>
        <w:jc w:val="both"/>
        <w:rPr>
          <w:rStyle w:val="trbg"/>
          <w:b w:val="1"/>
          <w:bCs w:val="1"/>
          <w:sz w:val="24"/>
          <w:szCs w:val="24"/>
        </w:rPr>
      </w:pPr>
      <w:r>
        <w:rPr>
          <w:rStyle w:val="trbg"/>
          <w:b w:val="1"/>
          <w:bCs w:val="1"/>
          <w:sz w:val="24"/>
          <w:szCs w:val="24"/>
          <w:rtl w:val="0"/>
          <w:lang w:val="en-US"/>
        </w:rPr>
        <w:t>Download brochure</w:t>
      </w:r>
    </w:p>
    <w:p>
      <w:pPr>
        <w:pStyle w:val="Body B"/>
        <w:jc w:val="both"/>
      </w:pPr>
      <w:r>
        <w:rPr>
          <w:rStyle w:val="trbg"/>
          <w:b w:val="1"/>
          <w:bCs w:val="1"/>
          <w:sz w:val="24"/>
          <w:szCs w:val="24"/>
          <w:rtl w:val="0"/>
          <w:lang w:val="en-US"/>
        </w:rPr>
        <w:t>Download syllabus</w:t>
      </w:r>
    </w:p>
    <w:p>
      <w:pPr>
        <w:pStyle w:val="Body"/>
        <w:spacing w:line="240" w:lineRule="auto"/>
        <w:jc w:val="both"/>
        <w:rPr>
          <w:sz w:val="24"/>
          <w:szCs w:val="24"/>
        </w:rPr>
      </w:pPr>
    </w:p>
    <w:p>
      <w:pPr>
        <w:pStyle w:val="Body"/>
        <w:spacing w:line="240" w:lineRule="auto"/>
        <w:jc w:val="both"/>
        <w:rPr>
          <w:sz w:val="24"/>
          <w:szCs w:val="24"/>
        </w:rPr>
      </w:pPr>
    </w:p>
    <w:p>
      <w:pPr>
        <w:pStyle w:val="Body"/>
        <w:spacing w:line="240" w:lineRule="auto"/>
        <w:jc w:val="both"/>
        <w:rPr>
          <w:rStyle w:val="trbg"/>
          <w:color w:val="000000"/>
          <w:sz w:val="24"/>
          <w:szCs w:val="24"/>
          <w:u w:color="000000"/>
        </w:rPr>
      </w:pPr>
    </w:p>
    <w:p>
      <w:pPr>
        <w:pStyle w:val="Body"/>
        <w:spacing w:line="240" w:lineRule="auto"/>
        <w:jc w:val="both"/>
        <w:rPr>
          <w:rStyle w:val="trbg"/>
          <w:sz w:val="24"/>
          <w:szCs w:val="24"/>
        </w:rPr>
      </w:pPr>
      <w:r>
        <w:rPr>
          <w:rStyle w:val="trbg"/>
          <w:sz w:val="24"/>
          <w:szCs w:val="24"/>
          <w:rtl w:val="0"/>
        </w:rPr>
        <w:t xml:space="preserve"> </w:t>
      </w:r>
    </w:p>
    <w:p>
      <w:pPr>
        <w:pStyle w:val="Body"/>
        <w:spacing w:line="240" w:lineRule="auto"/>
        <w:jc w:val="both"/>
        <w:rPr>
          <w:rStyle w:val="trbg"/>
          <w:b w:val="1"/>
          <w:bCs w:val="1"/>
          <w:sz w:val="24"/>
          <w:szCs w:val="24"/>
        </w:rPr>
      </w:pPr>
      <w:r>
        <w:rPr>
          <w:rStyle w:val="trbg"/>
          <w:b w:val="1"/>
          <w:bCs w:val="1"/>
          <w:sz w:val="24"/>
          <w:szCs w:val="24"/>
          <w:rtl w:val="0"/>
          <w:lang w:val="en-US"/>
        </w:rPr>
        <w:t xml:space="preserve"> IIBR : Infrastructure</w:t>
      </w:r>
    </w:p>
    <w:p>
      <w:pPr>
        <w:pStyle w:val="List Paragraph"/>
        <w:spacing w:line="240" w:lineRule="auto"/>
        <w:ind w:left="0" w:firstLine="0"/>
        <w:jc w:val="both"/>
        <w:rPr>
          <w:rStyle w:val="trbg"/>
          <w:b w:val="1"/>
          <w:bCs w:val="1"/>
          <w:sz w:val="24"/>
          <w:szCs w:val="24"/>
        </w:rPr>
      </w:pPr>
      <w:r>
        <w:rPr>
          <w:rStyle w:val="trbg"/>
          <w:b w:val="1"/>
          <w:bCs w:val="1"/>
          <w:sz w:val="24"/>
          <w:szCs w:val="24"/>
          <w:rtl w:val="0"/>
          <w:lang w:val="en-US"/>
        </w:rPr>
        <w:t xml:space="preserve">IIBR Campus has unique advantages of being located at a prime location, right on the main highway, surrounded by markets, hospitals, shopping mall, entertainment facilities, industries, corporate houses etc. The campus location makes student life very convenient and comfortable and also very conducive to get connected with the industries in and around </w:t>
      </w:r>
    </w:p>
    <w:p>
      <w:pPr>
        <w:pStyle w:val="List Paragraph"/>
        <w:numPr>
          <w:ilvl w:val="0"/>
          <w:numId w:val="10"/>
        </w:numPr>
        <w:spacing w:line="240" w:lineRule="auto"/>
        <w:jc w:val="both"/>
        <w:rPr>
          <w:rStyle w:val="trbg"/>
          <w:sz w:val="24"/>
          <w:szCs w:val="24"/>
          <w:lang w:val="en-US"/>
        </w:rPr>
      </w:pPr>
      <w:r>
        <w:rPr>
          <w:sz w:val="24"/>
          <w:szCs w:val="24"/>
          <w:rtl w:val="0"/>
          <w:lang w:val="en-US"/>
        </w:rPr>
        <w:t>Campus Photo</w:t>
      </w:r>
    </w:p>
    <w:p>
      <w:pPr>
        <w:pStyle w:val="List Paragraph"/>
        <w:spacing w:line="240" w:lineRule="auto"/>
        <w:ind w:left="1800" w:firstLine="0"/>
        <w:jc w:val="both"/>
        <w:rPr>
          <w:rStyle w:val="trbg"/>
          <w:sz w:val="24"/>
          <w:szCs w:val="24"/>
        </w:rPr>
      </w:pPr>
      <w:r>
        <w:rPr>
          <w:rStyle w:val="trbg"/>
          <w:sz w:val="24"/>
          <w:szCs w:val="24"/>
        </w:rPr>
        <w:drawing>
          <wp:inline distT="0" distB="0" distL="0" distR="0">
            <wp:extent cx="1618808" cy="1661517"/>
            <wp:effectExtent l="0" t="0" r="0" b="0"/>
            <wp:docPr id="1073741825" name="officeArt object" descr="C:\Users\user\AppData\Local\Temp\Rar$DI01.340\IIBR infra.jpg"/>
            <wp:cNvGraphicFramePr/>
            <a:graphic xmlns:a="http://schemas.openxmlformats.org/drawingml/2006/main">
              <a:graphicData uri="http://schemas.openxmlformats.org/drawingml/2006/picture">
                <pic:pic xmlns:pic="http://schemas.openxmlformats.org/drawingml/2006/picture">
                  <pic:nvPicPr>
                    <pic:cNvPr id="1073741825" name="image10.jpg" descr="C:\Users\user\AppData\Local\Temp\Rar$DI01.340\IIBR infra.jpg"/>
                    <pic:cNvPicPr>
                      <a:picLocks noChangeAspect="1"/>
                    </pic:cNvPicPr>
                  </pic:nvPicPr>
                  <pic:blipFill>
                    <a:blip r:embed="rId4">
                      <a:extLst/>
                    </a:blip>
                    <a:stretch>
                      <a:fillRect/>
                    </a:stretch>
                  </pic:blipFill>
                  <pic:spPr>
                    <a:xfrm>
                      <a:off x="0" y="0"/>
                      <a:ext cx="1618808" cy="1661517"/>
                    </a:xfrm>
                    <a:prstGeom prst="rect">
                      <a:avLst/>
                    </a:prstGeom>
                    <a:ln w="12700" cap="flat">
                      <a:noFill/>
                      <a:miter lim="400000"/>
                    </a:ln>
                    <a:effectLst/>
                  </pic:spPr>
                </pic:pic>
              </a:graphicData>
            </a:graphic>
          </wp:inline>
        </w:drawing>
      </w:r>
      <w:r>
        <w:rPr>
          <w:rStyle w:val="trbg"/>
          <w:sz w:val="24"/>
          <w:szCs w:val="24"/>
        </w:rPr>
        <w:drawing>
          <wp:inline distT="0" distB="0" distL="0" distR="0">
            <wp:extent cx="3017818" cy="1659835"/>
            <wp:effectExtent l="0" t="0" r="0" b="0"/>
            <wp:docPr id="1073741826" name="officeArt object" descr="C:\Users\user\AppData\Local\Temp\Rar$DI06.150\IIBR.jpg"/>
            <wp:cNvGraphicFramePr/>
            <a:graphic xmlns:a="http://schemas.openxmlformats.org/drawingml/2006/main">
              <a:graphicData uri="http://schemas.openxmlformats.org/drawingml/2006/picture">
                <pic:pic xmlns:pic="http://schemas.openxmlformats.org/drawingml/2006/picture">
                  <pic:nvPicPr>
                    <pic:cNvPr id="1073741826" name="image11.jpg" descr="C:\Users\user\AppData\Local\Temp\Rar$DI06.150\IIBR.jpg"/>
                    <pic:cNvPicPr>
                      <a:picLocks noChangeAspect="1"/>
                    </pic:cNvPicPr>
                  </pic:nvPicPr>
                  <pic:blipFill>
                    <a:blip r:embed="rId5">
                      <a:extLst/>
                    </a:blip>
                    <a:stretch>
                      <a:fillRect/>
                    </a:stretch>
                  </pic:blipFill>
                  <pic:spPr>
                    <a:xfrm>
                      <a:off x="0" y="0"/>
                      <a:ext cx="3017818" cy="1659835"/>
                    </a:xfrm>
                    <a:prstGeom prst="rect">
                      <a:avLst/>
                    </a:prstGeom>
                    <a:ln w="12700" cap="flat">
                      <a:noFill/>
                      <a:miter lim="400000"/>
                    </a:ln>
                    <a:effectLst/>
                  </pic:spPr>
                </pic:pic>
              </a:graphicData>
            </a:graphic>
          </wp:inline>
        </w:drawing>
      </w:r>
    </w:p>
    <w:p>
      <w:pPr>
        <w:pStyle w:val="List Paragraph"/>
        <w:numPr>
          <w:ilvl w:val="0"/>
          <w:numId w:val="10"/>
        </w:numPr>
        <w:spacing w:line="240" w:lineRule="auto"/>
        <w:jc w:val="both"/>
        <w:rPr>
          <w:rStyle w:val="trbg"/>
          <w:sz w:val="24"/>
          <w:szCs w:val="24"/>
          <w:lang w:val="en-US"/>
        </w:rPr>
      </w:pPr>
      <w:r>
        <w:rPr>
          <w:sz w:val="24"/>
          <w:szCs w:val="24"/>
          <w:rtl w:val="0"/>
          <w:lang w:val="en-US"/>
        </w:rPr>
        <w:t>Class Rooms:</w:t>
      </w:r>
    </w:p>
    <w:p>
      <w:pPr>
        <w:pStyle w:val="List Paragraph"/>
        <w:spacing w:line="240" w:lineRule="auto"/>
        <w:ind w:left="1800" w:firstLine="0"/>
        <w:jc w:val="both"/>
        <w:rPr>
          <w:sz w:val="24"/>
          <w:szCs w:val="24"/>
        </w:rPr>
      </w:pPr>
    </w:p>
    <w:p>
      <w:pPr>
        <w:pStyle w:val="List Paragraph"/>
        <w:spacing w:line="240" w:lineRule="auto"/>
        <w:ind w:left="1800" w:firstLine="0"/>
        <w:jc w:val="both"/>
        <w:rPr>
          <w:rStyle w:val="trbg"/>
          <w:sz w:val="24"/>
          <w:szCs w:val="24"/>
        </w:rPr>
      </w:pPr>
      <w:r>
        <w:rPr>
          <w:rStyle w:val="trbg"/>
          <w:sz w:val="24"/>
          <w:szCs w:val="24"/>
        </w:rPr>
        <w:drawing>
          <wp:inline distT="0" distB="0" distL="0" distR="0">
            <wp:extent cx="2146936" cy="1670050"/>
            <wp:effectExtent l="0" t="0" r="0" b="0"/>
            <wp:docPr id="1073741827" name="officeArt object" descr="C:\Users\user\AppData\Local\Temp\classroom2.jpg"/>
            <wp:cNvGraphicFramePr/>
            <a:graphic xmlns:a="http://schemas.openxmlformats.org/drawingml/2006/main">
              <a:graphicData uri="http://schemas.openxmlformats.org/drawingml/2006/picture">
                <pic:pic xmlns:pic="http://schemas.openxmlformats.org/drawingml/2006/picture">
                  <pic:nvPicPr>
                    <pic:cNvPr id="1073741827" name="image12.jpg" descr="C:\Users\user\AppData\Local\Temp\classroom2.jpg"/>
                    <pic:cNvPicPr>
                      <a:picLocks noChangeAspect="1"/>
                    </pic:cNvPicPr>
                  </pic:nvPicPr>
                  <pic:blipFill>
                    <a:blip r:embed="rId6">
                      <a:extLst/>
                    </a:blip>
                    <a:stretch>
                      <a:fillRect/>
                    </a:stretch>
                  </pic:blipFill>
                  <pic:spPr>
                    <a:xfrm>
                      <a:off x="0" y="0"/>
                      <a:ext cx="2146936" cy="1670050"/>
                    </a:xfrm>
                    <a:prstGeom prst="rect">
                      <a:avLst/>
                    </a:prstGeom>
                    <a:ln w="12700" cap="flat">
                      <a:noFill/>
                      <a:miter lim="400000"/>
                    </a:ln>
                    <a:effectLst/>
                  </pic:spPr>
                </pic:pic>
              </a:graphicData>
            </a:graphic>
          </wp:inline>
        </w:drawing>
      </w:r>
      <w:r>
        <w:rPr>
          <w:rStyle w:val="trbg"/>
          <w:sz w:val="24"/>
          <w:szCs w:val="24"/>
          <w:rtl w:val="0"/>
          <w:lang w:val="en-US"/>
        </w:rPr>
        <w:t xml:space="preserve">   </w:t>
      </w:r>
      <w:r>
        <w:rPr>
          <w:rStyle w:val="trbg"/>
          <w:sz w:val="24"/>
          <w:szCs w:val="24"/>
        </w:rPr>
        <w:drawing>
          <wp:inline distT="0" distB="0" distL="0" distR="0">
            <wp:extent cx="2235360" cy="1483942"/>
            <wp:effectExtent l="0" t="0" r="0" b="0"/>
            <wp:docPr id="1073741828" name="officeArt object" descr="C:\Users\user\AppData\Local\Temp\DSC_0937.JPG"/>
            <wp:cNvGraphicFramePr/>
            <a:graphic xmlns:a="http://schemas.openxmlformats.org/drawingml/2006/main">
              <a:graphicData uri="http://schemas.openxmlformats.org/drawingml/2006/picture">
                <pic:pic xmlns:pic="http://schemas.openxmlformats.org/drawingml/2006/picture">
                  <pic:nvPicPr>
                    <pic:cNvPr id="1073741828" name="image13.jpg" descr="C:\Users\user\AppData\Local\Temp\DSC_0937.JPG"/>
                    <pic:cNvPicPr>
                      <a:picLocks noChangeAspect="1"/>
                    </pic:cNvPicPr>
                  </pic:nvPicPr>
                  <pic:blipFill>
                    <a:blip r:embed="rId7">
                      <a:extLst/>
                    </a:blip>
                    <a:stretch>
                      <a:fillRect/>
                    </a:stretch>
                  </pic:blipFill>
                  <pic:spPr>
                    <a:xfrm>
                      <a:off x="0" y="0"/>
                      <a:ext cx="2235360" cy="1483942"/>
                    </a:xfrm>
                    <a:prstGeom prst="rect">
                      <a:avLst/>
                    </a:prstGeom>
                    <a:ln w="12700" cap="flat">
                      <a:noFill/>
                      <a:miter lim="400000"/>
                    </a:ln>
                    <a:effectLst/>
                  </pic:spPr>
                </pic:pic>
              </a:graphicData>
            </a:graphic>
          </wp:inline>
        </w:drawing>
      </w:r>
    </w:p>
    <w:p>
      <w:pPr>
        <w:pStyle w:val="List Paragraph"/>
        <w:spacing w:line="240" w:lineRule="auto"/>
        <w:ind w:left="1800" w:firstLine="0"/>
        <w:jc w:val="both"/>
        <w:rPr>
          <w:rStyle w:val="trbg"/>
          <w:sz w:val="24"/>
          <w:szCs w:val="24"/>
        </w:rPr>
      </w:pPr>
    </w:p>
    <w:p>
      <w:pPr>
        <w:pStyle w:val="List Paragraph"/>
        <w:numPr>
          <w:ilvl w:val="0"/>
          <w:numId w:val="10"/>
        </w:numPr>
        <w:spacing w:line="240" w:lineRule="auto"/>
        <w:jc w:val="both"/>
        <w:rPr>
          <w:rStyle w:val="trbg"/>
          <w:sz w:val="24"/>
          <w:szCs w:val="24"/>
          <w:lang w:val="en-US"/>
        </w:rPr>
      </w:pPr>
      <w:r>
        <w:rPr>
          <w:sz w:val="24"/>
          <w:szCs w:val="24"/>
          <w:rtl w:val="0"/>
          <w:lang w:val="en-US"/>
        </w:rPr>
        <w:t>Computer Lab</w:t>
      </w:r>
    </w:p>
    <w:p>
      <w:pPr>
        <w:pStyle w:val="List Paragraph"/>
        <w:rPr>
          <w:rStyle w:val="trbg"/>
          <w:sz w:val="24"/>
          <w:szCs w:val="24"/>
        </w:rPr>
      </w:pPr>
    </w:p>
    <w:p>
      <w:pPr>
        <w:pStyle w:val="List Paragraph"/>
        <w:spacing w:line="240" w:lineRule="auto"/>
        <w:ind w:left="1800" w:firstLine="0"/>
        <w:jc w:val="both"/>
        <w:rPr>
          <w:rStyle w:val="trbg"/>
          <w:sz w:val="24"/>
          <w:szCs w:val="24"/>
        </w:rPr>
      </w:pPr>
      <w:r>
        <w:rPr>
          <w:rStyle w:val="trbg"/>
          <w:sz w:val="24"/>
          <w:szCs w:val="24"/>
        </w:rPr>
        <w:drawing>
          <wp:inline distT="0" distB="0" distL="0" distR="0">
            <wp:extent cx="1869968" cy="1401417"/>
            <wp:effectExtent l="0" t="0" r="0" b="0"/>
            <wp:docPr id="1073741829" name="officeArt object" descr="C:\Users\user\AppData\Local\Temp\Rar$DI12.090\computer Lab.jpg"/>
            <wp:cNvGraphicFramePr/>
            <a:graphic xmlns:a="http://schemas.openxmlformats.org/drawingml/2006/main">
              <a:graphicData uri="http://schemas.openxmlformats.org/drawingml/2006/picture">
                <pic:pic xmlns:pic="http://schemas.openxmlformats.org/drawingml/2006/picture">
                  <pic:nvPicPr>
                    <pic:cNvPr id="1073741829" name="image14.jpg" descr="C:\Users\user\AppData\Local\Temp\Rar$DI12.090\computer Lab.jpg"/>
                    <pic:cNvPicPr>
                      <a:picLocks noChangeAspect="1"/>
                    </pic:cNvPicPr>
                  </pic:nvPicPr>
                  <pic:blipFill>
                    <a:blip r:embed="rId8">
                      <a:extLst/>
                    </a:blip>
                    <a:stretch>
                      <a:fillRect/>
                    </a:stretch>
                  </pic:blipFill>
                  <pic:spPr>
                    <a:xfrm>
                      <a:off x="0" y="0"/>
                      <a:ext cx="1869968" cy="1401417"/>
                    </a:xfrm>
                    <a:prstGeom prst="rect">
                      <a:avLst/>
                    </a:prstGeom>
                    <a:ln w="12700" cap="flat">
                      <a:noFill/>
                      <a:miter lim="400000"/>
                    </a:ln>
                    <a:effectLst/>
                  </pic:spPr>
                </pic:pic>
              </a:graphicData>
            </a:graphic>
          </wp:inline>
        </w:drawing>
      </w:r>
    </w:p>
    <w:p>
      <w:pPr>
        <w:pStyle w:val="List Paragraph"/>
        <w:numPr>
          <w:ilvl w:val="0"/>
          <w:numId w:val="10"/>
        </w:numPr>
        <w:spacing w:line="240" w:lineRule="auto"/>
        <w:jc w:val="both"/>
        <w:rPr>
          <w:rStyle w:val="trbg"/>
          <w:sz w:val="24"/>
          <w:szCs w:val="24"/>
          <w:lang w:val="en-US"/>
        </w:rPr>
      </w:pPr>
      <w:r>
        <w:rPr>
          <w:sz w:val="24"/>
          <w:szCs w:val="24"/>
          <w:rtl w:val="0"/>
          <w:lang w:val="en-US"/>
        </w:rPr>
        <w:t>Library</w:t>
      </w:r>
    </w:p>
    <w:p>
      <w:pPr>
        <w:pStyle w:val="Body"/>
        <w:spacing w:line="240" w:lineRule="auto"/>
        <w:jc w:val="both"/>
        <w:rPr>
          <w:rStyle w:val="trbg"/>
          <w:sz w:val="24"/>
          <w:szCs w:val="24"/>
        </w:rPr>
      </w:pPr>
      <w:r>
        <w:rPr>
          <w:sz w:val="24"/>
          <w:szCs w:val="24"/>
        </w:rPr>
        <w:drawing>
          <wp:inline distT="0" distB="0" distL="0" distR="0">
            <wp:extent cx="2217254" cy="1573618"/>
            <wp:effectExtent l="0" t="0" r="0" b="0"/>
            <wp:docPr id="1073741830" name="officeArt object" descr="C:\Users\user\AppData\Local\Temp\Rar$DI15.476\Library (1).JPG"/>
            <wp:cNvGraphicFramePr/>
            <a:graphic xmlns:a="http://schemas.openxmlformats.org/drawingml/2006/main">
              <a:graphicData uri="http://schemas.openxmlformats.org/drawingml/2006/picture">
                <pic:pic xmlns:pic="http://schemas.openxmlformats.org/drawingml/2006/picture">
                  <pic:nvPicPr>
                    <pic:cNvPr id="1073741830" name="image15.jpg" descr="C:\Users\user\AppData\Local\Temp\Rar$DI15.476\Library (1).JPG"/>
                    <pic:cNvPicPr>
                      <a:picLocks noChangeAspect="1"/>
                    </pic:cNvPicPr>
                  </pic:nvPicPr>
                  <pic:blipFill>
                    <a:blip r:embed="rId9">
                      <a:extLst/>
                    </a:blip>
                    <a:stretch>
                      <a:fillRect/>
                    </a:stretch>
                  </pic:blipFill>
                  <pic:spPr>
                    <a:xfrm>
                      <a:off x="0" y="0"/>
                      <a:ext cx="2217254" cy="1573618"/>
                    </a:xfrm>
                    <a:prstGeom prst="rect">
                      <a:avLst/>
                    </a:prstGeom>
                    <a:ln w="12700" cap="flat">
                      <a:noFill/>
                      <a:miter lim="400000"/>
                    </a:ln>
                    <a:effectLst/>
                  </pic:spPr>
                </pic:pic>
              </a:graphicData>
            </a:graphic>
          </wp:inline>
        </w:drawing>
      </w:r>
      <w:r>
        <w:rPr>
          <w:rStyle w:val="trbg"/>
          <w:sz w:val="24"/>
          <w:szCs w:val="24"/>
          <w:rtl w:val="0"/>
        </w:rPr>
        <w:t xml:space="preserve"> </w:t>
      </w:r>
      <w:r>
        <w:rPr>
          <w:sz w:val="24"/>
          <w:szCs w:val="24"/>
        </w:rPr>
        <w:drawing>
          <wp:inline distT="0" distB="0" distL="0" distR="0">
            <wp:extent cx="2366341" cy="1577562"/>
            <wp:effectExtent l="0" t="0" r="0" b="0"/>
            <wp:docPr id="1073741831" name="officeArt object" descr="C:\Users\user\AppData\Local\Temp\Rar$DI17.746\Library4.JPG"/>
            <wp:cNvGraphicFramePr/>
            <a:graphic xmlns:a="http://schemas.openxmlformats.org/drawingml/2006/main">
              <a:graphicData uri="http://schemas.openxmlformats.org/drawingml/2006/picture">
                <pic:pic xmlns:pic="http://schemas.openxmlformats.org/drawingml/2006/picture">
                  <pic:nvPicPr>
                    <pic:cNvPr id="1073741831" name="image16.jpg" descr="C:\Users\user\AppData\Local\Temp\Rar$DI17.746\Library4.JPG"/>
                    <pic:cNvPicPr>
                      <a:picLocks noChangeAspect="1"/>
                    </pic:cNvPicPr>
                  </pic:nvPicPr>
                  <pic:blipFill>
                    <a:blip r:embed="rId10">
                      <a:extLst/>
                    </a:blip>
                    <a:stretch>
                      <a:fillRect/>
                    </a:stretch>
                  </pic:blipFill>
                  <pic:spPr>
                    <a:xfrm>
                      <a:off x="0" y="0"/>
                      <a:ext cx="2366341" cy="1577562"/>
                    </a:xfrm>
                    <a:prstGeom prst="rect">
                      <a:avLst/>
                    </a:prstGeom>
                    <a:ln w="12700" cap="flat">
                      <a:noFill/>
                      <a:miter lim="400000"/>
                    </a:ln>
                    <a:effectLst/>
                  </pic:spPr>
                </pic:pic>
              </a:graphicData>
            </a:graphic>
          </wp:inline>
        </w:drawing>
      </w:r>
    </w:p>
    <w:p>
      <w:pPr>
        <w:pStyle w:val="List Paragraph"/>
        <w:spacing w:line="240" w:lineRule="auto"/>
        <w:ind w:left="1800" w:firstLine="0"/>
        <w:jc w:val="both"/>
        <w:rPr>
          <w:rStyle w:val="trbg"/>
          <w:sz w:val="24"/>
          <w:szCs w:val="24"/>
        </w:rPr>
      </w:pPr>
    </w:p>
    <w:p>
      <w:pPr>
        <w:pStyle w:val="List Paragraph"/>
        <w:numPr>
          <w:ilvl w:val="0"/>
          <w:numId w:val="10"/>
        </w:numPr>
        <w:spacing w:line="240" w:lineRule="auto"/>
        <w:jc w:val="both"/>
        <w:rPr>
          <w:rStyle w:val="trbg"/>
          <w:sz w:val="24"/>
          <w:szCs w:val="24"/>
          <w:lang w:val="en-US"/>
        </w:rPr>
      </w:pPr>
      <w:r>
        <w:rPr>
          <w:sz w:val="24"/>
          <w:szCs w:val="24"/>
          <w:rtl w:val="0"/>
          <w:lang w:val="en-US"/>
        </w:rPr>
        <w:t>Canteen</w:t>
      </w:r>
    </w:p>
    <w:p>
      <w:pPr>
        <w:pStyle w:val="Body"/>
        <w:spacing w:line="240" w:lineRule="auto"/>
        <w:jc w:val="both"/>
        <w:rPr>
          <w:rStyle w:val="trbg"/>
          <w:sz w:val="24"/>
          <w:szCs w:val="24"/>
        </w:rPr>
      </w:pPr>
      <w:r>
        <w:rPr>
          <w:rStyle w:val="trbg"/>
          <w:sz w:val="24"/>
          <w:szCs w:val="24"/>
        </w:rPr>
        <w:drawing>
          <wp:inline distT="0" distB="0" distL="0" distR="0">
            <wp:extent cx="2257012" cy="1821691"/>
            <wp:effectExtent l="0" t="0" r="0" b="0"/>
            <wp:docPr id="1073741832" name="officeArt object" descr="C:\Users\user\AppData\Local\Temp\Rar$DI21.775\Canteen.JPG"/>
            <wp:cNvGraphicFramePr/>
            <a:graphic xmlns:a="http://schemas.openxmlformats.org/drawingml/2006/main">
              <a:graphicData uri="http://schemas.openxmlformats.org/drawingml/2006/picture">
                <pic:pic xmlns:pic="http://schemas.openxmlformats.org/drawingml/2006/picture">
                  <pic:nvPicPr>
                    <pic:cNvPr id="1073741832" name="image17.jpg" descr="C:\Users\user\AppData\Local\Temp\Rar$DI21.775\Canteen.JPG"/>
                    <pic:cNvPicPr>
                      <a:picLocks noChangeAspect="1"/>
                    </pic:cNvPicPr>
                  </pic:nvPicPr>
                  <pic:blipFill>
                    <a:blip r:embed="rId11">
                      <a:extLst/>
                    </a:blip>
                    <a:stretch>
                      <a:fillRect/>
                    </a:stretch>
                  </pic:blipFill>
                  <pic:spPr>
                    <a:xfrm>
                      <a:off x="0" y="0"/>
                      <a:ext cx="2257012" cy="1821691"/>
                    </a:xfrm>
                    <a:prstGeom prst="rect">
                      <a:avLst/>
                    </a:prstGeom>
                    <a:ln w="12700" cap="flat">
                      <a:noFill/>
                      <a:miter lim="400000"/>
                    </a:ln>
                    <a:effectLst/>
                  </pic:spPr>
                </pic:pic>
              </a:graphicData>
            </a:graphic>
          </wp:inline>
        </w:drawing>
      </w:r>
      <w:r>
        <w:rPr>
          <w:rStyle w:val="trbg"/>
          <w:sz w:val="24"/>
          <w:szCs w:val="24"/>
        </w:rPr>
        <w:drawing>
          <wp:inline distT="0" distB="0" distL="0" distR="0">
            <wp:extent cx="2167559" cy="1818861"/>
            <wp:effectExtent l="0" t="0" r="0" b="0"/>
            <wp:docPr id="1073741833" name="officeArt object" descr="C:\Users\user\AppData\Local\Temp\Rar$DI25.770\Canteen1.JPG"/>
            <wp:cNvGraphicFramePr/>
            <a:graphic xmlns:a="http://schemas.openxmlformats.org/drawingml/2006/main">
              <a:graphicData uri="http://schemas.openxmlformats.org/drawingml/2006/picture">
                <pic:pic xmlns:pic="http://schemas.openxmlformats.org/drawingml/2006/picture">
                  <pic:nvPicPr>
                    <pic:cNvPr id="1073741833" name="image18.jpg" descr="C:\Users\user\AppData\Local\Temp\Rar$DI25.770\Canteen1.JPG"/>
                    <pic:cNvPicPr>
                      <a:picLocks noChangeAspect="1"/>
                    </pic:cNvPicPr>
                  </pic:nvPicPr>
                  <pic:blipFill>
                    <a:blip r:embed="rId12">
                      <a:extLst/>
                    </a:blip>
                    <a:stretch>
                      <a:fillRect/>
                    </a:stretch>
                  </pic:blipFill>
                  <pic:spPr>
                    <a:xfrm>
                      <a:off x="0" y="0"/>
                      <a:ext cx="2167559" cy="1818861"/>
                    </a:xfrm>
                    <a:prstGeom prst="rect">
                      <a:avLst/>
                    </a:prstGeom>
                    <a:ln w="12700" cap="flat">
                      <a:noFill/>
                      <a:miter lim="400000"/>
                    </a:ln>
                    <a:effectLst/>
                  </pic:spPr>
                </pic:pic>
              </a:graphicData>
            </a:graphic>
          </wp:inline>
        </w:drawing>
      </w:r>
    </w:p>
    <w:p>
      <w:pPr>
        <w:pStyle w:val="List Paragraph"/>
        <w:numPr>
          <w:ilvl w:val="0"/>
          <w:numId w:val="10"/>
        </w:numPr>
        <w:spacing w:line="240" w:lineRule="auto"/>
        <w:jc w:val="both"/>
        <w:rPr>
          <w:rStyle w:val="trbg"/>
          <w:sz w:val="24"/>
          <w:szCs w:val="24"/>
          <w:lang w:val="en-US"/>
        </w:rPr>
      </w:pPr>
      <w:r>
        <w:rPr>
          <w:sz w:val="24"/>
          <w:szCs w:val="24"/>
          <w:rtl w:val="0"/>
          <w:lang w:val="en-US"/>
        </w:rPr>
        <w:t>Sports&amp; Gym</w:t>
      </w:r>
    </w:p>
    <w:p>
      <w:pPr>
        <w:pStyle w:val="List Paragraph"/>
        <w:spacing w:line="240" w:lineRule="auto"/>
        <w:ind w:left="1800" w:firstLine="0"/>
        <w:jc w:val="both"/>
        <w:rPr>
          <w:sz w:val="24"/>
          <w:szCs w:val="24"/>
        </w:rPr>
      </w:pPr>
    </w:p>
    <w:p>
      <w:pPr>
        <w:pStyle w:val="Body"/>
        <w:spacing w:line="240" w:lineRule="auto"/>
        <w:jc w:val="both"/>
        <w:rPr>
          <w:rStyle w:val="trbg"/>
          <w:sz w:val="24"/>
          <w:szCs w:val="24"/>
        </w:rPr>
      </w:pPr>
      <w:r>
        <w:rPr>
          <w:sz w:val="24"/>
          <w:szCs w:val="24"/>
        </w:rPr>
        <w:drawing>
          <wp:inline distT="0" distB="0" distL="0" distR="0">
            <wp:extent cx="2544417" cy="1906874"/>
            <wp:effectExtent l="0" t="0" r="0" b="0"/>
            <wp:docPr id="1073741834" name="officeArt object" descr="C:\Users\user\AppData\Local\Temp\Rar$DI29.451\sports room.jpg"/>
            <wp:cNvGraphicFramePr/>
            <a:graphic xmlns:a="http://schemas.openxmlformats.org/drawingml/2006/main">
              <a:graphicData uri="http://schemas.openxmlformats.org/drawingml/2006/picture">
                <pic:pic xmlns:pic="http://schemas.openxmlformats.org/drawingml/2006/picture">
                  <pic:nvPicPr>
                    <pic:cNvPr id="1073741834" name="image19.jpg" descr="C:\Users\user\AppData\Local\Temp\Rar$DI29.451\sports room.jpg"/>
                    <pic:cNvPicPr>
                      <a:picLocks noChangeAspect="1"/>
                    </pic:cNvPicPr>
                  </pic:nvPicPr>
                  <pic:blipFill>
                    <a:blip r:embed="rId13">
                      <a:extLst/>
                    </a:blip>
                    <a:stretch>
                      <a:fillRect/>
                    </a:stretch>
                  </pic:blipFill>
                  <pic:spPr>
                    <a:xfrm>
                      <a:off x="0" y="0"/>
                      <a:ext cx="2544417" cy="1906874"/>
                    </a:xfrm>
                    <a:prstGeom prst="rect">
                      <a:avLst/>
                    </a:prstGeom>
                    <a:ln w="12700" cap="flat">
                      <a:noFill/>
                      <a:miter lim="400000"/>
                    </a:ln>
                    <a:effectLst/>
                  </pic:spPr>
                </pic:pic>
              </a:graphicData>
            </a:graphic>
          </wp:inline>
        </w:drawing>
      </w:r>
      <w:r>
        <w:rPr>
          <w:sz w:val="24"/>
          <w:szCs w:val="24"/>
        </w:rPr>
        <w:drawing>
          <wp:inline distT="0" distB="0" distL="0" distR="0">
            <wp:extent cx="2095426" cy="1908313"/>
            <wp:effectExtent l="0" t="0" r="0" b="0"/>
            <wp:docPr id="1073741835" name="officeArt object" descr="C:\Users\user\AppData\Local\Temp\Rar$DI31.236\sports room1.jpg"/>
            <wp:cNvGraphicFramePr/>
            <a:graphic xmlns:a="http://schemas.openxmlformats.org/drawingml/2006/main">
              <a:graphicData uri="http://schemas.openxmlformats.org/drawingml/2006/picture">
                <pic:pic xmlns:pic="http://schemas.openxmlformats.org/drawingml/2006/picture">
                  <pic:nvPicPr>
                    <pic:cNvPr id="1073741835" name="image20.jpg" descr="C:\Users\user\AppData\Local\Temp\Rar$DI31.236\sports room1.jpg"/>
                    <pic:cNvPicPr>
                      <a:picLocks noChangeAspect="1"/>
                    </pic:cNvPicPr>
                  </pic:nvPicPr>
                  <pic:blipFill>
                    <a:blip r:embed="rId14">
                      <a:extLst/>
                    </a:blip>
                    <a:stretch>
                      <a:fillRect/>
                    </a:stretch>
                  </pic:blipFill>
                  <pic:spPr>
                    <a:xfrm>
                      <a:off x="0" y="0"/>
                      <a:ext cx="2095426" cy="1908313"/>
                    </a:xfrm>
                    <a:prstGeom prst="rect">
                      <a:avLst/>
                    </a:prstGeom>
                    <a:ln w="12700" cap="flat">
                      <a:noFill/>
                      <a:miter lim="400000"/>
                    </a:ln>
                    <a:effectLst/>
                  </pic:spPr>
                </pic:pic>
              </a:graphicData>
            </a:graphic>
          </wp:inline>
        </w:drawing>
      </w:r>
    </w:p>
    <w:p>
      <w:pPr>
        <w:pStyle w:val="List Paragraph"/>
        <w:numPr>
          <w:ilvl w:val="0"/>
          <w:numId w:val="10"/>
        </w:numPr>
        <w:spacing w:line="240" w:lineRule="auto"/>
        <w:jc w:val="both"/>
        <w:rPr>
          <w:rStyle w:val="trbg"/>
          <w:sz w:val="24"/>
          <w:szCs w:val="24"/>
          <w:lang w:val="en-US"/>
        </w:rPr>
      </w:pPr>
      <w:r>
        <w:rPr>
          <w:sz w:val="24"/>
          <w:szCs w:val="24"/>
          <w:rtl w:val="0"/>
          <w:lang w:val="en-US"/>
        </w:rPr>
        <w:t>Boys &amp; Girls Hostel</w:t>
      </w:r>
      <w:r>
        <w:rPr>
          <w:rStyle w:val="trbg"/>
          <w:sz w:val="24"/>
          <w:szCs w:val="24"/>
        </w:rPr>
        <w:drawing>
          <wp:inline distT="0" distB="0" distL="0" distR="0">
            <wp:extent cx="1630846" cy="1649602"/>
            <wp:effectExtent l="0" t="0" r="0" b="0"/>
            <wp:docPr id="1073741836" name="officeArt object" descr="C:\Users\user\Desktop\Hostel.gif"/>
            <wp:cNvGraphicFramePr/>
            <a:graphic xmlns:a="http://schemas.openxmlformats.org/drawingml/2006/main">
              <a:graphicData uri="http://schemas.openxmlformats.org/drawingml/2006/picture">
                <pic:pic xmlns:pic="http://schemas.openxmlformats.org/drawingml/2006/picture">
                  <pic:nvPicPr>
                    <pic:cNvPr id="1073741836" name="image21.gif" descr="C:\Users\user\Desktop\Hostel.gif"/>
                    <pic:cNvPicPr>
                      <a:picLocks noChangeAspect="1"/>
                    </pic:cNvPicPr>
                  </pic:nvPicPr>
                  <pic:blipFill>
                    <a:blip r:embed="rId15">
                      <a:extLst/>
                    </a:blip>
                    <a:stretch>
                      <a:fillRect/>
                    </a:stretch>
                  </pic:blipFill>
                  <pic:spPr>
                    <a:xfrm>
                      <a:off x="0" y="0"/>
                      <a:ext cx="1630846" cy="1649602"/>
                    </a:xfrm>
                    <a:prstGeom prst="rect">
                      <a:avLst/>
                    </a:prstGeom>
                    <a:ln w="12700" cap="flat">
                      <a:noFill/>
                      <a:miter lim="400000"/>
                    </a:ln>
                    <a:effectLst/>
                  </pic:spPr>
                </pic:pic>
              </a:graphicData>
            </a:graphic>
          </wp:inline>
        </w:drawing>
      </w:r>
    </w:p>
    <w:p>
      <w:pPr>
        <w:pStyle w:val="List Paragraph"/>
        <w:spacing w:line="240" w:lineRule="auto"/>
        <w:ind w:left="1800" w:firstLine="0"/>
        <w:jc w:val="both"/>
        <w:rPr>
          <w:rStyle w:val="trbg"/>
          <w:sz w:val="24"/>
          <w:szCs w:val="24"/>
        </w:rPr>
      </w:pPr>
    </w:p>
    <w:p>
      <w:pPr>
        <w:pStyle w:val="List Paragraph"/>
        <w:spacing w:line="240" w:lineRule="auto"/>
        <w:ind w:left="1800" w:firstLine="0"/>
        <w:jc w:val="both"/>
        <w:rPr>
          <w:rStyle w:val="trbg"/>
          <w:sz w:val="24"/>
          <w:szCs w:val="24"/>
        </w:rPr>
      </w:pPr>
    </w:p>
    <w:p>
      <w:pPr>
        <w:pStyle w:val="List Paragraph"/>
        <w:rPr>
          <w:rStyle w:val="trbg"/>
          <w:b w:val="1"/>
          <w:bCs w:val="1"/>
          <w:sz w:val="24"/>
          <w:szCs w:val="24"/>
        </w:rPr>
      </w:pPr>
    </w:p>
    <w:p>
      <w:pPr>
        <w:pStyle w:val="List Paragraph"/>
        <w:spacing w:line="240" w:lineRule="auto"/>
        <w:ind w:left="1800" w:firstLine="0"/>
        <w:rPr>
          <w:rStyle w:val="trbg"/>
          <w:b w:val="1"/>
          <w:bCs w:val="1"/>
          <w:sz w:val="24"/>
          <w:szCs w:val="24"/>
        </w:rPr>
      </w:pPr>
    </w:p>
    <w:p>
      <w:pPr>
        <w:pStyle w:val="List Paragraph"/>
        <w:rPr>
          <w:rStyle w:val="trbg"/>
          <w:sz w:val="24"/>
          <w:szCs w:val="24"/>
        </w:rPr>
      </w:pPr>
    </w:p>
    <w:p>
      <w:pPr>
        <w:pStyle w:val="List Paragraph"/>
        <w:rPr>
          <w:rStyle w:val="trbg"/>
          <w:sz w:val="24"/>
          <w:szCs w:val="24"/>
        </w:rPr>
      </w:pPr>
    </w:p>
    <w:p>
      <w:pPr>
        <w:pStyle w:val="List Paragraph"/>
        <w:rPr>
          <w:rStyle w:val="trbg"/>
          <w:sz w:val="24"/>
          <w:szCs w:val="24"/>
        </w:rPr>
      </w:pPr>
    </w:p>
    <w:p>
      <w:pPr>
        <w:pStyle w:val="List Paragraph"/>
        <w:rPr>
          <w:rStyle w:val="trbg"/>
          <w:sz w:val="24"/>
          <w:szCs w:val="24"/>
        </w:rPr>
      </w:pPr>
    </w:p>
    <w:p>
      <w:pPr>
        <w:pStyle w:val="List Paragraph"/>
        <w:spacing w:line="240" w:lineRule="auto"/>
        <w:ind w:left="1800" w:firstLine="0"/>
        <w:jc w:val="both"/>
        <w:rPr>
          <w:rStyle w:val="trbg"/>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rStyle w:val="trbg"/>
          <w:b w:val="1"/>
          <w:bCs w:val="1"/>
          <w:sz w:val="24"/>
          <w:szCs w:val="24"/>
        </w:rPr>
      </w:pPr>
      <w:r>
        <w:rPr>
          <w:rStyle w:val="trbg"/>
          <w:b w:val="1"/>
          <w:bCs w:val="1"/>
          <w:sz w:val="24"/>
          <w:szCs w:val="24"/>
          <w:rtl w:val="0"/>
          <w:lang w:val="en-US"/>
        </w:rPr>
        <w:t xml:space="preserve"> Faculty  </w:t>
      </w:r>
    </w:p>
    <w:p>
      <w:pPr>
        <w:pStyle w:val="Body B"/>
        <w:jc w:val="both"/>
        <w:rPr>
          <w:rStyle w:val="trbg"/>
          <w:sz w:val="24"/>
          <w:szCs w:val="24"/>
        </w:rPr>
      </w:pPr>
      <w:r>
        <w:rPr>
          <w:rStyle w:val="trbg"/>
          <w:sz w:val="24"/>
          <w:szCs w:val="24"/>
          <w:rtl w:val="0"/>
          <w:lang w:val="en-US"/>
        </w:rPr>
        <w:t xml:space="preserve">IIBR </w:t>
      </w:r>
      <w:r>
        <w:rPr>
          <w:rStyle w:val="trbg"/>
          <w:sz w:val="24"/>
          <w:szCs w:val="24"/>
          <w:rtl w:val="0"/>
          <w:lang w:val="en-US"/>
        </w:rPr>
        <w:t>is known for its academic credentials and innovative outlook</w:t>
      </w:r>
      <w:r>
        <w:rPr>
          <w:rStyle w:val="trbg"/>
          <w:sz w:val="24"/>
          <w:szCs w:val="24"/>
          <w:rtl w:val="0"/>
          <w:lang w:val="en-US"/>
        </w:rPr>
        <w:t>, with support from the chamber of commerce, faculty from universities abroad, IBM, Harvard Business School</w:t>
      </w:r>
      <w:r>
        <w:rPr>
          <w:rStyle w:val="trbg"/>
          <w:sz w:val="24"/>
          <w:szCs w:val="24"/>
          <w:rtl w:val="0"/>
          <w:lang w:val="en-US"/>
        </w:rPr>
        <w:t>. The institute, being autonomous, nurtures a culture of flexibility and creativity to help promote high-quality education, training, research and consultancy in management.</w:t>
      </w:r>
    </w:p>
    <w:p>
      <w:pPr>
        <w:pStyle w:val="Normal (Web)"/>
        <w:shd w:val="clear" w:color="auto" w:fill="ffffff"/>
        <w:spacing w:before="0" w:after="351"/>
        <w:jc w:val="both"/>
        <w:rPr>
          <w:rStyle w:val="trbg"/>
          <w:rFonts w:ascii="Calibri" w:cs="Calibri" w:hAnsi="Calibri" w:eastAsia="Calibri"/>
        </w:rPr>
      </w:pPr>
      <w:r>
        <w:rPr>
          <w:rStyle w:val="trbg"/>
          <w:rFonts w:ascii="Calibri" w:cs="Calibri" w:hAnsi="Calibri" w:eastAsia="Calibri"/>
          <w:rtl w:val="0"/>
          <w:lang w:val="en-US"/>
        </w:rPr>
        <w:t>Faculty Members include experts from industry, academia, govt. bodies. Expert from the industry act as part time faculty members, global exposure through regularly visiting common faculties, holistic development of students through various educational social and cultural activities, contemporary teaching methods.</w:t>
      </w:r>
    </w:p>
    <w:p>
      <w:pPr>
        <w:pStyle w:val="Body B"/>
        <w:jc w:val="both"/>
        <w:rPr>
          <w:rStyle w:val="trbg"/>
          <w:b w:val="1"/>
          <w:bCs w:val="1"/>
          <w:sz w:val="24"/>
          <w:szCs w:val="24"/>
        </w:rPr>
      </w:pPr>
      <w:r>
        <w:rPr>
          <w:rStyle w:val="trbg"/>
          <w:b w:val="1"/>
          <w:bCs w:val="1"/>
          <w:sz w:val="24"/>
          <w:szCs w:val="24"/>
          <w:rtl w:val="0"/>
          <w:lang w:val="en-US"/>
        </w:rPr>
        <w:t xml:space="preserve">Foreign Faculty/Visiting Faculty:   </w:t>
      </w:r>
    </w:p>
    <w:p>
      <w:pPr>
        <w:pStyle w:val="Body B"/>
        <w:jc w:val="both"/>
        <w:rPr>
          <w:rStyle w:val="trbg"/>
          <w:sz w:val="24"/>
          <w:szCs w:val="24"/>
          <w:shd w:val="clear" w:color="auto" w:fill="ffffff"/>
        </w:rPr>
      </w:pPr>
      <w:r>
        <w:rPr>
          <w:rStyle w:val="trbg"/>
          <w:sz w:val="24"/>
          <w:szCs w:val="24"/>
          <w:shd w:val="clear" w:color="auto" w:fill="ffffff"/>
          <w:rtl w:val="0"/>
          <w:lang w:val="en-US"/>
        </w:rPr>
        <w:t xml:space="preserve">  ASM'S does not restrict its students to national boundaries but groom them to be global </w:t>
      </w:r>
      <w:r>
        <w:rPr>
          <w:rStyle w:val="trbg"/>
          <w:sz w:val="24"/>
          <w:szCs w:val="24"/>
          <w:shd w:val="clear" w:color="auto" w:fill="ffffff"/>
          <w:rtl w:val="0"/>
          <w:lang w:val="en-US"/>
        </w:rPr>
        <w:t>global professionals</w:t>
      </w:r>
      <w:r>
        <w:rPr>
          <w:rStyle w:val="trbg"/>
          <w:sz w:val="24"/>
          <w:szCs w:val="24"/>
          <w:shd w:val="clear" w:color="auto" w:fill="ffffff"/>
          <w:rtl w:val="0"/>
          <w:lang w:val="en-US"/>
        </w:rPr>
        <w:t xml:space="preserve">. ASM provides global exposure to students when various </w:t>
      </w:r>
      <w:r>
        <w:rPr>
          <w:rStyle w:val="trbg"/>
          <w:sz w:val="24"/>
          <w:szCs w:val="24"/>
          <w:shd w:val="clear" w:color="auto" w:fill="ffffff"/>
          <w:rtl w:val="0"/>
          <w:lang w:val="en-US"/>
        </w:rPr>
        <w:t>experts f</w:t>
      </w:r>
      <w:r>
        <w:rPr>
          <w:rStyle w:val="trbg"/>
          <w:sz w:val="24"/>
          <w:szCs w:val="24"/>
          <w:shd w:val="clear" w:color="auto" w:fill="ffffff"/>
          <w:rtl w:val="0"/>
          <w:lang w:val="en-US"/>
        </w:rPr>
        <w:t>rom around the globe visit the institute every year to share global management inputs with the students. Thus, ASM has been very successful in creating niche competent individuals for the global competitive corporate set up.</w:t>
      </w:r>
    </w:p>
    <w:p>
      <w:pPr>
        <w:pStyle w:val="Body"/>
        <w:rPr>
          <w:rStyle w:val="trbg"/>
          <w:b w:val="1"/>
          <w:bCs w:val="1"/>
          <w:sz w:val="24"/>
          <w:szCs w:val="24"/>
        </w:rPr>
      </w:pPr>
      <w:r>
        <w:rPr>
          <w:rStyle w:val="trbg"/>
          <w:b w:val="1"/>
          <w:bCs w:val="1"/>
          <w:sz w:val="24"/>
          <w:szCs w:val="24"/>
        </w:rPr>
        <w:drawing>
          <wp:inline distT="0" distB="0" distL="0" distR="0">
            <wp:extent cx="3024141" cy="1679713"/>
            <wp:effectExtent l="0" t="0" r="0" b="0"/>
            <wp:docPr id="1073741837" name="officeArt object" descr="MBA"/>
            <wp:cNvGraphicFramePr/>
            <a:graphic xmlns:a="http://schemas.openxmlformats.org/drawingml/2006/main">
              <a:graphicData uri="http://schemas.openxmlformats.org/drawingml/2006/picture">
                <pic:pic xmlns:pic="http://schemas.openxmlformats.org/drawingml/2006/picture">
                  <pic:nvPicPr>
                    <pic:cNvPr id="1073741837" name="image25.jpg" descr="MBA"/>
                    <pic:cNvPicPr>
                      <a:picLocks noChangeAspect="1"/>
                    </pic:cNvPicPr>
                  </pic:nvPicPr>
                  <pic:blipFill>
                    <a:blip r:embed="rId16">
                      <a:extLst/>
                    </a:blip>
                    <a:stretch>
                      <a:fillRect/>
                    </a:stretch>
                  </pic:blipFill>
                  <pic:spPr>
                    <a:xfrm>
                      <a:off x="0" y="0"/>
                      <a:ext cx="3024141" cy="1679713"/>
                    </a:xfrm>
                    <a:prstGeom prst="rect">
                      <a:avLst/>
                    </a:prstGeom>
                    <a:ln w="12700" cap="flat">
                      <a:noFill/>
                      <a:miter lim="400000"/>
                    </a:ln>
                    <a:effectLst/>
                  </pic:spPr>
                </pic:pic>
              </a:graphicData>
            </a:graphic>
          </wp:inline>
        </w:drawing>
      </w:r>
    </w:p>
    <w:p>
      <w:pPr>
        <w:pStyle w:val="List Paragraph"/>
        <w:rPr>
          <w:sz w:val="24"/>
          <w:szCs w:val="24"/>
        </w:rPr>
      </w:pPr>
    </w:p>
    <w:p>
      <w:pPr>
        <w:pStyle w:val="List Paragraph"/>
        <w:rPr>
          <w:sz w:val="24"/>
          <w:szCs w:val="24"/>
        </w:rPr>
      </w:pPr>
      <w:r>
        <w:rPr>
          <w:sz w:val="24"/>
          <w:szCs w:val="24"/>
        </w:rPr>
        <w:drawing>
          <wp:inline distT="0" distB="0" distL="0" distR="0">
            <wp:extent cx="1557267" cy="1520687"/>
            <wp:effectExtent l="0" t="0" r="0" b="0"/>
            <wp:docPr id="1073741838" name="officeArt object" descr="Prof. Carsten Zimmermenn"/>
            <wp:cNvGraphicFramePr/>
            <a:graphic xmlns:a="http://schemas.openxmlformats.org/drawingml/2006/main">
              <a:graphicData uri="http://schemas.openxmlformats.org/drawingml/2006/picture">
                <pic:pic xmlns:pic="http://schemas.openxmlformats.org/drawingml/2006/picture">
                  <pic:nvPicPr>
                    <pic:cNvPr id="1073741838" name="image26.jpg" descr="Prof. Carsten Zimmermenn"/>
                    <pic:cNvPicPr>
                      <a:picLocks noChangeAspect="1"/>
                    </pic:cNvPicPr>
                  </pic:nvPicPr>
                  <pic:blipFill>
                    <a:blip r:embed="rId17">
                      <a:extLst/>
                    </a:blip>
                    <a:stretch>
                      <a:fillRect/>
                    </a:stretch>
                  </pic:blipFill>
                  <pic:spPr>
                    <a:xfrm>
                      <a:off x="0" y="0"/>
                      <a:ext cx="1557267" cy="1520687"/>
                    </a:xfrm>
                    <a:prstGeom prst="rect">
                      <a:avLst/>
                    </a:prstGeom>
                    <a:ln w="12700" cap="flat">
                      <a:noFill/>
                      <a:miter lim="400000"/>
                    </a:ln>
                    <a:effectLst/>
                  </pic:spPr>
                </pic:pic>
              </a:graphicData>
            </a:graphic>
          </wp:inline>
        </w:drawing>
      </w:r>
      <w:r>
        <w:rPr>
          <w:sz w:val="24"/>
          <w:szCs w:val="24"/>
          <w:rtl w:val="0"/>
          <w:lang w:val="en-US"/>
        </w:rPr>
        <w:t xml:space="preserve">    </w:t>
      </w:r>
      <w:r>
        <w:rPr>
          <w:sz w:val="24"/>
          <w:szCs w:val="24"/>
        </w:rPr>
        <w:drawing>
          <wp:inline distT="0" distB="0" distL="0" distR="0">
            <wp:extent cx="1564380" cy="1527632"/>
            <wp:effectExtent l="0" t="0" r="0" b="0"/>
            <wp:docPr id="1073741839" name="officeArt object" descr="Dr. Scott Venezia"/>
            <wp:cNvGraphicFramePr/>
            <a:graphic xmlns:a="http://schemas.openxmlformats.org/drawingml/2006/main">
              <a:graphicData uri="http://schemas.openxmlformats.org/drawingml/2006/picture">
                <pic:pic xmlns:pic="http://schemas.openxmlformats.org/drawingml/2006/picture">
                  <pic:nvPicPr>
                    <pic:cNvPr id="1073741839" name="image27.jpg" descr="Dr. Scott Venezia"/>
                    <pic:cNvPicPr>
                      <a:picLocks noChangeAspect="1"/>
                    </pic:cNvPicPr>
                  </pic:nvPicPr>
                  <pic:blipFill>
                    <a:blip r:embed="rId18">
                      <a:extLst/>
                    </a:blip>
                    <a:stretch>
                      <a:fillRect/>
                    </a:stretch>
                  </pic:blipFill>
                  <pic:spPr>
                    <a:xfrm>
                      <a:off x="0" y="0"/>
                      <a:ext cx="1564380" cy="1527632"/>
                    </a:xfrm>
                    <a:prstGeom prst="rect">
                      <a:avLst/>
                    </a:prstGeom>
                    <a:ln w="12700" cap="flat">
                      <a:noFill/>
                      <a:miter lim="400000"/>
                    </a:ln>
                    <a:effectLst/>
                  </pic:spPr>
                </pic:pic>
              </a:graphicData>
            </a:graphic>
          </wp:inline>
        </w:drawing>
      </w:r>
      <w:r>
        <w:rPr>
          <w:sz w:val="24"/>
          <w:szCs w:val="24"/>
          <w:rtl w:val="0"/>
          <w:lang w:val="en-US"/>
        </w:rPr>
        <w:t xml:space="preserve">    </w:t>
      </w:r>
      <w:r>
        <w:rPr>
          <w:sz w:val="24"/>
          <w:szCs w:val="24"/>
        </w:rPr>
        <w:drawing>
          <wp:inline distT="0" distB="0" distL="0" distR="0">
            <wp:extent cx="1638070" cy="1599592"/>
            <wp:effectExtent l="0" t="0" r="0" b="0"/>
            <wp:docPr id="1073741840" name="officeArt object" descr="Dr. Carlos Gonzales"/>
            <wp:cNvGraphicFramePr/>
            <a:graphic xmlns:a="http://schemas.openxmlformats.org/drawingml/2006/main">
              <a:graphicData uri="http://schemas.openxmlformats.org/drawingml/2006/picture">
                <pic:pic xmlns:pic="http://schemas.openxmlformats.org/drawingml/2006/picture">
                  <pic:nvPicPr>
                    <pic:cNvPr id="1073741840" name="image28.jpg" descr="Dr. Carlos Gonzales"/>
                    <pic:cNvPicPr>
                      <a:picLocks noChangeAspect="1"/>
                    </pic:cNvPicPr>
                  </pic:nvPicPr>
                  <pic:blipFill>
                    <a:blip r:embed="rId19">
                      <a:extLst/>
                    </a:blip>
                    <a:stretch>
                      <a:fillRect/>
                    </a:stretch>
                  </pic:blipFill>
                  <pic:spPr>
                    <a:xfrm>
                      <a:off x="0" y="0"/>
                      <a:ext cx="1638070" cy="1599592"/>
                    </a:xfrm>
                    <a:prstGeom prst="rect">
                      <a:avLst/>
                    </a:prstGeom>
                    <a:ln w="12700" cap="flat">
                      <a:noFill/>
                      <a:miter lim="400000"/>
                    </a:ln>
                    <a:effectLst/>
                  </pic:spPr>
                </pic:pic>
              </a:graphicData>
            </a:graphic>
          </wp:inline>
        </w:drawing>
      </w:r>
    </w:p>
    <w:p>
      <w:pPr>
        <w:pStyle w:val="List Paragraph"/>
        <w:rPr>
          <w:sz w:val="24"/>
          <w:szCs w:val="24"/>
        </w:rPr>
      </w:pPr>
    </w:p>
    <w:p>
      <w:pPr>
        <w:pStyle w:val="List Paragraph"/>
        <w:rPr>
          <w:sz w:val="24"/>
          <w:szCs w:val="24"/>
        </w:rPr>
      </w:pPr>
      <w:r>
        <w:rPr>
          <w:sz w:val="24"/>
          <w:szCs w:val="24"/>
        </w:rPr>
        <w:drawing>
          <wp:inline distT="0" distB="0" distL="0" distR="0">
            <wp:extent cx="1501637" cy="1466362"/>
            <wp:effectExtent l="0" t="0" r="0" b="0"/>
            <wp:docPr id="1073741841" name="officeArt object" descr="Prof. Cristiana Heiss"/>
            <wp:cNvGraphicFramePr/>
            <a:graphic xmlns:a="http://schemas.openxmlformats.org/drawingml/2006/main">
              <a:graphicData uri="http://schemas.openxmlformats.org/drawingml/2006/picture">
                <pic:pic xmlns:pic="http://schemas.openxmlformats.org/drawingml/2006/picture">
                  <pic:nvPicPr>
                    <pic:cNvPr id="1073741841" name="image29.jpg" descr="Prof. Cristiana Heiss"/>
                    <pic:cNvPicPr>
                      <a:picLocks noChangeAspect="1"/>
                    </pic:cNvPicPr>
                  </pic:nvPicPr>
                  <pic:blipFill>
                    <a:blip r:embed="rId20">
                      <a:extLst/>
                    </a:blip>
                    <a:stretch>
                      <a:fillRect/>
                    </a:stretch>
                  </pic:blipFill>
                  <pic:spPr>
                    <a:xfrm>
                      <a:off x="0" y="0"/>
                      <a:ext cx="1501637" cy="1466362"/>
                    </a:xfrm>
                    <a:prstGeom prst="rect">
                      <a:avLst/>
                    </a:prstGeom>
                    <a:ln w="12700" cap="flat">
                      <a:noFill/>
                      <a:miter lim="400000"/>
                    </a:ln>
                    <a:effectLst/>
                  </pic:spPr>
                </pic:pic>
              </a:graphicData>
            </a:graphic>
          </wp:inline>
        </w:drawing>
      </w:r>
    </w:p>
    <w:p>
      <w:pPr>
        <w:pStyle w:val="List Paragraph"/>
        <w:rPr>
          <w:sz w:val="24"/>
          <w:szCs w:val="24"/>
        </w:rPr>
      </w:pPr>
    </w:p>
    <w:p>
      <w:pPr>
        <w:pStyle w:val="List Paragraph"/>
        <w:rPr>
          <w:sz w:val="24"/>
          <w:szCs w:val="24"/>
        </w:rPr>
      </w:pPr>
    </w:p>
    <w:p>
      <w:pPr>
        <w:pStyle w:val="List Paragraph"/>
        <w:rPr>
          <w:sz w:val="24"/>
          <w:szCs w:val="24"/>
        </w:rPr>
      </w:pPr>
      <w:r>
        <w:rPr>
          <w:sz w:val="24"/>
          <w:szCs w:val="24"/>
        </w:rPr>
        <w:drawing>
          <wp:inline distT="0" distB="0" distL="0" distR="0">
            <wp:extent cx="1332672" cy="1301367"/>
            <wp:effectExtent l="0" t="0" r="0" b="0"/>
            <wp:docPr id="1073741842" name="officeArt object" descr="Prof. Costeell Jorge Duarte"/>
            <wp:cNvGraphicFramePr/>
            <a:graphic xmlns:a="http://schemas.openxmlformats.org/drawingml/2006/main">
              <a:graphicData uri="http://schemas.openxmlformats.org/drawingml/2006/picture">
                <pic:pic xmlns:pic="http://schemas.openxmlformats.org/drawingml/2006/picture">
                  <pic:nvPicPr>
                    <pic:cNvPr id="1073741842" name="image30.jpg" descr="Prof. Costeell Jorge Duarte"/>
                    <pic:cNvPicPr>
                      <a:picLocks noChangeAspect="1"/>
                    </pic:cNvPicPr>
                  </pic:nvPicPr>
                  <pic:blipFill>
                    <a:blip r:embed="rId21">
                      <a:extLst/>
                    </a:blip>
                    <a:stretch>
                      <a:fillRect/>
                    </a:stretch>
                  </pic:blipFill>
                  <pic:spPr>
                    <a:xfrm>
                      <a:off x="0" y="0"/>
                      <a:ext cx="1332672" cy="1301367"/>
                    </a:xfrm>
                    <a:prstGeom prst="rect">
                      <a:avLst/>
                    </a:prstGeom>
                    <a:ln w="12700" cap="flat">
                      <a:noFill/>
                      <a:miter lim="400000"/>
                    </a:ln>
                    <a:effectLst/>
                  </pic:spPr>
                </pic:pic>
              </a:graphicData>
            </a:graphic>
          </wp:inline>
        </w:drawing>
      </w:r>
      <w:r>
        <w:rPr>
          <w:sz w:val="24"/>
          <w:szCs w:val="24"/>
          <w:rtl w:val="0"/>
          <w:lang w:val="en-US"/>
        </w:rPr>
        <w:t xml:space="preserve">  </w:t>
      </w:r>
      <w:r>
        <w:rPr>
          <w:sz w:val="24"/>
          <w:szCs w:val="24"/>
        </w:rPr>
        <w:drawing>
          <wp:inline distT="0" distB="0" distL="0" distR="0">
            <wp:extent cx="1322732" cy="1291662"/>
            <wp:effectExtent l="0" t="0" r="0" b="0"/>
            <wp:docPr id="1073741843" name="officeArt object" descr="http://www.iibr.edu.in/images/Faculty_PGDM/2.jpg"/>
            <wp:cNvGraphicFramePr/>
            <a:graphic xmlns:a="http://schemas.openxmlformats.org/drawingml/2006/main">
              <a:graphicData uri="http://schemas.openxmlformats.org/drawingml/2006/picture">
                <pic:pic xmlns:pic="http://schemas.openxmlformats.org/drawingml/2006/picture">
                  <pic:nvPicPr>
                    <pic:cNvPr id="1073741843" name="image31.jpg" descr="http://www.iibr.edu.in/images/Faculty_PGDM/2.jpg"/>
                    <pic:cNvPicPr>
                      <a:picLocks noChangeAspect="1"/>
                    </pic:cNvPicPr>
                  </pic:nvPicPr>
                  <pic:blipFill>
                    <a:blip r:embed="rId22">
                      <a:extLst/>
                    </a:blip>
                    <a:stretch>
                      <a:fillRect/>
                    </a:stretch>
                  </pic:blipFill>
                  <pic:spPr>
                    <a:xfrm>
                      <a:off x="0" y="0"/>
                      <a:ext cx="1322732" cy="1291662"/>
                    </a:xfrm>
                    <a:prstGeom prst="rect">
                      <a:avLst/>
                    </a:prstGeom>
                    <a:ln w="12700" cap="flat">
                      <a:noFill/>
                      <a:miter lim="400000"/>
                    </a:ln>
                    <a:effectLst/>
                  </pic:spPr>
                </pic:pic>
              </a:graphicData>
            </a:graphic>
          </wp:inline>
        </w:drawing>
      </w:r>
      <w:r>
        <w:rPr>
          <w:sz w:val="24"/>
          <w:szCs w:val="24"/>
          <w:rtl w:val="0"/>
          <w:lang w:val="en-US"/>
        </w:rPr>
        <w:t xml:space="preserve">  </w:t>
      </w:r>
      <w:r>
        <w:rPr>
          <w:sz w:val="24"/>
          <w:szCs w:val="24"/>
        </w:rPr>
        <w:drawing>
          <wp:inline distT="0" distB="0" distL="0" distR="0">
            <wp:extent cx="1284017" cy="1253857"/>
            <wp:effectExtent l="0" t="0" r="0" b="0"/>
            <wp:docPr id="1073741844" name="officeArt object" descr="Prof. Dr. Malgorozata Burchard"/>
            <wp:cNvGraphicFramePr/>
            <a:graphic xmlns:a="http://schemas.openxmlformats.org/drawingml/2006/main">
              <a:graphicData uri="http://schemas.openxmlformats.org/drawingml/2006/picture">
                <pic:pic xmlns:pic="http://schemas.openxmlformats.org/drawingml/2006/picture">
                  <pic:nvPicPr>
                    <pic:cNvPr id="1073741844" name="image32.jpg" descr="Prof. Dr. Malgorozata Burchard"/>
                    <pic:cNvPicPr>
                      <a:picLocks noChangeAspect="1"/>
                    </pic:cNvPicPr>
                  </pic:nvPicPr>
                  <pic:blipFill>
                    <a:blip r:embed="rId23">
                      <a:extLst/>
                    </a:blip>
                    <a:stretch>
                      <a:fillRect/>
                    </a:stretch>
                  </pic:blipFill>
                  <pic:spPr>
                    <a:xfrm>
                      <a:off x="0" y="0"/>
                      <a:ext cx="1284017" cy="1253857"/>
                    </a:xfrm>
                    <a:prstGeom prst="rect">
                      <a:avLst/>
                    </a:prstGeom>
                    <a:ln w="12700" cap="flat">
                      <a:noFill/>
                      <a:miter lim="400000"/>
                    </a:ln>
                    <a:effectLst/>
                  </pic:spPr>
                </pic:pic>
              </a:graphicData>
            </a:graphic>
          </wp:inline>
        </w:drawing>
      </w:r>
    </w:p>
    <w:p>
      <w:pPr>
        <w:pStyle w:val="List Paragraph"/>
        <w:rPr>
          <w:sz w:val="24"/>
          <w:szCs w:val="24"/>
        </w:rPr>
      </w:pPr>
    </w:p>
    <w:p>
      <w:pPr>
        <w:pStyle w:val="Body"/>
        <w:ind w:left="720" w:firstLine="0"/>
        <w:rPr>
          <w:sz w:val="24"/>
          <w:szCs w:val="24"/>
        </w:rPr>
      </w:pPr>
      <w:r>
        <w:rPr>
          <w:rStyle w:val="trbg"/>
          <w:b w:val="1"/>
          <w:bCs w:val="1"/>
          <w:sz w:val="24"/>
          <w:szCs w:val="24"/>
          <w:rtl w:val="0"/>
        </w:rPr>
        <w:t xml:space="preserve"> </w:t>
      </w:r>
    </w:p>
    <w:p>
      <w:pPr>
        <w:pStyle w:val="Body"/>
        <w:spacing w:line="240" w:lineRule="auto"/>
        <w:jc w:val="both"/>
        <w:rPr>
          <w:sz w:val="24"/>
          <w:szCs w:val="24"/>
        </w:rPr>
      </w:pPr>
    </w:p>
    <w:p>
      <w:pPr>
        <w:pStyle w:val="Body"/>
        <w:spacing w:line="240" w:lineRule="auto"/>
        <w:jc w:val="both"/>
        <w:rPr>
          <w:sz w:val="24"/>
          <w:szCs w:val="24"/>
        </w:rPr>
      </w:pPr>
    </w:p>
    <w:p>
      <w:pPr>
        <w:pStyle w:val="Body"/>
        <w:spacing w:line="240" w:lineRule="auto"/>
        <w:jc w:val="both"/>
        <w:rPr>
          <w:sz w:val="24"/>
          <w:szCs w:val="24"/>
        </w:rPr>
      </w:pPr>
    </w:p>
    <w:p>
      <w:pPr>
        <w:pStyle w:val="Body"/>
        <w:spacing w:line="240" w:lineRule="auto"/>
        <w:jc w:val="both"/>
        <w:rPr>
          <w:sz w:val="24"/>
          <w:szCs w:val="24"/>
        </w:rPr>
      </w:pPr>
    </w:p>
    <w:p>
      <w:pPr>
        <w:pStyle w:val="Body"/>
        <w:spacing w:line="240" w:lineRule="auto"/>
        <w:jc w:val="both"/>
        <w:rPr>
          <w:sz w:val="24"/>
          <w:szCs w:val="24"/>
        </w:rPr>
      </w:pPr>
    </w:p>
    <w:p>
      <w:pPr>
        <w:pStyle w:val="Body"/>
        <w:spacing w:line="240" w:lineRule="auto"/>
        <w:jc w:val="both"/>
        <w:rPr>
          <w:sz w:val="24"/>
          <w:szCs w:val="24"/>
        </w:rPr>
      </w:pPr>
    </w:p>
    <w:p>
      <w:pPr>
        <w:pStyle w:val="Body"/>
        <w:rPr>
          <w:sz w:val="24"/>
          <w:szCs w:val="24"/>
        </w:rPr>
      </w:pPr>
    </w:p>
    <w:p>
      <w:pPr>
        <w:pStyle w:val="Body A"/>
      </w:pPr>
      <w:r>
        <w:rPr>
          <w:rFonts w:ascii="Palatino" w:cs="Palatino" w:hAnsi="Palatino" w:eastAsia="Palatino"/>
          <w:sz w:val="24"/>
          <w:szCs w:val="24"/>
        </w:rPr>
      </w:r>
    </w:p>
    <w:sectPr>
      <w:headerReference w:type="default" r:id="rId24"/>
      <w:footerReference w:type="default" r:id="rId2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77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7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7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17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97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7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57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37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0"/>
  </w:abstractNum>
  <w:abstractNum w:abstractNumId="9">
    <w:multiLevelType w:val="hybridMultilevel"/>
    <w:styleLink w:val="Imported Style 10"/>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7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trbg">
    <w:name w:val="trbg"/>
    <w:rPr>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5"/>
      </w:numPr>
    </w:pPr>
  </w:style>
  <w:style w:type="numbering" w:styleId="Imported Style 7">
    <w:name w:val="Imported Style 7"/>
    <w:pPr>
      <w:numPr>
        <w:numId w:val="7"/>
      </w:numPr>
    </w:pPr>
  </w:style>
  <w:style w:type="numbering" w:styleId="Imported Style 10">
    <w:name w:val="Imported Style 10"/>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gif"/><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