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86E" w:rsidRDefault="0028586E" w:rsidP="0028586E">
      <w:pPr>
        <w:widowControl w:val="0"/>
        <w:autoSpaceDE w:val="0"/>
        <w:autoSpaceDN w:val="0"/>
        <w:adjustRightInd w:val="0"/>
        <w:spacing w:line="280" w:lineRule="atLeast"/>
        <w:rPr>
          <w:rFonts w:ascii="Times" w:hAnsi="Times" w:cs="Times"/>
        </w:rPr>
      </w:pPr>
    </w:p>
    <w:p w:rsidR="0028586E" w:rsidRDefault="0028586E" w:rsidP="0028586E">
      <w:pPr>
        <w:widowControl w:val="0"/>
        <w:autoSpaceDE w:val="0"/>
        <w:autoSpaceDN w:val="0"/>
        <w:adjustRightInd w:val="0"/>
        <w:spacing w:after="240" w:line="560" w:lineRule="atLeast"/>
        <w:rPr>
          <w:rFonts w:ascii="Times" w:hAnsi="Times" w:cs="Times"/>
        </w:rPr>
      </w:pPr>
      <w:r>
        <w:rPr>
          <w:rFonts w:ascii="Times" w:hAnsi="Times" w:cs="Times"/>
          <w:color w:val="202229"/>
          <w:sz w:val="48"/>
          <w:szCs w:val="48"/>
        </w:rPr>
        <w:t xml:space="preserve">MBA FROM CITY UNIVERSITY, SEATTLE, USA </w:t>
      </w:r>
    </w:p>
    <w:p w:rsidR="0028586E" w:rsidRDefault="0028586E" w:rsidP="0028586E">
      <w:pPr>
        <w:widowControl w:val="0"/>
        <w:autoSpaceDE w:val="0"/>
        <w:autoSpaceDN w:val="0"/>
        <w:adjustRightInd w:val="0"/>
        <w:spacing w:after="240" w:line="340" w:lineRule="atLeast"/>
        <w:rPr>
          <w:rFonts w:ascii="Times" w:hAnsi="Times" w:cs="Times"/>
        </w:rPr>
      </w:pPr>
      <w:r>
        <w:rPr>
          <w:rFonts w:ascii="Futura" w:hAnsi="Futura" w:cs="Futura"/>
          <w:color w:val="1D3E57"/>
          <w:sz w:val="26"/>
          <w:szCs w:val="26"/>
        </w:rPr>
        <w:t xml:space="preserve">ABOUT ASM'S IIBR </w:t>
      </w:r>
    </w:p>
    <w:p w:rsidR="0028586E" w:rsidRDefault="0028586E" w:rsidP="0028586E">
      <w:pPr>
        <w:widowControl w:val="0"/>
        <w:autoSpaceDE w:val="0"/>
        <w:autoSpaceDN w:val="0"/>
        <w:adjustRightInd w:val="0"/>
        <w:spacing w:after="240" w:line="340" w:lineRule="atLeast"/>
        <w:rPr>
          <w:rFonts w:ascii="Times" w:hAnsi="Times" w:cs="Times"/>
        </w:rPr>
      </w:pPr>
      <w:r>
        <w:rPr>
          <w:rFonts w:ascii="Futura" w:hAnsi="Futura" w:cs="Futura"/>
          <w:color w:val="1D3E57"/>
          <w:sz w:val="26"/>
          <w:szCs w:val="26"/>
        </w:rPr>
        <w:t xml:space="preserve">Established for over 22 years. </w:t>
      </w:r>
    </w:p>
    <w:p w:rsidR="0028586E" w:rsidRDefault="0028586E" w:rsidP="0028586E">
      <w:pPr>
        <w:widowControl w:val="0"/>
        <w:autoSpaceDE w:val="0"/>
        <w:autoSpaceDN w:val="0"/>
        <w:adjustRightInd w:val="0"/>
        <w:spacing w:after="240" w:line="340" w:lineRule="atLeast"/>
        <w:rPr>
          <w:rFonts w:ascii="Times" w:hAnsi="Times" w:cs="Times"/>
        </w:rPr>
      </w:pPr>
      <w:r>
        <w:rPr>
          <w:rFonts w:ascii="Futura" w:hAnsi="Futura" w:cs="Futura"/>
          <w:color w:val="1D3E57"/>
          <w:sz w:val="26"/>
          <w:szCs w:val="26"/>
        </w:rPr>
        <w:t xml:space="preserve">Collaboration with Harvard School of Business &amp; IBM </w:t>
      </w:r>
    </w:p>
    <w:p w:rsidR="0028586E" w:rsidRDefault="0028586E" w:rsidP="0028586E">
      <w:pPr>
        <w:widowControl w:val="0"/>
        <w:autoSpaceDE w:val="0"/>
        <w:autoSpaceDN w:val="0"/>
        <w:adjustRightInd w:val="0"/>
        <w:spacing w:after="240" w:line="340" w:lineRule="atLeast"/>
        <w:rPr>
          <w:rFonts w:ascii="Times" w:hAnsi="Times" w:cs="Times"/>
        </w:rPr>
      </w:pPr>
      <w:r>
        <w:rPr>
          <w:rFonts w:ascii="Futura" w:hAnsi="Futura" w:cs="Futura"/>
          <w:color w:val="1D3E57"/>
          <w:sz w:val="26"/>
          <w:szCs w:val="26"/>
        </w:rPr>
        <w:t xml:space="preserve">International Faculty </w:t>
      </w:r>
    </w:p>
    <w:p w:rsidR="0028586E" w:rsidRDefault="0028586E" w:rsidP="0028586E">
      <w:pPr>
        <w:widowControl w:val="0"/>
        <w:autoSpaceDE w:val="0"/>
        <w:autoSpaceDN w:val="0"/>
        <w:adjustRightInd w:val="0"/>
        <w:spacing w:after="240" w:line="340" w:lineRule="atLeast"/>
        <w:rPr>
          <w:rFonts w:ascii="Times" w:hAnsi="Times" w:cs="Times"/>
        </w:rPr>
      </w:pPr>
      <w:proofErr w:type="gramStart"/>
      <w:r>
        <w:rPr>
          <w:rFonts w:ascii="Futura" w:hAnsi="Futura" w:cs="Futura"/>
          <w:color w:val="1D3E57"/>
          <w:sz w:val="26"/>
          <w:szCs w:val="26"/>
        </w:rPr>
        <w:t>Tie-ups with industries for designing of syllabus especially for niche courses, internship and subsequent placement support.</w:t>
      </w:r>
      <w:proofErr w:type="gramEnd"/>
      <w:r>
        <w:rPr>
          <w:rFonts w:ascii="Futura" w:hAnsi="Futura" w:cs="Futura"/>
          <w:color w:val="1D3E57"/>
          <w:sz w:val="26"/>
          <w:szCs w:val="26"/>
        </w:rPr>
        <w:t xml:space="preserve"> </w:t>
      </w:r>
    </w:p>
    <w:p w:rsidR="0028586E" w:rsidRDefault="0028586E" w:rsidP="0028586E">
      <w:pPr>
        <w:widowControl w:val="0"/>
        <w:autoSpaceDE w:val="0"/>
        <w:autoSpaceDN w:val="0"/>
        <w:adjustRightInd w:val="0"/>
        <w:spacing w:after="240" w:line="340" w:lineRule="atLeast"/>
        <w:rPr>
          <w:rFonts w:ascii="Times" w:hAnsi="Times" w:cs="Times"/>
        </w:rPr>
      </w:pPr>
      <w:r>
        <w:rPr>
          <w:rFonts w:ascii="Futura" w:hAnsi="Futura" w:cs="Futura"/>
          <w:color w:val="1D3E57"/>
          <w:sz w:val="26"/>
          <w:szCs w:val="26"/>
        </w:rPr>
        <w:t xml:space="preserve">Promoted by Asia's largest regional industrial chamber - MCCIA. </w:t>
      </w:r>
    </w:p>
    <w:p w:rsidR="0028586E" w:rsidRDefault="0028586E" w:rsidP="0028586E">
      <w:pPr>
        <w:widowControl w:val="0"/>
        <w:autoSpaceDE w:val="0"/>
        <w:autoSpaceDN w:val="0"/>
        <w:adjustRightInd w:val="0"/>
        <w:spacing w:line="280" w:lineRule="atLeast"/>
        <w:rPr>
          <w:rFonts w:ascii="Times" w:hAnsi="Times" w:cs="Times"/>
        </w:rPr>
      </w:pPr>
      <w:r>
        <w:rPr>
          <w:rFonts w:ascii="Times" w:hAnsi="Times" w:cs="Times"/>
          <w:noProof/>
        </w:rPr>
        <w:drawing>
          <wp:inline distT="0" distB="0" distL="0" distR="0" wp14:anchorId="56F1432A" wp14:editId="00AA7D13">
            <wp:extent cx="1169670" cy="10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9670" cy="1079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278CFB13" wp14:editId="6688D215">
            <wp:extent cx="1786255" cy="10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6255" cy="1079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29F04E3A" wp14:editId="02F5DA18">
            <wp:extent cx="1169670" cy="10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9670" cy="1079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2CBC8816" wp14:editId="57BD84C4">
            <wp:extent cx="31750" cy="42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0" cy="4254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1C9B3CB4" wp14:editId="0A7495A4">
            <wp:extent cx="31750" cy="425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0" cy="4254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359D7CA9" wp14:editId="75C42F31">
            <wp:extent cx="20955" cy="31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025355CD" wp14:editId="520F5BA2">
            <wp:extent cx="74295" cy="5334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295" cy="5334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323B3E9B" wp14:editId="25DD883E">
            <wp:extent cx="170180" cy="12763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180" cy="12763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3EC07463" wp14:editId="783DC6D7">
            <wp:extent cx="85090" cy="850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75020DE1" wp14:editId="6ADB609B">
            <wp:extent cx="340360" cy="3086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360" cy="30861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7D15FB7D" wp14:editId="4F5DDAE0">
            <wp:extent cx="42545" cy="3175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4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5EA2B5F0" wp14:editId="232AADFA">
            <wp:extent cx="53340" cy="63500"/>
            <wp:effectExtent l="0" t="0" r="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 cy="635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376117FA" wp14:editId="22E1A897">
            <wp:extent cx="42545" cy="3175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4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460D695E" wp14:editId="0B90240D">
            <wp:extent cx="42545" cy="3175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4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33C3C597" wp14:editId="787FF48A">
            <wp:extent cx="42545" cy="3175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4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5FD5454C" wp14:editId="13D0557F">
            <wp:extent cx="63500" cy="63500"/>
            <wp:effectExtent l="0" t="0" r="12700"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3A6C974B" wp14:editId="72F4EDE3">
            <wp:extent cx="42545" cy="3175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4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39570EE8" wp14:editId="5BE3B46B">
            <wp:extent cx="42545" cy="20955"/>
            <wp:effectExtent l="0" t="0" r="825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45" cy="2095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498D5A6A" wp14:editId="4ED283C7">
            <wp:extent cx="436245" cy="742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245" cy="7429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7D163903" wp14:editId="5896327B">
            <wp:extent cx="20955" cy="31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151B8568" wp14:editId="5BD9AFC3">
            <wp:extent cx="223520" cy="351155"/>
            <wp:effectExtent l="0" t="0" r="508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3520" cy="35115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4938A288" wp14:editId="1CC01B51">
            <wp:extent cx="255270" cy="3511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5270" cy="35115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10E4B916" wp14:editId="319D3F7C">
            <wp:extent cx="308610" cy="3511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8610" cy="35115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78993E40" wp14:editId="29F62506">
            <wp:extent cx="10795" cy="31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79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62F70FC0" wp14:editId="3B2417E9">
            <wp:extent cx="20955" cy="31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95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72B61358" wp14:editId="4E10FEAB">
            <wp:extent cx="20955" cy="31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7D06CEF1" wp14:editId="093DF82D">
            <wp:extent cx="10795" cy="209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795" cy="2095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29669D4E" wp14:editId="60AD93B3">
            <wp:extent cx="20955" cy="31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95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7E08161C" wp14:editId="17453971">
            <wp:extent cx="31750" cy="31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750"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55B974E6" wp14:editId="46C67505">
            <wp:extent cx="20955" cy="317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95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46841603" wp14:editId="544D38B8">
            <wp:extent cx="20955" cy="317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3185DD8F" wp14:editId="7791944F">
            <wp:extent cx="20955" cy="317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95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26F380FA" wp14:editId="66A7CE69">
            <wp:extent cx="20955" cy="209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 cy="2095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4EA678F2" wp14:editId="637ABDD8">
            <wp:extent cx="20955" cy="209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955" cy="2095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76D1F0D1" wp14:editId="6F106A99">
            <wp:extent cx="20955" cy="317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95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63D66657" wp14:editId="33211410">
            <wp:extent cx="20955" cy="317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95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170B7857" wp14:editId="2E1462DF">
            <wp:extent cx="20955" cy="317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95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5F21C081" wp14:editId="2CE2F73F">
            <wp:extent cx="20955" cy="317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95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1A33F252" wp14:editId="55E403BD">
            <wp:extent cx="20955" cy="317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5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27703C3C" wp14:editId="17C383B8">
            <wp:extent cx="20955" cy="2095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55" cy="2095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42A0ECFB" wp14:editId="32B0296F">
            <wp:extent cx="20955" cy="2095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55" cy="2095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2B324F68" wp14:editId="441D1894">
            <wp:extent cx="20955" cy="209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955" cy="2095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2B44D0C4" wp14:editId="0A09B15E">
            <wp:extent cx="20955" cy="317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5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30E62589" wp14:editId="083AD011">
            <wp:extent cx="20955" cy="2095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955" cy="2095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534CC0BD" wp14:editId="428B0513">
            <wp:extent cx="20955" cy="317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95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6A4E91C0" wp14:editId="633A6982">
            <wp:extent cx="20955" cy="317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95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52EE9C9B" wp14:editId="26FAD43B">
            <wp:extent cx="20955" cy="317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95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7FACA0D0" wp14:editId="1CA25369">
            <wp:extent cx="20955" cy="2095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955" cy="2095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1A66A2C3" wp14:editId="6E7ECE7B">
            <wp:extent cx="20955" cy="317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95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11C43501" wp14:editId="2F3225A1">
            <wp:extent cx="20955" cy="317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95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31DA6928" wp14:editId="2300EAF1">
            <wp:extent cx="20955" cy="317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095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7541D6FF" wp14:editId="79E1DE5B">
            <wp:extent cx="20955" cy="317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95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691C54A6" wp14:editId="7EE84D6D">
            <wp:extent cx="20955" cy="209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955" cy="20955"/>
                    </a:xfrm>
                    <a:prstGeom prst="rect">
                      <a:avLst/>
                    </a:prstGeom>
                    <a:noFill/>
                    <a:ln>
                      <a:noFill/>
                    </a:ln>
                  </pic:spPr>
                </pic:pic>
              </a:graphicData>
            </a:graphic>
          </wp:inline>
        </w:drawing>
      </w:r>
    </w:p>
    <w:p w:rsidR="0028586E" w:rsidRDefault="0028586E" w:rsidP="0028586E">
      <w:pPr>
        <w:widowControl w:val="0"/>
        <w:autoSpaceDE w:val="0"/>
        <w:autoSpaceDN w:val="0"/>
        <w:adjustRightInd w:val="0"/>
        <w:spacing w:after="240" w:line="340" w:lineRule="atLeast"/>
        <w:rPr>
          <w:rFonts w:ascii="Times" w:hAnsi="Times" w:cs="Times"/>
        </w:rPr>
      </w:pPr>
      <w:r>
        <w:rPr>
          <w:rFonts w:ascii="Futura" w:hAnsi="Futura" w:cs="Futura"/>
          <w:color w:val="1D3E57"/>
          <w:sz w:val="26"/>
          <w:szCs w:val="26"/>
        </w:rPr>
        <w:t xml:space="preserve">ADVANTAGES OF THE COURSE </w:t>
      </w:r>
    </w:p>
    <w:p w:rsidR="0028586E" w:rsidRDefault="0028586E" w:rsidP="0028586E">
      <w:pPr>
        <w:widowControl w:val="0"/>
        <w:autoSpaceDE w:val="0"/>
        <w:autoSpaceDN w:val="0"/>
        <w:adjustRightInd w:val="0"/>
        <w:spacing w:after="240" w:line="360" w:lineRule="atLeast"/>
        <w:rPr>
          <w:rFonts w:ascii="Times" w:hAnsi="Times" w:cs="Times"/>
        </w:rPr>
      </w:pPr>
      <w:r>
        <w:rPr>
          <w:rFonts w:ascii="Times" w:hAnsi="Times" w:cs="Times"/>
          <w:b/>
          <w:bCs/>
          <w:color w:val="1D3E57"/>
          <w:sz w:val="32"/>
          <w:szCs w:val="32"/>
        </w:rPr>
        <w:t xml:space="preserve">Mentors from all around the world </w:t>
      </w:r>
    </w:p>
    <w:p w:rsidR="0028586E" w:rsidRDefault="0028586E" w:rsidP="0028586E">
      <w:pPr>
        <w:widowControl w:val="0"/>
        <w:autoSpaceDE w:val="0"/>
        <w:autoSpaceDN w:val="0"/>
        <w:adjustRightInd w:val="0"/>
        <w:spacing w:after="240" w:line="360" w:lineRule="atLeast"/>
        <w:rPr>
          <w:rFonts w:ascii="Times" w:hAnsi="Times" w:cs="Times"/>
        </w:rPr>
      </w:pPr>
      <w:r>
        <w:rPr>
          <w:rFonts w:ascii="Times" w:hAnsi="Times" w:cs="Times"/>
          <w:b/>
          <w:bCs/>
          <w:color w:val="2C767C"/>
          <w:sz w:val="32"/>
          <w:szCs w:val="32"/>
        </w:rPr>
        <w:t xml:space="preserve">Harvard case studies </w:t>
      </w:r>
    </w:p>
    <w:p w:rsidR="0028586E" w:rsidRDefault="0028586E" w:rsidP="0028586E">
      <w:pPr>
        <w:widowControl w:val="0"/>
        <w:autoSpaceDE w:val="0"/>
        <w:autoSpaceDN w:val="0"/>
        <w:adjustRightInd w:val="0"/>
        <w:spacing w:after="240" w:line="360" w:lineRule="atLeast"/>
        <w:rPr>
          <w:rFonts w:ascii="Times" w:hAnsi="Times" w:cs="Times"/>
        </w:rPr>
      </w:pPr>
      <w:r>
        <w:rPr>
          <w:rFonts w:ascii="Times" w:hAnsi="Times" w:cs="Times"/>
          <w:b/>
          <w:bCs/>
          <w:color w:val="1D3E57"/>
          <w:sz w:val="32"/>
          <w:szCs w:val="32"/>
        </w:rPr>
        <w:t xml:space="preserve">Internship opportunities </w:t>
      </w:r>
    </w:p>
    <w:p w:rsidR="0028586E" w:rsidRDefault="0028586E" w:rsidP="0028586E">
      <w:pPr>
        <w:widowControl w:val="0"/>
        <w:autoSpaceDE w:val="0"/>
        <w:autoSpaceDN w:val="0"/>
        <w:adjustRightInd w:val="0"/>
        <w:spacing w:after="240" w:line="360" w:lineRule="atLeast"/>
        <w:rPr>
          <w:rFonts w:ascii="Times" w:hAnsi="Times" w:cs="Times"/>
        </w:rPr>
      </w:pPr>
      <w:r>
        <w:rPr>
          <w:rFonts w:ascii="Times" w:hAnsi="Times" w:cs="Times"/>
          <w:b/>
          <w:bCs/>
          <w:color w:val="2C767C"/>
          <w:sz w:val="32"/>
          <w:szCs w:val="32"/>
        </w:rPr>
        <w:t>Seminars and workshops conducted by foreign faculty, industry experts and noted academicians </w:t>
      </w:r>
      <w:r>
        <w:rPr>
          <w:rFonts w:ascii="Times" w:hAnsi="Times" w:cs="Times"/>
          <w:b/>
          <w:bCs/>
          <w:color w:val="1D3E57"/>
          <w:sz w:val="32"/>
          <w:szCs w:val="32"/>
        </w:rPr>
        <w:t>Assisted by City University Placement Cell </w:t>
      </w:r>
      <w:r>
        <w:rPr>
          <w:rFonts w:ascii="Times" w:hAnsi="Times" w:cs="Times"/>
          <w:b/>
          <w:bCs/>
          <w:color w:val="2C767C"/>
          <w:sz w:val="32"/>
          <w:szCs w:val="32"/>
        </w:rPr>
        <w:t xml:space="preserve">Easy Transfer of credits from the first year </w:t>
      </w:r>
    </w:p>
    <w:p w:rsidR="0028586E" w:rsidRDefault="0028586E" w:rsidP="0028586E">
      <w:pPr>
        <w:widowControl w:val="0"/>
        <w:autoSpaceDE w:val="0"/>
        <w:autoSpaceDN w:val="0"/>
        <w:adjustRightInd w:val="0"/>
        <w:spacing w:after="240" w:line="360" w:lineRule="atLeast"/>
        <w:rPr>
          <w:rFonts w:ascii="Times" w:hAnsi="Times" w:cs="Times"/>
        </w:rPr>
      </w:pPr>
      <w:r>
        <w:rPr>
          <w:rFonts w:ascii="Times" w:hAnsi="Times" w:cs="Times"/>
          <w:b/>
          <w:bCs/>
          <w:color w:val="2C767C"/>
          <w:sz w:val="32"/>
          <w:szCs w:val="32"/>
        </w:rPr>
        <w:t xml:space="preserve">PGDM to the second year of MBA at city U </w:t>
      </w:r>
    </w:p>
    <w:p w:rsidR="0028586E" w:rsidRDefault="0028586E" w:rsidP="0028586E">
      <w:pPr>
        <w:widowControl w:val="0"/>
        <w:autoSpaceDE w:val="0"/>
        <w:autoSpaceDN w:val="0"/>
        <w:adjustRightInd w:val="0"/>
        <w:spacing w:after="240" w:line="360" w:lineRule="atLeast"/>
        <w:rPr>
          <w:rFonts w:ascii="Times" w:hAnsi="Times" w:cs="Times"/>
          <w:b/>
          <w:bCs/>
          <w:color w:val="1D3E57"/>
          <w:sz w:val="32"/>
          <w:szCs w:val="32"/>
        </w:rPr>
      </w:pPr>
      <w:r>
        <w:rPr>
          <w:rFonts w:ascii="Times" w:hAnsi="Times" w:cs="Times"/>
          <w:b/>
          <w:bCs/>
          <w:color w:val="1D3E57"/>
          <w:sz w:val="32"/>
          <w:szCs w:val="32"/>
        </w:rPr>
        <w:t xml:space="preserve">Worldwide validity </w:t>
      </w:r>
    </w:p>
    <w:p w:rsidR="0028586E" w:rsidRDefault="0028586E" w:rsidP="0028586E">
      <w:pPr>
        <w:widowControl w:val="0"/>
        <w:autoSpaceDE w:val="0"/>
        <w:autoSpaceDN w:val="0"/>
        <w:adjustRightInd w:val="0"/>
        <w:spacing w:after="240" w:line="560" w:lineRule="atLeast"/>
        <w:rPr>
          <w:rFonts w:ascii="Times" w:hAnsi="Times" w:cs="Times"/>
        </w:rPr>
      </w:pPr>
      <w:r>
        <w:rPr>
          <w:rFonts w:ascii="Times" w:hAnsi="Times" w:cs="Times"/>
          <w:color w:val="202229"/>
          <w:sz w:val="48"/>
          <w:szCs w:val="48"/>
        </w:rPr>
        <w:t xml:space="preserve">MBA FROM CITY UNIVERSITY, </w:t>
      </w:r>
      <w:r>
        <w:rPr>
          <w:rFonts w:ascii="Times" w:hAnsi="Times" w:cs="Times"/>
          <w:color w:val="202229"/>
          <w:sz w:val="48"/>
          <w:szCs w:val="48"/>
        </w:rPr>
        <w:lastRenderedPageBreak/>
        <w:t xml:space="preserve">SEATTLE, USA </w:t>
      </w:r>
    </w:p>
    <w:p w:rsidR="0028586E" w:rsidRDefault="0028586E" w:rsidP="0028586E">
      <w:pPr>
        <w:widowControl w:val="0"/>
        <w:autoSpaceDE w:val="0"/>
        <w:autoSpaceDN w:val="0"/>
        <w:adjustRightInd w:val="0"/>
        <w:spacing w:after="240" w:line="340" w:lineRule="atLeast"/>
        <w:rPr>
          <w:rFonts w:ascii="Times" w:hAnsi="Times" w:cs="Times"/>
        </w:rPr>
      </w:pPr>
      <w:r>
        <w:rPr>
          <w:rFonts w:ascii="Futura" w:hAnsi="Futura" w:cs="Futura"/>
          <w:color w:val="1D3E57"/>
          <w:sz w:val="26"/>
          <w:szCs w:val="26"/>
        </w:rPr>
        <w:t xml:space="preserve">ABOUT ASM'S IIBR </w:t>
      </w:r>
    </w:p>
    <w:p w:rsidR="0028586E" w:rsidRDefault="0028586E" w:rsidP="0028586E">
      <w:pPr>
        <w:widowControl w:val="0"/>
        <w:autoSpaceDE w:val="0"/>
        <w:autoSpaceDN w:val="0"/>
        <w:adjustRightInd w:val="0"/>
        <w:spacing w:after="240" w:line="340" w:lineRule="atLeast"/>
        <w:rPr>
          <w:rFonts w:ascii="Times" w:hAnsi="Times" w:cs="Times"/>
        </w:rPr>
      </w:pPr>
      <w:r>
        <w:rPr>
          <w:rFonts w:ascii="Futura" w:hAnsi="Futura" w:cs="Futura"/>
          <w:color w:val="1D3E57"/>
          <w:sz w:val="26"/>
          <w:szCs w:val="26"/>
        </w:rPr>
        <w:t xml:space="preserve">Established for over 22 years. </w:t>
      </w:r>
    </w:p>
    <w:p w:rsidR="0028586E" w:rsidRDefault="0028586E" w:rsidP="0028586E">
      <w:pPr>
        <w:widowControl w:val="0"/>
        <w:autoSpaceDE w:val="0"/>
        <w:autoSpaceDN w:val="0"/>
        <w:adjustRightInd w:val="0"/>
        <w:spacing w:after="240" w:line="340" w:lineRule="atLeast"/>
        <w:rPr>
          <w:rFonts w:ascii="Times" w:hAnsi="Times" w:cs="Times"/>
        </w:rPr>
      </w:pPr>
      <w:r>
        <w:rPr>
          <w:rFonts w:ascii="Futura" w:hAnsi="Futura" w:cs="Futura"/>
          <w:color w:val="1D3E57"/>
          <w:sz w:val="26"/>
          <w:szCs w:val="26"/>
        </w:rPr>
        <w:t xml:space="preserve">Collaboration with Harvard School of Business &amp; IBM </w:t>
      </w:r>
    </w:p>
    <w:p w:rsidR="0028586E" w:rsidRDefault="0028586E" w:rsidP="0028586E">
      <w:pPr>
        <w:widowControl w:val="0"/>
        <w:autoSpaceDE w:val="0"/>
        <w:autoSpaceDN w:val="0"/>
        <w:adjustRightInd w:val="0"/>
        <w:spacing w:after="240" w:line="340" w:lineRule="atLeast"/>
        <w:rPr>
          <w:rFonts w:ascii="Times" w:hAnsi="Times" w:cs="Times"/>
        </w:rPr>
      </w:pPr>
      <w:r>
        <w:rPr>
          <w:rFonts w:ascii="Futura" w:hAnsi="Futura" w:cs="Futura"/>
          <w:color w:val="1D3E57"/>
          <w:sz w:val="26"/>
          <w:szCs w:val="26"/>
        </w:rPr>
        <w:t xml:space="preserve">International Faculty </w:t>
      </w:r>
    </w:p>
    <w:p w:rsidR="0028586E" w:rsidRDefault="0028586E" w:rsidP="0028586E">
      <w:pPr>
        <w:widowControl w:val="0"/>
        <w:autoSpaceDE w:val="0"/>
        <w:autoSpaceDN w:val="0"/>
        <w:adjustRightInd w:val="0"/>
        <w:spacing w:after="240" w:line="340" w:lineRule="atLeast"/>
        <w:rPr>
          <w:rFonts w:ascii="Times" w:hAnsi="Times" w:cs="Times"/>
        </w:rPr>
      </w:pPr>
      <w:proofErr w:type="gramStart"/>
      <w:r>
        <w:rPr>
          <w:rFonts w:ascii="Futura" w:hAnsi="Futura" w:cs="Futura"/>
          <w:color w:val="1D3E57"/>
          <w:sz w:val="26"/>
          <w:szCs w:val="26"/>
        </w:rPr>
        <w:t>Tie-ups with industries for designing of syllabus especially for niche courses, internship and subsequent placement support.</w:t>
      </w:r>
      <w:proofErr w:type="gramEnd"/>
      <w:r>
        <w:rPr>
          <w:rFonts w:ascii="Futura" w:hAnsi="Futura" w:cs="Futura"/>
          <w:color w:val="1D3E57"/>
          <w:sz w:val="26"/>
          <w:szCs w:val="26"/>
        </w:rPr>
        <w:t xml:space="preserve"> </w:t>
      </w:r>
    </w:p>
    <w:p w:rsidR="0028586E" w:rsidRDefault="0028586E" w:rsidP="0028586E">
      <w:pPr>
        <w:widowControl w:val="0"/>
        <w:autoSpaceDE w:val="0"/>
        <w:autoSpaceDN w:val="0"/>
        <w:adjustRightInd w:val="0"/>
        <w:spacing w:after="240" w:line="340" w:lineRule="atLeast"/>
        <w:rPr>
          <w:rFonts w:ascii="Times" w:hAnsi="Times" w:cs="Times"/>
        </w:rPr>
      </w:pPr>
      <w:r>
        <w:rPr>
          <w:rFonts w:ascii="Futura" w:hAnsi="Futura" w:cs="Futura"/>
          <w:color w:val="1D3E57"/>
          <w:sz w:val="26"/>
          <w:szCs w:val="26"/>
        </w:rPr>
        <w:t xml:space="preserve">Promoted by Asia's largest regional industrial chamber - MCCIA. </w:t>
      </w:r>
    </w:p>
    <w:p w:rsidR="0028586E" w:rsidRDefault="0028586E" w:rsidP="0028586E">
      <w:pPr>
        <w:widowControl w:val="0"/>
        <w:autoSpaceDE w:val="0"/>
        <w:autoSpaceDN w:val="0"/>
        <w:adjustRightInd w:val="0"/>
        <w:spacing w:line="280" w:lineRule="atLeast"/>
        <w:rPr>
          <w:rFonts w:ascii="Times" w:hAnsi="Times" w:cs="Times"/>
        </w:rPr>
      </w:pPr>
      <w:r>
        <w:rPr>
          <w:rFonts w:ascii="Times" w:hAnsi="Times" w:cs="Times"/>
          <w:noProof/>
        </w:rPr>
        <w:drawing>
          <wp:inline distT="0" distB="0" distL="0" distR="0" wp14:anchorId="30EF48BB" wp14:editId="66C60AC5">
            <wp:extent cx="1169670" cy="10795"/>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9670" cy="1079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5698036D" wp14:editId="20C860F7">
            <wp:extent cx="1786255" cy="10795"/>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6255" cy="1079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423C9A94" wp14:editId="2A02F81C">
            <wp:extent cx="1169670" cy="10795"/>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9670" cy="1079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4EF50391" wp14:editId="2896B0C3">
            <wp:extent cx="31750" cy="42545"/>
            <wp:effectExtent l="0" t="0" r="0" b="825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0" cy="4254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3807EF93" wp14:editId="237E9FDD">
            <wp:extent cx="31750" cy="42545"/>
            <wp:effectExtent l="0" t="0" r="0" b="825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0" cy="4254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4BC7A35F" wp14:editId="44D3554B">
            <wp:extent cx="20955" cy="3175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7A7BF9A8" wp14:editId="012592F4">
            <wp:extent cx="74295" cy="53340"/>
            <wp:effectExtent l="0" t="0" r="190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295" cy="5334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198343EE" wp14:editId="5BD1B829">
            <wp:extent cx="170180" cy="127635"/>
            <wp:effectExtent l="0" t="0" r="762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180" cy="12763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1792D2CD" wp14:editId="76ADD2CB">
            <wp:extent cx="85090" cy="8509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057CAB2A" wp14:editId="1ABF0FA6">
            <wp:extent cx="340360" cy="30861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360" cy="30861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2EC81F49" wp14:editId="4E64EE0A">
            <wp:extent cx="42545" cy="31750"/>
            <wp:effectExtent l="0" t="0" r="8255"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4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110CCA28" wp14:editId="32B40FD0">
            <wp:extent cx="53340" cy="63500"/>
            <wp:effectExtent l="0" t="0" r="0" b="1270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 cy="635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40CF69A4" wp14:editId="70149290">
            <wp:extent cx="42545" cy="31750"/>
            <wp:effectExtent l="0" t="0" r="8255"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4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6047A448" wp14:editId="377655AB">
            <wp:extent cx="42545" cy="31750"/>
            <wp:effectExtent l="0" t="0" r="8255"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4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51C15018" wp14:editId="002A93CC">
            <wp:extent cx="42545" cy="31750"/>
            <wp:effectExtent l="0" t="0" r="8255"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4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7C749BDF" wp14:editId="208CC502">
            <wp:extent cx="63500" cy="63500"/>
            <wp:effectExtent l="0" t="0" r="12700" b="1270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536E9D7D" wp14:editId="559CB45A">
            <wp:extent cx="42545" cy="31750"/>
            <wp:effectExtent l="0" t="0" r="8255"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4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77BFC8C5" wp14:editId="138612DF">
            <wp:extent cx="42545" cy="20955"/>
            <wp:effectExtent l="0" t="0" r="8255" b="444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45" cy="2095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198EBEAB" wp14:editId="14356ECE">
            <wp:extent cx="436245" cy="74295"/>
            <wp:effectExtent l="0" t="0" r="0" b="190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245" cy="7429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60E88FA7" wp14:editId="54DBEA0F">
            <wp:extent cx="20955" cy="3175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13AF2CF9" wp14:editId="425D1909">
            <wp:extent cx="223520" cy="351155"/>
            <wp:effectExtent l="0" t="0" r="5080" b="444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3520" cy="35115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08963A2D" wp14:editId="064283E7">
            <wp:extent cx="255270" cy="351155"/>
            <wp:effectExtent l="0" t="0" r="0" b="444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5270" cy="35115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40CAE732" wp14:editId="43143E6F">
            <wp:extent cx="308610" cy="351155"/>
            <wp:effectExtent l="0" t="0" r="0" b="444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8610" cy="35115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7AABF6EC" wp14:editId="322CAA54">
            <wp:extent cx="10795" cy="3175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79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768F363F" wp14:editId="6F211801">
            <wp:extent cx="20955" cy="3175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95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63A2C7C9" wp14:editId="76D759BC">
            <wp:extent cx="20955" cy="3175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3E9A7AD5" wp14:editId="476708D5">
            <wp:extent cx="10795" cy="20955"/>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795" cy="2095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56CAA9D8" wp14:editId="37E2B4D6">
            <wp:extent cx="20955" cy="3175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95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0F4048C4" wp14:editId="30344492">
            <wp:extent cx="31750" cy="3175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750"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603765CF" wp14:editId="4849AF0F">
            <wp:extent cx="20955" cy="3175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95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4DCDABC3" wp14:editId="66434575">
            <wp:extent cx="20955" cy="3175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3DCC8FBE" wp14:editId="6BB337A0">
            <wp:extent cx="20955" cy="3175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95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5569D987" wp14:editId="58CAF92B">
            <wp:extent cx="20955" cy="20955"/>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 cy="2095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7DC5BA63" wp14:editId="258C6B04">
            <wp:extent cx="20955" cy="20955"/>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955" cy="2095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16F24675" wp14:editId="6785AD59">
            <wp:extent cx="20955" cy="3175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95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0E582E0A" wp14:editId="67EAEF07">
            <wp:extent cx="20955" cy="3175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95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3AE0BEA1" wp14:editId="5AFDED38">
            <wp:extent cx="20955" cy="3175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95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5A82692A" wp14:editId="580958B5">
            <wp:extent cx="20955" cy="3175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95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799CF988" wp14:editId="161DD82F">
            <wp:extent cx="20955" cy="3175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5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11FB4DA2" wp14:editId="70DDE90F">
            <wp:extent cx="20955" cy="20955"/>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55" cy="2095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0C42E0E9" wp14:editId="7CBAF2E1">
            <wp:extent cx="20955" cy="20955"/>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55" cy="2095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2B049056" wp14:editId="6921EA9D">
            <wp:extent cx="20955" cy="20955"/>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955" cy="2095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55326BCA" wp14:editId="0A5E0DA9">
            <wp:extent cx="20955" cy="3175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5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553EC7BD" wp14:editId="6481721A">
            <wp:extent cx="20955" cy="20955"/>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955" cy="2095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5503447B" wp14:editId="7967183E">
            <wp:extent cx="20955" cy="3175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95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031A0281" wp14:editId="17DECBA2">
            <wp:extent cx="20955" cy="3175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95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5936C53E" wp14:editId="2539BFA1">
            <wp:extent cx="20955" cy="3175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95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337950BE" wp14:editId="501B46EA">
            <wp:extent cx="20955" cy="20955"/>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955" cy="2095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417C5A32" wp14:editId="5A9D0C2D">
            <wp:extent cx="20955" cy="3175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95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55E8F649" wp14:editId="653D237C">
            <wp:extent cx="20955" cy="3175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95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75874B7F" wp14:editId="62684637">
            <wp:extent cx="20955" cy="3175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095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555A8837" wp14:editId="0D2896D3">
            <wp:extent cx="20955" cy="3175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955" cy="317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692EE541" wp14:editId="471DEF31">
            <wp:extent cx="20955" cy="20955"/>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955" cy="20955"/>
                    </a:xfrm>
                    <a:prstGeom prst="rect">
                      <a:avLst/>
                    </a:prstGeom>
                    <a:noFill/>
                    <a:ln>
                      <a:noFill/>
                    </a:ln>
                  </pic:spPr>
                </pic:pic>
              </a:graphicData>
            </a:graphic>
          </wp:inline>
        </w:drawing>
      </w:r>
    </w:p>
    <w:p w:rsidR="0028586E" w:rsidRDefault="0028586E" w:rsidP="0028586E">
      <w:pPr>
        <w:widowControl w:val="0"/>
        <w:autoSpaceDE w:val="0"/>
        <w:autoSpaceDN w:val="0"/>
        <w:adjustRightInd w:val="0"/>
        <w:spacing w:after="240" w:line="340" w:lineRule="atLeast"/>
        <w:rPr>
          <w:rFonts w:ascii="Times" w:hAnsi="Times" w:cs="Times"/>
        </w:rPr>
      </w:pPr>
      <w:r>
        <w:rPr>
          <w:rFonts w:ascii="Futura" w:hAnsi="Futura" w:cs="Futura"/>
          <w:color w:val="1D3E57"/>
          <w:sz w:val="26"/>
          <w:szCs w:val="26"/>
        </w:rPr>
        <w:t xml:space="preserve">ADVANTAGES OF THE COURSE </w:t>
      </w:r>
    </w:p>
    <w:p w:rsidR="0028586E" w:rsidRDefault="0028586E" w:rsidP="0028586E">
      <w:pPr>
        <w:widowControl w:val="0"/>
        <w:autoSpaceDE w:val="0"/>
        <w:autoSpaceDN w:val="0"/>
        <w:adjustRightInd w:val="0"/>
        <w:spacing w:after="240" w:line="360" w:lineRule="atLeast"/>
        <w:rPr>
          <w:rFonts w:ascii="Times" w:hAnsi="Times" w:cs="Times"/>
        </w:rPr>
      </w:pPr>
      <w:r>
        <w:rPr>
          <w:rFonts w:ascii="Times" w:hAnsi="Times" w:cs="Times"/>
          <w:b/>
          <w:bCs/>
          <w:color w:val="1D3E57"/>
          <w:sz w:val="32"/>
          <w:szCs w:val="32"/>
        </w:rPr>
        <w:t xml:space="preserve">Mentors from all around the world </w:t>
      </w:r>
    </w:p>
    <w:p w:rsidR="0028586E" w:rsidRDefault="0028586E" w:rsidP="0028586E">
      <w:pPr>
        <w:widowControl w:val="0"/>
        <w:autoSpaceDE w:val="0"/>
        <w:autoSpaceDN w:val="0"/>
        <w:adjustRightInd w:val="0"/>
        <w:spacing w:after="240" w:line="360" w:lineRule="atLeast"/>
        <w:rPr>
          <w:rFonts w:ascii="Times" w:hAnsi="Times" w:cs="Times"/>
        </w:rPr>
      </w:pPr>
      <w:r>
        <w:rPr>
          <w:rFonts w:ascii="Times" w:hAnsi="Times" w:cs="Times"/>
          <w:b/>
          <w:bCs/>
          <w:color w:val="2C767C"/>
          <w:sz w:val="32"/>
          <w:szCs w:val="32"/>
        </w:rPr>
        <w:t xml:space="preserve">Harvard case studies </w:t>
      </w:r>
    </w:p>
    <w:p w:rsidR="0028586E" w:rsidRDefault="0028586E" w:rsidP="0028586E">
      <w:pPr>
        <w:widowControl w:val="0"/>
        <w:autoSpaceDE w:val="0"/>
        <w:autoSpaceDN w:val="0"/>
        <w:adjustRightInd w:val="0"/>
        <w:spacing w:after="240" w:line="360" w:lineRule="atLeast"/>
        <w:rPr>
          <w:rFonts w:ascii="Times" w:hAnsi="Times" w:cs="Times"/>
        </w:rPr>
      </w:pPr>
      <w:r>
        <w:rPr>
          <w:rFonts w:ascii="Times" w:hAnsi="Times" w:cs="Times"/>
          <w:b/>
          <w:bCs/>
          <w:color w:val="1D3E57"/>
          <w:sz w:val="32"/>
          <w:szCs w:val="32"/>
        </w:rPr>
        <w:t xml:space="preserve">Internship opportunities </w:t>
      </w:r>
    </w:p>
    <w:p w:rsidR="0028586E" w:rsidRDefault="0028586E" w:rsidP="0028586E">
      <w:pPr>
        <w:widowControl w:val="0"/>
        <w:autoSpaceDE w:val="0"/>
        <w:autoSpaceDN w:val="0"/>
        <w:adjustRightInd w:val="0"/>
        <w:spacing w:after="240" w:line="360" w:lineRule="atLeast"/>
        <w:rPr>
          <w:rFonts w:ascii="Times" w:hAnsi="Times" w:cs="Times"/>
        </w:rPr>
      </w:pPr>
      <w:r>
        <w:rPr>
          <w:rFonts w:ascii="Times" w:hAnsi="Times" w:cs="Times"/>
          <w:b/>
          <w:bCs/>
          <w:color w:val="2C767C"/>
          <w:sz w:val="32"/>
          <w:szCs w:val="32"/>
        </w:rPr>
        <w:t>Seminars and workshops conducted by foreign faculty, industry experts and noted academicians </w:t>
      </w:r>
      <w:r>
        <w:rPr>
          <w:rFonts w:ascii="Times" w:hAnsi="Times" w:cs="Times"/>
          <w:b/>
          <w:bCs/>
          <w:color w:val="1D3E57"/>
          <w:sz w:val="32"/>
          <w:szCs w:val="32"/>
        </w:rPr>
        <w:t>Assisted by City University Placement Cell </w:t>
      </w:r>
      <w:r>
        <w:rPr>
          <w:rFonts w:ascii="Times" w:hAnsi="Times" w:cs="Times"/>
          <w:b/>
          <w:bCs/>
          <w:color w:val="2C767C"/>
          <w:sz w:val="32"/>
          <w:szCs w:val="32"/>
        </w:rPr>
        <w:t xml:space="preserve">Easy Transfer of credits from the first year </w:t>
      </w:r>
    </w:p>
    <w:p w:rsidR="0028586E" w:rsidRDefault="0028586E" w:rsidP="0028586E">
      <w:pPr>
        <w:widowControl w:val="0"/>
        <w:autoSpaceDE w:val="0"/>
        <w:autoSpaceDN w:val="0"/>
        <w:adjustRightInd w:val="0"/>
        <w:spacing w:after="240" w:line="360" w:lineRule="atLeast"/>
        <w:rPr>
          <w:rFonts w:ascii="Times" w:hAnsi="Times" w:cs="Times"/>
          <w:b/>
          <w:bCs/>
          <w:color w:val="2C767C"/>
          <w:sz w:val="32"/>
          <w:szCs w:val="32"/>
        </w:rPr>
      </w:pPr>
    </w:p>
    <w:p w:rsidR="0028586E" w:rsidRDefault="0028586E" w:rsidP="0028586E">
      <w:pPr>
        <w:widowControl w:val="0"/>
        <w:autoSpaceDE w:val="0"/>
        <w:autoSpaceDN w:val="0"/>
        <w:adjustRightInd w:val="0"/>
        <w:spacing w:after="240" w:line="360" w:lineRule="atLeast"/>
        <w:rPr>
          <w:rFonts w:ascii="Times" w:hAnsi="Times" w:cs="Times"/>
          <w:b/>
          <w:bCs/>
          <w:color w:val="2C767C"/>
          <w:sz w:val="32"/>
          <w:szCs w:val="32"/>
        </w:rPr>
      </w:pPr>
    </w:p>
    <w:p w:rsidR="0028586E" w:rsidRDefault="0028586E" w:rsidP="0028586E">
      <w:pPr>
        <w:widowControl w:val="0"/>
        <w:autoSpaceDE w:val="0"/>
        <w:autoSpaceDN w:val="0"/>
        <w:adjustRightInd w:val="0"/>
        <w:spacing w:after="240" w:line="360" w:lineRule="atLeast"/>
        <w:rPr>
          <w:rFonts w:ascii="Times" w:hAnsi="Times" w:cs="Times"/>
          <w:b/>
          <w:bCs/>
          <w:color w:val="2C767C"/>
          <w:sz w:val="32"/>
          <w:szCs w:val="32"/>
        </w:rPr>
      </w:pPr>
    </w:p>
    <w:p w:rsidR="0028586E" w:rsidRDefault="0028586E" w:rsidP="0028586E">
      <w:pPr>
        <w:widowControl w:val="0"/>
        <w:autoSpaceDE w:val="0"/>
        <w:autoSpaceDN w:val="0"/>
        <w:adjustRightInd w:val="0"/>
        <w:spacing w:after="240" w:line="360" w:lineRule="atLeast"/>
        <w:rPr>
          <w:rFonts w:ascii="Times" w:hAnsi="Times" w:cs="Times"/>
          <w:b/>
          <w:bCs/>
          <w:color w:val="2C767C"/>
          <w:sz w:val="32"/>
          <w:szCs w:val="32"/>
        </w:rPr>
      </w:pPr>
    </w:p>
    <w:p w:rsidR="0028586E" w:rsidRDefault="0028586E" w:rsidP="0028586E">
      <w:pPr>
        <w:widowControl w:val="0"/>
        <w:autoSpaceDE w:val="0"/>
        <w:autoSpaceDN w:val="0"/>
        <w:adjustRightInd w:val="0"/>
        <w:spacing w:after="240" w:line="360" w:lineRule="atLeast"/>
        <w:rPr>
          <w:rFonts w:ascii="Times" w:hAnsi="Times" w:cs="Times"/>
          <w:b/>
          <w:bCs/>
          <w:color w:val="2C767C"/>
          <w:sz w:val="32"/>
          <w:szCs w:val="32"/>
        </w:rPr>
      </w:pPr>
    </w:p>
    <w:p w:rsidR="0028586E" w:rsidRDefault="0028586E" w:rsidP="0028586E">
      <w:pPr>
        <w:widowControl w:val="0"/>
        <w:autoSpaceDE w:val="0"/>
        <w:autoSpaceDN w:val="0"/>
        <w:adjustRightInd w:val="0"/>
        <w:spacing w:after="240" w:line="360" w:lineRule="atLeast"/>
        <w:rPr>
          <w:rFonts w:ascii="Times" w:hAnsi="Times" w:cs="Times"/>
        </w:rPr>
      </w:pPr>
      <w:r>
        <w:rPr>
          <w:rFonts w:ascii="Times" w:hAnsi="Times" w:cs="Times"/>
          <w:b/>
          <w:bCs/>
          <w:color w:val="2C767C"/>
          <w:sz w:val="32"/>
          <w:szCs w:val="32"/>
        </w:rPr>
        <w:t xml:space="preserve">PGDM to the second year of MBA at city U </w:t>
      </w:r>
    </w:p>
    <w:p w:rsidR="0028586E" w:rsidRDefault="0028586E" w:rsidP="0028586E">
      <w:pPr>
        <w:widowControl w:val="0"/>
        <w:autoSpaceDE w:val="0"/>
        <w:autoSpaceDN w:val="0"/>
        <w:adjustRightInd w:val="0"/>
        <w:spacing w:after="240" w:line="360" w:lineRule="atLeast"/>
        <w:rPr>
          <w:rFonts w:ascii="Times" w:hAnsi="Times" w:cs="Times"/>
        </w:rPr>
      </w:pPr>
      <w:r>
        <w:rPr>
          <w:rFonts w:ascii="Times" w:hAnsi="Times" w:cs="Times"/>
          <w:b/>
          <w:bCs/>
          <w:color w:val="1D3E57"/>
          <w:sz w:val="32"/>
          <w:szCs w:val="32"/>
        </w:rPr>
        <w:t xml:space="preserve">Worldwide validity </w:t>
      </w:r>
    </w:p>
    <w:p w:rsidR="0028586E" w:rsidRDefault="0028586E" w:rsidP="0028586E">
      <w:pPr>
        <w:widowControl w:val="0"/>
        <w:autoSpaceDE w:val="0"/>
        <w:autoSpaceDN w:val="0"/>
        <w:adjustRightInd w:val="0"/>
        <w:spacing w:after="240" w:line="200" w:lineRule="atLeast"/>
        <w:rPr>
          <w:rFonts w:ascii="Times" w:hAnsi="Times" w:cs="Times"/>
        </w:rPr>
      </w:pPr>
      <w:r>
        <w:rPr>
          <w:rFonts w:ascii="Futura" w:hAnsi="Futura" w:cs="Futura"/>
          <w:color w:val="FFFFFF"/>
          <w:sz w:val="16"/>
          <w:szCs w:val="16"/>
        </w:rPr>
        <w:t xml:space="preserve">www.asmgroup.edu.in </w:t>
      </w:r>
    </w:p>
    <w:p w:rsidR="0028586E" w:rsidRDefault="0028586E" w:rsidP="0028586E">
      <w:pPr>
        <w:widowControl w:val="0"/>
        <w:autoSpaceDE w:val="0"/>
        <w:autoSpaceDN w:val="0"/>
        <w:adjustRightInd w:val="0"/>
        <w:spacing w:line="280" w:lineRule="atLeast"/>
        <w:rPr>
          <w:rFonts w:ascii="Times" w:hAnsi="Times" w:cs="Times"/>
        </w:rPr>
      </w:pPr>
      <w:r>
        <w:rPr>
          <w:rFonts w:ascii="Times" w:hAnsi="Times" w:cs="Times"/>
          <w:noProof/>
        </w:rPr>
        <w:drawing>
          <wp:inline distT="0" distB="0" distL="0" distR="0" wp14:anchorId="626DF8F3" wp14:editId="2FF46D6D">
            <wp:extent cx="1616075" cy="977900"/>
            <wp:effectExtent l="0" t="0" r="9525" b="1270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16075" cy="977900"/>
                    </a:xfrm>
                    <a:prstGeom prst="rect">
                      <a:avLst/>
                    </a:prstGeom>
                    <a:noFill/>
                    <a:ln>
                      <a:noFill/>
                    </a:ln>
                  </pic:spPr>
                </pic:pic>
              </a:graphicData>
            </a:graphic>
          </wp:inline>
        </w:drawing>
      </w:r>
      <w:r>
        <w:rPr>
          <w:rFonts w:ascii="Times" w:hAnsi="Times" w:cs="Times"/>
        </w:rPr>
        <w:t xml:space="preserve"> </w:t>
      </w:r>
    </w:p>
    <w:p w:rsidR="0028586E" w:rsidRDefault="0028586E" w:rsidP="0028586E">
      <w:pPr>
        <w:widowControl w:val="0"/>
        <w:autoSpaceDE w:val="0"/>
        <w:autoSpaceDN w:val="0"/>
        <w:adjustRightInd w:val="0"/>
        <w:spacing w:after="240" w:line="300" w:lineRule="atLeast"/>
        <w:rPr>
          <w:rFonts w:ascii="Times" w:hAnsi="Times" w:cs="Times"/>
        </w:rPr>
      </w:pPr>
      <w:r>
        <w:rPr>
          <w:rFonts w:ascii="Times" w:hAnsi="Times" w:cs="Times"/>
          <w:b/>
          <w:bCs/>
          <w:color w:val="1D2B3E"/>
          <w:sz w:val="26"/>
          <w:szCs w:val="26"/>
        </w:rPr>
        <w:t xml:space="preserve">STRATEGIC INTERNATIONAL TIE-UPS </w:t>
      </w:r>
    </w:p>
    <w:p w:rsidR="0028586E" w:rsidRDefault="0028586E" w:rsidP="0028586E">
      <w:pPr>
        <w:widowControl w:val="0"/>
        <w:autoSpaceDE w:val="0"/>
        <w:autoSpaceDN w:val="0"/>
        <w:adjustRightInd w:val="0"/>
        <w:spacing w:after="240" w:line="300" w:lineRule="atLeast"/>
        <w:rPr>
          <w:rFonts w:ascii="Times" w:hAnsi="Times" w:cs="Times"/>
        </w:rPr>
      </w:pPr>
      <w:proofErr w:type="gramStart"/>
      <w:r>
        <w:rPr>
          <w:rFonts w:ascii="Times" w:hAnsi="Times" w:cs="Times"/>
          <w:b/>
          <w:bCs/>
          <w:color w:val="1D2B3E"/>
          <w:sz w:val="26"/>
          <w:szCs w:val="26"/>
        </w:rPr>
        <w:t>EXPERIENCE IN DEALING WITH INTERNATIONAL UNIVERSITIES, THROUGH RESEARCH PROGRAMS, STUDENT EXCHANGE, FACULTY EXCHANGE, JOINT ACTIVITIES ETC.</w:t>
      </w:r>
      <w:proofErr w:type="gramEnd"/>
      <w:r>
        <w:rPr>
          <w:rFonts w:ascii="Times" w:hAnsi="Times" w:cs="Times"/>
          <w:b/>
          <w:bCs/>
          <w:color w:val="1D2B3E"/>
          <w:sz w:val="26"/>
          <w:szCs w:val="26"/>
        </w:rPr>
        <w:t xml:space="preserve"> </w:t>
      </w:r>
    </w:p>
    <w:p w:rsidR="0028586E" w:rsidRDefault="0028586E" w:rsidP="0028586E">
      <w:pPr>
        <w:widowControl w:val="0"/>
        <w:autoSpaceDE w:val="0"/>
        <w:autoSpaceDN w:val="0"/>
        <w:adjustRightInd w:val="0"/>
        <w:spacing w:line="280" w:lineRule="atLeast"/>
        <w:rPr>
          <w:rFonts w:ascii="Times" w:hAnsi="Times" w:cs="Times"/>
        </w:rPr>
      </w:pPr>
      <w:r>
        <w:rPr>
          <w:rFonts w:ascii="Times" w:hAnsi="Times" w:cs="Times"/>
          <w:noProof/>
        </w:rPr>
        <w:drawing>
          <wp:inline distT="0" distB="0" distL="0" distR="0" wp14:anchorId="4F16BEB2" wp14:editId="369E932C">
            <wp:extent cx="2658110" cy="10795"/>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658110" cy="10795"/>
                    </a:xfrm>
                    <a:prstGeom prst="rect">
                      <a:avLst/>
                    </a:prstGeom>
                    <a:noFill/>
                    <a:ln>
                      <a:noFill/>
                    </a:ln>
                  </pic:spPr>
                </pic:pic>
              </a:graphicData>
            </a:graphic>
          </wp:inline>
        </w:drawing>
      </w:r>
      <w:r>
        <w:rPr>
          <w:rFonts w:ascii="Times" w:hAnsi="Times" w:cs="Times"/>
        </w:rPr>
        <w:t xml:space="preserve"> </w:t>
      </w:r>
    </w:p>
    <w:p w:rsidR="0028586E" w:rsidRDefault="0028586E" w:rsidP="0028586E">
      <w:pPr>
        <w:widowControl w:val="0"/>
        <w:autoSpaceDE w:val="0"/>
        <w:autoSpaceDN w:val="0"/>
        <w:adjustRightInd w:val="0"/>
        <w:spacing w:after="240" w:line="340" w:lineRule="atLeast"/>
        <w:rPr>
          <w:rFonts w:ascii="Times" w:hAnsi="Times" w:cs="Times"/>
        </w:rPr>
      </w:pPr>
      <w:r>
        <w:rPr>
          <w:rFonts w:ascii="Futura" w:hAnsi="Futura" w:cs="Futura"/>
          <w:color w:val="2A2728"/>
          <w:sz w:val="26"/>
          <w:szCs w:val="26"/>
        </w:rPr>
        <w:t xml:space="preserve">Alumni base of 60,000+ in leading companies </w:t>
      </w:r>
    </w:p>
    <w:p w:rsidR="0028586E" w:rsidRDefault="0028586E" w:rsidP="0028586E">
      <w:pPr>
        <w:widowControl w:val="0"/>
        <w:autoSpaceDE w:val="0"/>
        <w:autoSpaceDN w:val="0"/>
        <w:adjustRightInd w:val="0"/>
        <w:spacing w:after="240" w:line="560" w:lineRule="atLeast"/>
        <w:rPr>
          <w:rFonts w:ascii="Times" w:hAnsi="Times" w:cs="Times"/>
        </w:rPr>
      </w:pPr>
      <w:r>
        <w:rPr>
          <w:rFonts w:ascii="Times" w:hAnsi="Times" w:cs="Times"/>
          <w:color w:val="2A2728"/>
          <w:sz w:val="48"/>
          <w:szCs w:val="48"/>
        </w:rPr>
        <w:t xml:space="preserve">INTERNATIONAL MBA DEGREE AT AN AFFORDABLE PRICE </w:t>
      </w:r>
      <w:r>
        <w:rPr>
          <w:rFonts w:ascii="Futura" w:hAnsi="Futura" w:cs="Futura"/>
          <w:color w:val="2A2728"/>
          <w:sz w:val="32"/>
          <w:szCs w:val="32"/>
        </w:rPr>
        <w:t xml:space="preserve">1 year at IIBR with additional certification from Harvard &amp; IBM </w:t>
      </w:r>
    </w:p>
    <w:p w:rsidR="0028586E" w:rsidRDefault="0028586E" w:rsidP="0028586E">
      <w:pPr>
        <w:widowControl w:val="0"/>
        <w:autoSpaceDE w:val="0"/>
        <w:autoSpaceDN w:val="0"/>
        <w:adjustRightInd w:val="0"/>
        <w:spacing w:after="240" w:line="420" w:lineRule="atLeast"/>
        <w:rPr>
          <w:rFonts w:ascii="Times" w:hAnsi="Times" w:cs="Times"/>
        </w:rPr>
      </w:pPr>
      <w:r>
        <w:rPr>
          <w:rFonts w:ascii="Futura" w:hAnsi="Futura" w:cs="Futura"/>
          <w:color w:val="2A2728"/>
          <w:sz w:val="32"/>
          <w:szCs w:val="32"/>
        </w:rPr>
        <w:t xml:space="preserve">+ 9 months in City University, Seattle, USA </w:t>
      </w:r>
    </w:p>
    <w:p w:rsidR="0028586E" w:rsidRDefault="0028586E" w:rsidP="0028586E">
      <w:pPr>
        <w:widowControl w:val="0"/>
        <w:autoSpaceDE w:val="0"/>
        <w:autoSpaceDN w:val="0"/>
        <w:adjustRightInd w:val="0"/>
        <w:spacing w:after="240" w:line="340" w:lineRule="atLeast"/>
        <w:rPr>
          <w:rFonts w:ascii="Times" w:hAnsi="Times" w:cs="Times"/>
        </w:rPr>
      </w:pPr>
      <w:r>
        <w:rPr>
          <w:rFonts w:ascii="Futura" w:hAnsi="Futura" w:cs="Futura"/>
          <w:color w:val="1D3E57"/>
          <w:sz w:val="26"/>
          <w:szCs w:val="26"/>
        </w:rPr>
        <w:t xml:space="preserve">ABOUT CITY UNIVERSITY OF SEATTLE </w:t>
      </w:r>
    </w:p>
    <w:p w:rsidR="0028586E" w:rsidRDefault="0028586E" w:rsidP="0028586E">
      <w:pPr>
        <w:widowControl w:val="0"/>
        <w:autoSpaceDE w:val="0"/>
        <w:autoSpaceDN w:val="0"/>
        <w:adjustRightInd w:val="0"/>
        <w:spacing w:after="240" w:line="340" w:lineRule="atLeast"/>
        <w:rPr>
          <w:rFonts w:ascii="Times" w:hAnsi="Times" w:cs="Times"/>
        </w:rPr>
      </w:pPr>
      <w:r>
        <w:rPr>
          <w:rFonts w:ascii="Futura" w:hAnsi="Futura" w:cs="Futura"/>
          <w:color w:val="2A2728"/>
          <w:sz w:val="26"/>
          <w:szCs w:val="26"/>
        </w:rPr>
        <w:t xml:space="preserve">A legacy of more than 42 years Top ranked accredited university in the USA </w:t>
      </w:r>
    </w:p>
    <w:p w:rsidR="0028586E" w:rsidRDefault="0028586E" w:rsidP="0028586E">
      <w:pPr>
        <w:widowControl w:val="0"/>
        <w:autoSpaceDE w:val="0"/>
        <w:autoSpaceDN w:val="0"/>
        <w:adjustRightInd w:val="0"/>
        <w:spacing w:after="240" w:line="340" w:lineRule="atLeast"/>
        <w:rPr>
          <w:rFonts w:ascii="Times" w:hAnsi="Times" w:cs="Times"/>
        </w:rPr>
      </w:pPr>
      <w:r>
        <w:rPr>
          <w:rFonts w:ascii="Futura" w:hAnsi="Futura" w:cs="Futura"/>
          <w:color w:val="2A2728"/>
          <w:sz w:val="26"/>
          <w:szCs w:val="26"/>
        </w:rPr>
        <w:t xml:space="preserve">Excellent infrastructure with world-class facilities Over 9,000 </w:t>
      </w:r>
      <w:proofErr w:type="gramStart"/>
      <w:r>
        <w:rPr>
          <w:rFonts w:ascii="Futura" w:hAnsi="Futura" w:cs="Futura"/>
          <w:color w:val="2A2728"/>
          <w:sz w:val="26"/>
          <w:szCs w:val="26"/>
        </w:rPr>
        <w:t>students</w:t>
      </w:r>
      <w:proofErr w:type="gramEnd"/>
      <w:r>
        <w:rPr>
          <w:rFonts w:ascii="Futura" w:hAnsi="Futura" w:cs="Futura"/>
          <w:color w:val="2A2728"/>
          <w:sz w:val="26"/>
          <w:szCs w:val="26"/>
        </w:rPr>
        <w:t xml:space="preserve"> annually 27 campuses around the world </w:t>
      </w:r>
    </w:p>
    <w:p w:rsidR="0028586E" w:rsidRDefault="0028586E" w:rsidP="0028586E">
      <w:pPr>
        <w:widowControl w:val="0"/>
        <w:autoSpaceDE w:val="0"/>
        <w:autoSpaceDN w:val="0"/>
        <w:adjustRightInd w:val="0"/>
        <w:spacing w:after="240" w:line="340" w:lineRule="atLeast"/>
        <w:rPr>
          <w:rFonts w:ascii="Futura" w:hAnsi="Futura" w:cs="Futura"/>
          <w:color w:val="2A2728"/>
          <w:sz w:val="26"/>
          <w:szCs w:val="26"/>
        </w:rPr>
      </w:pPr>
      <w:proofErr w:type="gramStart"/>
      <w:r>
        <w:rPr>
          <w:rFonts w:ascii="Futura" w:hAnsi="Futura" w:cs="Futura"/>
          <w:color w:val="2A2728"/>
          <w:sz w:val="26"/>
          <w:szCs w:val="26"/>
        </w:rPr>
        <w:t>Presence across Europe, Asia, Mexico, Canada, and the USA.</w:t>
      </w:r>
      <w:proofErr w:type="gramEnd"/>
      <w:r>
        <w:rPr>
          <w:rFonts w:ascii="Futura" w:hAnsi="Futura" w:cs="Futura"/>
          <w:color w:val="2A2728"/>
          <w:sz w:val="26"/>
          <w:szCs w:val="26"/>
        </w:rPr>
        <w:t xml:space="preserve"> </w:t>
      </w:r>
    </w:p>
    <w:p w:rsidR="0028586E" w:rsidRDefault="0028586E" w:rsidP="0028586E">
      <w:pPr>
        <w:widowControl w:val="0"/>
        <w:autoSpaceDE w:val="0"/>
        <w:autoSpaceDN w:val="0"/>
        <w:adjustRightInd w:val="0"/>
        <w:spacing w:after="240" w:line="340" w:lineRule="atLeast"/>
        <w:rPr>
          <w:rFonts w:ascii="Futura" w:hAnsi="Futura" w:cs="Futura"/>
          <w:color w:val="2A2728"/>
          <w:sz w:val="26"/>
          <w:szCs w:val="26"/>
        </w:rPr>
      </w:pPr>
    </w:p>
    <w:p w:rsidR="0028586E" w:rsidRDefault="0028586E" w:rsidP="0028586E">
      <w:pPr>
        <w:widowControl w:val="0"/>
        <w:autoSpaceDE w:val="0"/>
        <w:autoSpaceDN w:val="0"/>
        <w:adjustRightInd w:val="0"/>
        <w:spacing w:after="240" w:line="560" w:lineRule="atLeast"/>
        <w:rPr>
          <w:rFonts w:ascii="Times" w:hAnsi="Times" w:cs="Times"/>
          <w:color w:val="2C767C"/>
          <w:sz w:val="48"/>
          <w:szCs w:val="48"/>
        </w:rPr>
      </w:pPr>
    </w:p>
    <w:p w:rsidR="0028586E" w:rsidRDefault="0028586E" w:rsidP="0028586E">
      <w:pPr>
        <w:widowControl w:val="0"/>
        <w:autoSpaceDE w:val="0"/>
        <w:autoSpaceDN w:val="0"/>
        <w:adjustRightInd w:val="0"/>
        <w:spacing w:after="240" w:line="560" w:lineRule="atLeast"/>
        <w:rPr>
          <w:rFonts w:ascii="Times" w:hAnsi="Times" w:cs="Times"/>
        </w:rPr>
      </w:pPr>
      <w:r>
        <w:rPr>
          <w:rFonts w:ascii="Times" w:hAnsi="Times" w:cs="Times"/>
          <w:color w:val="2C767C"/>
          <w:sz w:val="48"/>
          <w:szCs w:val="48"/>
        </w:rPr>
        <w:t xml:space="preserve">PGDM SPECIALISATIONS </w:t>
      </w:r>
    </w:p>
    <w:p w:rsidR="0028586E" w:rsidRDefault="0028586E" w:rsidP="0028586E">
      <w:pPr>
        <w:widowControl w:val="0"/>
        <w:autoSpaceDE w:val="0"/>
        <w:autoSpaceDN w:val="0"/>
        <w:adjustRightInd w:val="0"/>
        <w:spacing w:after="240" w:line="340" w:lineRule="atLeast"/>
        <w:rPr>
          <w:rFonts w:ascii="Times" w:hAnsi="Times" w:cs="Times"/>
        </w:rPr>
      </w:pPr>
      <w:r>
        <w:rPr>
          <w:rFonts w:ascii="Futura" w:hAnsi="Futura" w:cs="Futura"/>
          <w:color w:val="202229"/>
          <w:sz w:val="26"/>
          <w:szCs w:val="26"/>
        </w:rPr>
        <w:t xml:space="preserve">• </w:t>
      </w:r>
      <w:r>
        <w:rPr>
          <w:rFonts w:ascii="Times" w:hAnsi="Times" w:cs="Times"/>
          <w:color w:val="202229"/>
          <w:sz w:val="26"/>
          <w:szCs w:val="26"/>
        </w:rPr>
        <w:t>Marketing Management </w:t>
      </w:r>
      <w:r>
        <w:rPr>
          <w:rFonts w:ascii="Futura" w:hAnsi="Futura" w:cs="Futura"/>
          <w:color w:val="202229"/>
          <w:sz w:val="26"/>
          <w:szCs w:val="26"/>
        </w:rPr>
        <w:t xml:space="preserve">• </w:t>
      </w:r>
      <w:r>
        <w:rPr>
          <w:rFonts w:ascii="Times" w:hAnsi="Times" w:cs="Times"/>
          <w:color w:val="202229"/>
          <w:sz w:val="26"/>
          <w:szCs w:val="26"/>
        </w:rPr>
        <w:t>Financial Management </w:t>
      </w:r>
      <w:r>
        <w:rPr>
          <w:rFonts w:ascii="Futura" w:hAnsi="Futura" w:cs="Futura"/>
          <w:color w:val="202229"/>
          <w:sz w:val="26"/>
          <w:szCs w:val="26"/>
        </w:rPr>
        <w:t xml:space="preserve">• </w:t>
      </w:r>
      <w:r>
        <w:rPr>
          <w:rFonts w:ascii="Times" w:hAnsi="Times" w:cs="Times"/>
          <w:color w:val="202229"/>
          <w:sz w:val="26"/>
          <w:szCs w:val="26"/>
        </w:rPr>
        <w:t xml:space="preserve">Human Resource Management &amp; Change Leadership </w:t>
      </w:r>
      <w:r>
        <w:rPr>
          <w:rFonts w:ascii="Futura" w:hAnsi="Futura" w:cs="Futura"/>
          <w:color w:val="202229"/>
          <w:sz w:val="26"/>
          <w:szCs w:val="26"/>
        </w:rPr>
        <w:t xml:space="preserve">• </w:t>
      </w:r>
      <w:r>
        <w:rPr>
          <w:rFonts w:ascii="Times" w:hAnsi="Times" w:cs="Times"/>
          <w:color w:val="202229"/>
          <w:sz w:val="26"/>
          <w:szCs w:val="26"/>
        </w:rPr>
        <w:t>Supply Chain &amp; Logistics Management </w:t>
      </w:r>
      <w:r>
        <w:rPr>
          <w:rFonts w:ascii="Futura" w:hAnsi="Futura" w:cs="Futura"/>
          <w:color w:val="202229"/>
          <w:sz w:val="26"/>
          <w:szCs w:val="26"/>
        </w:rPr>
        <w:t xml:space="preserve">• </w:t>
      </w:r>
      <w:r>
        <w:rPr>
          <w:rFonts w:ascii="Times" w:hAnsi="Times" w:cs="Times"/>
          <w:color w:val="202229"/>
          <w:sz w:val="26"/>
          <w:szCs w:val="26"/>
        </w:rPr>
        <w:t>Operations &amp; Project Management </w:t>
      </w:r>
      <w:r>
        <w:rPr>
          <w:rFonts w:ascii="Futura" w:hAnsi="Futura" w:cs="Futura"/>
          <w:color w:val="202229"/>
          <w:sz w:val="26"/>
          <w:szCs w:val="26"/>
        </w:rPr>
        <w:t xml:space="preserve">• </w:t>
      </w:r>
      <w:r>
        <w:rPr>
          <w:rFonts w:ascii="Times" w:hAnsi="Times" w:cs="Times"/>
          <w:color w:val="202229"/>
          <w:sz w:val="26"/>
          <w:szCs w:val="26"/>
        </w:rPr>
        <w:t>Tourism Management </w:t>
      </w:r>
      <w:r>
        <w:rPr>
          <w:rFonts w:ascii="Futura" w:hAnsi="Futura" w:cs="Futura"/>
          <w:color w:val="202229"/>
          <w:sz w:val="26"/>
          <w:szCs w:val="26"/>
        </w:rPr>
        <w:t xml:space="preserve">• </w:t>
      </w:r>
      <w:r>
        <w:rPr>
          <w:rFonts w:ascii="Times" w:hAnsi="Times" w:cs="Times"/>
          <w:color w:val="202229"/>
          <w:sz w:val="26"/>
          <w:szCs w:val="26"/>
        </w:rPr>
        <w:t>Retail Management </w:t>
      </w:r>
      <w:r>
        <w:rPr>
          <w:rFonts w:ascii="Futura" w:hAnsi="Futura" w:cs="Futura"/>
          <w:color w:val="202229"/>
          <w:sz w:val="26"/>
          <w:szCs w:val="26"/>
        </w:rPr>
        <w:t xml:space="preserve">• </w:t>
      </w:r>
      <w:r>
        <w:rPr>
          <w:rFonts w:ascii="Times" w:hAnsi="Times" w:cs="Times"/>
          <w:color w:val="202229"/>
          <w:sz w:val="26"/>
          <w:szCs w:val="26"/>
        </w:rPr>
        <w:t xml:space="preserve">Banking, Financial Service &amp; Insurance Management </w:t>
      </w:r>
      <w:r>
        <w:rPr>
          <w:rFonts w:ascii="Futura" w:hAnsi="Futura" w:cs="Futura"/>
          <w:color w:val="202229"/>
          <w:sz w:val="26"/>
          <w:szCs w:val="26"/>
        </w:rPr>
        <w:t xml:space="preserve">• </w:t>
      </w:r>
      <w:r>
        <w:rPr>
          <w:rFonts w:ascii="Times" w:hAnsi="Times" w:cs="Times"/>
          <w:color w:val="202229"/>
          <w:sz w:val="26"/>
          <w:szCs w:val="26"/>
        </w:rPr>
        <w:t>Information Technology Management </w:t>
      </w:r>
      <w:r>
        <w:rPr>
          <w:rFonts w:ascii="Futura" w:hAnsi="Futura" w:cs="Futura"/>
          <w:color w:val="202229"/>
          <w:sz w:val="26"/>
          <w:szCs w:val="26"/>
        </w:rPr>
        <w:t xml:space="preserve">• </w:t>
      </w:r>
      <w:r>
        <w:rPr>
          <w:rFonts w:ascii="Times" w:hAnsi="Times" w:cs="Times"/>
          <w:color w:val="202229"/>
          <w:sz w:val="26"/>
          <w:szCs w:val="26"/>
        </w:rPr>
        <w:t>Agri-Business Management </w:t>
      </w:r>
      <w:r>
        <w:rPr>
          <w:rFonts w:ascii="Futura" w:hAnsi="Futura" w:cs="Futura"/>
          <w:color w:val="202229"/>
          <w:sz w:val="26"/>
          <w:szCs w:val="26"/>
        </w:rPr>
        <w:t xml:space="preserve">• </w:t>
      </w:r>
      <w:r>
        <w:rPr>
          <w:rFonts w:ascii="Times" w:hAnsi="Times" w:cs="Times"/>
          <w:color w:val="202229"/>
          <w:sz w:val="26"/>
          <w:szCs w:val="26"/>
        </w:rPr>
        <w:t xml:space="preserve">Infrastructure &amp; Real Estate Management </w:t>
      </w:r>
    </w:p>
    <w:p w:rsidR="0028586E" w:rsidRDefault="0028586E" w:rsidP="0028586E">
      <w:pPr>
        <w:widowControl w:val="0"/>
        <w:autoSpaceDE w:val="0"/>
        <w:autoSpaceDN w:val="0"/>
        <w:adjustRightInd w:val="0"/>
        <w:spacing w:after="240" w:line="340" w:lineRule="atLeast"/>
        <w:rPr>
          <w:rFonts w:ascii="Times" w:hAnsi="Times" w:cs="Times"/>
        </w:rPr>
      </w:pPr>
      <w:r>
        <w:rPr>
          <w:rFonts w:ascii="Futura" w:hAnsi="Futura" w:cs="Futura"/>
          <w:color w:val="1D3E57"/>
          <w:sz w:val="26"/>
          <w:szCs w:val="26"/>
        </w:rPr>
        <w:t xml:space="preserve">CITY UNIVERSITY OF SEATTLE SPECIALISATIONS </w:t>
      </w:r>
    </w:p>
    <w:p w:rsidR="0028586E" w:rsidRDefault="0028586E" w:rsidP="0028586E">
      <w:pPr>
        <w:widowControl w:val="0"/>
        <w:autoSpaceDE w:val="0"/>
        <w:autoSpaceDN w:val="0"/>
        <w:adjustRightInd w:val="0"/>
        <w:spacing w:after="240" w:line="300" w:lineRule="atLeast"/>
        <w:rPr>
          <w:rFonts w:ascii="Times" w:hAnsi="Times" w:cs="Times"/>
        </w:rPr>
      </w:pPr>
      <w:r>
        <w:rPr>
          <w:rFonts w:ascii="Times" w:hAnsi="Times" w:cs="Times"/>
          <w:b/>
          <w:bCs/>
          <w:color w:val="1D2B3E"/>
          <w:sz w:val="26"/>
          <w:szCs w:val="26"/>
        </w:rPr>
        <w:t xml:space="preserve">Finance </w:t>
      </w:r>
    </w:p>
    <w:p w:rsidR="0028586E" w:rsidRDefault="0028586E" w:rsidP="0028586E">
      <w:pPr>
        <w:widowControl w:val="0"/>
        <w:autoSpaceDE w:val="0"/>
        <w:autoSpaceDN w:val="0"/>
        <w:adjustRightInd w:val="0"/>
        <w:spacing w:after="240" w:line="300" w:lineRule="atLeast"/>
        <w:rPr>
          <w:rFonts w:ascii="Times" w:hAnsi="Times" w:cs="Times"/>
        </w:rPr>
      </w:pPr>
      <w:r>
        <w:rPr>
          <w:rFonts w:ascii="Times" w:hAnsi="Times" w:cs="Times"/>
          <w:b/>
          <w:bCs/>
          <w:color w:val="1D3E57"/>
          <w:sz w:val="26"/>
          <w:szCs w:val="26"/>
        </w:rPr>
        <w:t xml:space="preserve">Accounting </w:t>
      </w:r>
    </w:p>
    <w:p w:rsidR="0028586E" w:rsidRDefault="0028586E" w:rsidP="0028586E">
      <w:pPr>
        <w:widowControl w:val="0"/>
        <w:autoSpaceDE w:val="0"/>
        <w:autoSpaceDN w:val="0"/>
        <w:adjustRightInd w:val="0"/>
        <w:spacing w:after="240" w:line="300" w:lineRule="atLeast"/>
        <w:rPr>
          <w:rFonts w:ascii="Times" w:hAnsi="Times" w:cs="Times"/>
        </w:rPr>
      </w:pPr>
      <w:r>
        <w:rPr>
          <w:rFonts w:ascii="Times" w:hAnsi="Times" w:cs="Times"/>
          <w:b/>
          <w:bCs/>
          <w:color w:val="1D2B3E"/>
          <w:sz w:val="26"/>
          <w:szCs w:val="26"/>
        </w:rPr>
        <w:t xml:space="preserve">Entrepreneurship </w:t>
      </w:r>
    </w:p>
    <w:p w:rsidR="0028586E" w:rsidRDefault="0028586E" w:rsidP="0028586E">
      <w:pPr>
        <w:widowControl w:val="0"/>
        <w:autoSpaceDE w:val="0"/>
        <w:autoSpaceDN w:val="0"/>
        <w:adjustRightInd w:val="0"/>
        <w:spacing w:after="240" w:line="300" w:lineRule="atLeast"/>
        <w:rPr>
          <w:rFonts w:ascii="Times" w:hAnsi="Times" w:cs="Times"/>
        </w:rPr>
      </w:pPr>
      <w:r>
        <w:rPr>
          <w:rFonts w:ascii="Times" w:hAnsi="Times" w:cs="Times"/>
          <w:b/>
          <w:bCs/>
          <w:color w:val="1D3E57"/>
          <w:sz w:val="26"/>
          <w:szCs w:val="26"/>
        </w:rPr>
        <w:t xml:space="preserve">Change Leadership </w:t>
      </w:r>
    </w:p>
    <w:p w:rsidR="0028586E" w:rsidRDefault="0028586E" w:rsidP="0028586E">
      <w:pPr>
        <w:widowControl w:val="0"/>
        <w:autoSpaceDE w:val="0"/>
        <w:autoSpaceDN w:val="0"/>
        <w:adjustRightInd w:val="0"/>
        <w:spacing w:after="240" w:line="300" w:lineRule="atLeast"/>
        <w:rPr>
          <w:rFonts w:ascii="Times" w:hAnsi="Times" w:cs="Times"/>
        </w:rPr>
      </w:pPr>
      <w:r>
        <w:rPr>
          <w:rFonts w:ascii="Times" w:hAnsi="Times" w:cs="Times"/>
          <w:b/>
          <w:bCs/>
          <w:color w:val="1D2B3E"/>
          <w:sz w:val="26"/>
          <w:szCs w:val="26"/>
        </w:rPr>
        <w:t xml:space="preserve">Project Management </w:t>
      </w:r>
    </w:p>
    <w:p w:rsidR="0028586E" w:rsidRDefault="0028586E" w:rsidP="0028586E">
      <w:pPr>
        <w:widowControl w:val="0"/>
        <w:autoSpaceDE w:val="0"/>
        <w:autoSpaceDN w:val="0"/>
        <w:adjustRightInd w:val="0"/>
        <w:spacing w:after="240" w:line="300" w:lineRule="atLeast"/>
        <w:rPr>
          <w:rFonts w:ascii="Times" w:hAnsi="Times" w:cs="Times"/>
        </w:rPr>
      </w:pPr>
      <w:r>
        <w:rPr>
          <w:rFonts w:ascii="Times" w:hAnsi="Times" w:cs="Times"/>
          <w:b/>
          <w:bCs/>
          <w:color w:val="1D3E57"/>
          <w:sz w:val="26"/>
          <w:szCs w:val="26"/>
        </w:rPr>
        <w:t xml:space="preserve">Global Management Global Marketing </w:t>
      </w:r>
    </w:p>
    <w:p w:rsidR="0028586E" w:rsidRDefault="0028586E" w:rsidP="0028586E">
      <w:pPr>
        <w:widowControl w:val="0"/>
        <w:autoSpaceDE w:val="0"/>
        <w:autoSpaceDN w:val="0"/>
        <w:adjustRightInd w:val="0"/>
        <w:spacing w:after="240" w:line="300" w:lineRule="atLeast"/>
        <w:rPr>
          <w:rFonts w:ascii="Times" w:hAnsi="Times" w:cs="Times"/>
        </w:rPr>
      </w:pPr>
      <w:r>
        <w:rPr>
          <w:rFonts w:ascii="Times" w:hAnsi="Times" w:cs="Times"/>
          <w:b/>
          <w:bCs/>
          <w:color w:val="1D2B3E"/>
          <w:sz w:val="26"/>
          <w:szCs w:val="26"/>
        </w:rPr>
        <w:t xml:space="preserve">Sustainable Business Technology Management </w:t>
      </w:r>
    </w:p>
    <w:p w:rsidR="0028586E" w:rsidRDefault="0028586E" w:rsidP="0028586E">
      <w:pPr>
        <w:widowControl w:val="0"/>
        <w:autoSpaceDE w:val="0"/>
        <w:autoSpaceDN w:val="0"/>
        <w:adjustRightInd w:val="0"/>
        <w:spacing w:after="240" w:line="300" w:lineRule="atLeast"/>
        <w:rPr>
          <w:rFonts w:ascii="Times" w:hAnsi="Times" w:cs="Times"/>
          <w:b/>
          <w:bCs/>
          <w:color w:val="1D3E57"/>
          <w:sz w:val="26"/>
          <w:szCs w:val="26"/>
        </w:rPr>
      </w:pPr>
      <w:r>
        <w:rPr>
          <w:rFonts w:ascii="Times" w:hAnsi="Times" w:cs="Times"/>
          <w:b/>
          <w:bCs/>
          <w:color w:val="1D3E57"/>
          <w:sz w:val="26"/>
          <w:szCs w:val="26"/>
        </w:rPr>
        <w:t xml:space="preserve">Human Resource Management </w:t>
      </w:r>
      <w:proofErr w:type="spellStart"/>
      <w:r>
        <w:rPr>
          <w:rFonts w:ascii="Times" w:hAnsi="Times" w:cs="Times"/>
          <w:b/>
          <w:bCs/>
          <w:color w:val="1D3E57"/>
          <w:sz w:val="26"/>
          <w:szCs w:val="26"/>
        </w:rPr>
        <w:t>Management</w:t>
      </w:r>
      <w:proofErr w:type="spellEnd"/>
      <w:r>
        <w:rPr>
          <w:rFonts w:ascii="Times" w:hAnsi="Times" w:cs="Times"/>
          <w:b/>
          <w:bCs/>
          <w:color w:val="1D3E57"/>
          <w:sz w:val="26"/>
          <w:szCs w:val="26"/>
        </w:rPr>
        <w:t xml:space="preserve"> Consultan</w:t>
      </w:r>
      <w:r>
        <w:rPr>
          <w:rFonts w:ascii="Times" w:hAnsi="Times" w:cs="Times"/>
          <w:b/>
          <w:bCs/>
          <w:color w:val="1D3E57"/>
          <w:sz w:val="26"/>
          <w:szCs w:val="26"/>
        </w:rPr>
        <w:t>t</w:t>
      </w:r>
    </w:p>
    <w:p w:rsidR="0028586E" w:rsidRDefault="0028586E" w:rsidP="0028586E">
      <w:pPr>
        <w:widowControl w:val="0"/>
        <w:autoSpaceDE w:val="0"/>
        <w:autoSpaceDN w:val="0"/>
        <w:adjustRightInd w:val="0"/>
        <w:spacing w:after="240" w:line="300" w:lineRule="atLeast"/>
        <w:rPr>
          <w:rFonts w:ascii="Times" w:hAnsi="Times" w:cs="Times"/>
          <w:b/>
          <w:bCs/>
          <w:color w:val="1D3E57"/>
          <w:sz w:val="26"/>
          <w:szCs w:val="26"/>
        </w:rPr>
      </w:pPr>
    </w:p>
    <w:p w:rsidR="0028586E" w:rsidRDefault="0028586E" w:rsidP="0028586E">
      <w:pPr>
        <w:widowControl w:val="0"/>
        <w:autoSpaceDE w:val="0"/>
        <w:autoSpaceDN w:val="0"/>
        <w:adjustRightInd w:val="0"/>
        <w:spacing w:after="240" w:line="560" w:lineRule="atLeast"/>
        <w:rPr>
          <w:rFonts w:ascii="Times" w:hAnsi="Times" w:cs="Times"/>
          <w:color w:val="1D3E57"/>
          <w:sz w:val="48"/>
          <w:szCs w:val="48"/>
        </w:rPr>
      </w:pPr>
    </w:p>
    <w:p w:rsidR="0028586E" w:rsidRDefault="0028586E" w:rsidP="0028586E">
      <w:pPr>
        <w:widowControl w:val="0"/>
        <w:autoSpaceDE w:val="0"/>
        <w:autoSpaceDN w:val="0"/>
        <w:adjustRightInd w:val="0"/>
        <w:spacing w:after="240" w:line="560" w:lineRule="atLeast"/>
        <w:rPr>
          <w:rFonts w:ascii="Times" w:hAnsi="Times" w:cs="Times"/>
          <w:color w:val="1D3E57"/>
          <w:sz w:val="48"/>
          <w:szCs w:val="48"/>
        </w:rPr>
      </w:pPr>
    </w:p>
    <w:p w:rsidR="0028586E" w:rsidRDefault="0028586E" w:rsidP="0028586E">
      <w:pPr>
        <w:widowControl w:val="0"/>
        <w:autoSpaceDE w:val="0"/>
        <w:autoSpaceDN w:val="0"/>
        <w:adjustRightInd w:val="0"/>
        <w:spacing w:after="240" w:line="560" w:lineRule="atLeast"/>
        <w:rPr>
          <w:rFonts w:ascii="Times" w:hAnsi="Times" w:cs="Times"/>
          <w:color w:val="1D3E57"/>
          <w:sz w:val="48"/>
          <w:szCs w:val="48"/>
        </w:rPr>
      </w:pPr>
    </w:p>
    <w:p w:rsidR="0028586E" w:rsidRDefault="0028586E" w:rsidP="0028586E">
      <w:pPr>
        <w:widowControl w:val="0"/>
        <w:autoSpaceDE w:val="0"/>
        <w:autoSpaceDN w:val="0"/>
        <w:adjustRightInd w:val="0"/>
        <w:spacing w:after="240" w:line="560" w:lineRule="atLeast"/>
        <w:rPr>
          <w:rFonts w:ascii="Times" w:hAnsi="Times" w:cs="Times"/>
          <w:color w:val="1D3E57"/>
          <w:sz w:val="48"/>
          <w:szCs w:val="48"/>
        </w:rPr>
      </w:pPr>
    </w:p>
    <w:p w:rsidR="0028586E" w:rsidRDefault="0028586E" w:rsidP="0028586E">
      <w:pPr>
        <w:widowControl w:val="0"/>
        <w:autoSpaceDE w:val="0"/>
        <w:autoSpaceDN w:val="0"/>
        <w:adjustRightInd w:val="0"/>
        <w:spacing w:after="240" w:line="560" w:lineRule="atLeast"/>
        <w:rPr>
          <w:rFonts w:ascii="Times" w:hAnsi="Times" w:cs="Times"/>
          <w:color w:val="1D3E57"/>
          <w:sz w:val="48"/>
          <w:szCs w:val="48"/>
        </w:rPr>
      </w:pPr>
    </w:p>
    <w:p w:rsidR="0028586E" w:rsidRDefault="0028586E" w:rsidP="0028586E">
      <w:pPr>
        <w:widowControl w:val="0"/>
        <w:autoSpaceDE w:val="0"/>
        <w:autoSpaceDN w:val="0"/>
        <w:adjustRightInd w:val="0"/>
        <w:spacing w:after="240" w:line="560" w:lineRule="atLeast"/>
        <w:rPr>
          <w:rFonts w:ascii="Times" w:hAnsi="Times" w:cs="Times"/>
        </w:rPr>
      </w:pPr>
      <w:r>
        <w:rPr>
          <w:rFonts w:ascii="Times" w:hAnsi="Times" w:cs="Times"/>
          <w:color w:val="1D3E57"/>
          <w:sz w:val="48"/>
          <w:szCs w:val="48"/>
        </w:rPr>
        <w:t xml:space="preserve">COURSE DETAILS </w:t>
      </w:r>
    </w:p>
    <w:p w:rsidR="0028586E" w:rsidRDefault="0028586E" w:rsidP="0028586E">
      <w:pPr>
        <w:widowControl w:val="0"/>
        <w:autoSpaceDE w:val="0"/>
        <w:autoSpaceDN w:val="0"/>
        <w:adjustRightInd w:val="0"/>
        <w:spacing w:after="240" w:line="340" w:lineRule="atLeast"/>
        <w:rPr>
          <w:rFonts w:ascii="Times" w:hAnsi="Times" w:cs="Times"/>
        </w:rPr>
      </w:pPr>
      <w:r>
        <w:rPr>
          <w:rFonts w:ascii="Futura" w:hAnsi="Futura" w:cs="Futura"/>
          <w:color w:val="1D3E57"/>
          <w:sz w:val="26"/>
          <w:szCs w:val="26"/>
        </w:rPr>
        <w:t xml:space="preserve">ASM's Institute of International Business and Research (IIBR) </w:t>
      </w:r>
    </w:p>
    <w:p w:rsidR="0028586E" w:rsidRDefault="0028586E" w:rsidP="0028586E">
      <w:pPr>
        <w:widowControl w:val="0"/>
        <w:autoSpaceDE w:val="0"/>
        <w:autoSpaceDN w:val="0"/>
        <w:adjustRightInd w:val="0"/>
        <w:spacing w:after="240" w:line="340" w:lineRule="atLeast"/>
        <w:rPr>
          <w:rFonts w:ascii="Times" w:hAnsi="Times" w:cs="Times"/>
        </w:rPr>
      </w:pPr>
      <w:r>
        <w:rPr>
          <w:rFonts w:ascii="Futura" w:hAnsi="Futura" w:cs="Futura"/>
          <w:color w:val="1D3E57"/>
          <w:sz w:val="26"/>
          <w:szCs w:val="26"/>
        </w:rPr>
        <w:t xml:space="preserve">DURATION OF THE COURSE: </w:t>
      </w:r>
    </w:p>
    <w:p w:rsidR="0028586E" w:rsidRDefault="0028586E" w:rsidP="0028586E">
      <w:pPr>
        <w:widowControl w:val="0"/>
        <w:autoSpaceDE w:val="0"/>
        <w:autoSpaceDN w:val="0"/>
        <w:adjustRightInd w:val="0"/>
        <w:spacing w:after="240" w:line="340" w:lineRule="atLeast"/>
        <w:rPr>
          <w:rFonts w:ascii="Times" w:hAnsi="Times" w:cs="Times"/>
        </w:rPr>
      </w:pPr>
      <w:r>
        <w:rPr>
          <w:rFonts w:ascii="Futura" w:hAnsi="Futura" w:cs="Futura"/>
          <w:color w:val="1D3E57"/>
          <w:sz w:val="26"/>
          <w:szCs w:val="26"/>
        </w:rPr>
        <w:t xml:space="preserve">1 year at IIBR with additional IBM &amp; HBX </w:t>
      </w:r>
      <w:proofErr w:type="spellStart"/>
      <w:r>
        <w:rPr>
          <w:rFonts w:ascii="Futura" w:hAnsi="Futura" w:cs="Futura"/>
          <w:color w:val="1D3E57"/>
          <w:sz w:val="26"/>
          <w:szCs w:val="26"/>
        </w:rPr>
        <w:t>CORe</w:t>
      </w:r>
      <w:proofErr w:type="spellEnd"/>
      <w:r>
        <w:rPr>
          <w:rFonts w:ascii="Futura" w:hAnsi="Futura" w:cs="Futura"/>
          <w:color w:val="1D3E57"/>
          <w:sz w:val="26"/>
          <w:szCs w:val="26"/>
        </w:rPr>
        <w:t xml:space="preserve"> certification from Harvard University </w:t>
      </w:r>
    </w:p>
    <w:p w:rsidR="0028586E" w:rsidRDefault="0028586E" w:rsidP="0028586E">
      <w:pPr>
        <w:widowControl w:val="0"/>
        <w:autoSpaceDE w:val="0"/>
        <w:autoSpaceDN w:val="0"/>
        <w:adjustRightInd w:val="0"/>
        <w:spacing w:after="240" w:line="340" w:lineRule="atLeast"/>
        <w:rPr>
          <w:rFonts w:ascii="Times" w:hAnsi="Times" w:cs="Times"/>
        </w:rPr>
      </w:pPr>
      <w:r>
        <w:rPr>
          <w:rFonts w:ascii="Futura" w:hAnsi="Futura" w:cs="Futura"/>
          <w:color w:val="1D3E57"/>
          <w:sz w:val="26"/>
          <w:szCs w:val="26"/>
        </w:rPr>
        <w:t xml:space="preserve">9 months at City U, Seattle </w:t>
      </w:r>
    </w:p>
    <w:p w:rsidR="0028586E" w:rsidRDefault="0028586E" w:rsidP="0028586E">
      <w:pPr>
        <w:widowControl w:val="0"/>
        <w:autoSpaceDE w:val="0"/>
        <w:autoSpaceDN w:val="0"/>
        <w:adjustRightInd w:val="0"/>
        <w:spacing w:after="240" w:line="360" w:lineRule="atLeast"/>
        <w:rPr>
          <w:rFonts w:ascii="Times" w:hAnsi="Times" w:cs="Times"/>
        </w:rPr>
      </w:pPr>
      <w:r>
        <w:rPr>
          <w:rFonts w:ascii="Times" w:hAnsi="Times" w:cs="Times"/>
          <w:b/>
          <w:bCs/>
          <w:color w:val="FFFFFF"/>
          <w:sz w:val="32"/>
          <w:szCs w:val="32"/>
        </w:rPr>
        <w:t xml:space="preserve">Opportunity for OPT after completion of MBA as per the US government norms </w:t>
      </w:r>
    </w:p>
    <w:p w:rsidR="0028586E" w:rsidRDefault="0028586E" w:rsidP="0028586E">
      <w:pPr>
        <w:widowControl w:val="0"/>
        <w:autoSpaceDE w:val="0"/>
        <w:autoSpaceDN w:val="0"/>
        <w:adjustRightInd w:val="0"/>
        <w:spacing w:after="240" w:line="340" w:lineRule="atLeast"/>
        <w:rPr>
          <w:rFonts w:ascii="Times" w:hAnsi="Times" w:cs="Times"/>
        </w:rPr>
      </w:pPr>
      <w:r>
        <w:rPr>
          <w:rFonts w:ascii="Futura" w:hAnsi="Futura" w:cs="Futura"/>
          <w:color w:val="1D3E57"/>
          <w:sz w:val="26"/>
          <w:szCs w:val="26"/>
        </w:rPr>
        <w:t xml:space="preserve">ELIGIBILITY: </w:t>
      </w:r>
    </w:p>
    <w:p w:rsidR="0028586E" w:rsidRDefault="0028586E" w:rsidP="0028586E">
      <w:pPr>
        <w:widowControl w:val="0"/>
        <w:autoSpaceDE w:val="0"/>
        <w:autoSpaceDN w:val="0"/>
        <w:adjustRightInd w:val="0"/>
        <w:spacing w:after="240" w:line="300" w:lineRule="atLeast"/>
        <w:rPr>
          <w:rFonts w:ascii="Times" w:hAnsi="Times" w:cs="Times"/>
        </w:rPr>
      </w:pPr>
      <w:r>
        <w:rPr>
          <w:rFonts w:ascii="Times" w:hAnsi="Times" w:cs="Times"/>
          <w:color w:val="1D3E57"/>
          <w:sz w:val="26"/>
          <w:szCs w:val="26"/>
        </w:rPr>
        <w:t xml:space="preserve">A candidate should be holding a three year or four year bachelor's degree. However in our case, since the student is enrolled for the PGDM </w:t>
      </w:r>
      <w:proofErr w:type="spellStart"/>
      <w:r>
        <w:rPr>
          <w:rFonts w:ascii="Times" w:hAnsi="Times" w:cs="Times"/>
          <w:color w:val="1D3E57"/>
          <w:sz w:val="26"/>
          <w:szCs w:val="26"/>
        </w:rPr>
        <w:t>programme</w:t>
      </w:r>
      <w:proofErr w:type="spellEnd"/>
      <w:r>
        <w:rPr>
          <w:rFonts w:ascii="Times" w:hAnsi="Times" w:cs="Times"/>
          <w:color w:val="1D3E57"/>
          <w:sz w:val="26"/>
          <w:szCs w:val="26"/>
        </w:rPr>
        <w:t>, he/she needs to have a 3.0 grade in the credits that are to be transferred</w:t>
      </w:r>
      <w:proofErr w:type="gramStart"/>
      <w:r>
        <w:rPr>
          <w:rFonts w:ascii="Times" w:hAnsi="Times" w:cs="Times"/>
          <w:color w:val="1D3E57"/>
          <w:sz w:val="26"/>
          <w:szCs w:val="26"/>
        </w:rPr>
        <w:t>. </w:t>
      </w:r>
      <w:proofErr w:type="gramEnd"/>
      <w:r>
        <w:rPr>
          <w:rFonts w:ascii="Times" w:hAnsi="Times" w:cs="Times"/>
          <w:color w:val="1D3E57"/>
          <w:sz w:val="26"/>
          <w:szCs w:val="26"/>
        </w:rPr>
        <w:t xml:space="preserve">Current and ex-students of PGDM may also apply. </w:t>
      </w:r>
    </w:p>
    <w:p w:rsidR="0028586E" w:rsidRDefault="0028586E" w:rsidP="0028586E">
      <w:pPr>
        <w:widowControl w:val="0"/>
        <w:autoSpaceDE w:val="0"/>
        <w:autoSpaceDN w:val="0"/>
        <w:adjustRightInd w:val="0"/>
        <w:spacing w:after="240" w:line="340" w:lineRule="atLeast"/>
        <w:rPr>
          <w:rFonts w:ascii="Times" w:hAnsi="Times" w:cs="Times"/>
        </w:rPr>
      </w:pPr>
      <w:r>
        <w:rPr>
          <w:rFonts w:ascii="Futura" w:hAnsi="Futura" w:cs="Futura"/>
          <w:color w:val="1D3E57"/>
          <w:sz w:val="26"/>
          <w:szCs w:val="26"/>
        </w:rPr>
        <w:t xml:space="preserve">PREREQUISITES </w:t>
      </w:r>
    </w:p>
    <w:p w:rsidR="0028586E" w:rsidRDefault="0028586E" w:rsidP="0028586E">
      <w:pPr>
        <w:widowControl w:val="0"/>
        <w:autoSpaceDE w:val="0"/>
        <w:autoSpaceDN w:val="0"/>
        <w:adjustRightInd w:val="0"/>
        <w:spacing w:after="240" w:line="300" w:lineRule="atLeast"/>
        <w:rPr>
          <w:rFonts w:ascii="Times" w:hAnsi="Times" w:cs="Times"/>
        </w:rPr>
      </w:pPr>
      <w:r>
        <w:rPr>
          <w:rFonts w:ascii="Times" w:hAnsi="Times" w:cs="Times"/>
          <w:color w:val="1D3E57"/>
          <w:sz w:val="26"/>
          <w:szCs w:val="26"/>
        </w:rPr>
        <w:t xml:space="preserve">Students must possess a valid passport Student should have a valid English test score like TOEFL/IELTS Student must secure 3.0 CGPA in the first year of PGDM </w:t>
      </w:r>
    </w:p>
    <w:p w:rsidR="0028586E" w:rsidRDefault="0028586E" w:rsidP="0028586E">
      <w:pPr>
        <w:widowControl w:val="0"/>
        <w:autoSpaceDE w:val="0"/>
        <w:autoSpaceDN w:val="0"/>
        <w:adjustRightInd w:val="0"/>
        <w:spacing w:after="240" w:line="340" w:lineRule="atLeast"/>
        <w:rPr>
          <w:rFonts w:ascii="Times" w:hAnsi="Times" w:cs="Times"/>
        </w:rPr>
      </w:pPr>
      <w:r>
        <w:rPr>
          <w:rFonts w:ascii="Futura" w:hAnsi="Futura" w:cs="Futura"/>
          <w:color w:val="1D3E57"/>
          <w:sz w:val="26"/>
          <w:szCs w:val="26"/>
        </w:rPr>
        <w:t xml:space="preserve">ADMISSION PROCEDURE: </w:t>
      </w:r>
    </w:p>
    <w:p w:rsidR="0028586E" w:rsidRDefault="0028586E" w:rsidP="0028586E">
      <w:pPr>
        <w:widowControl w:val="0"/>
        <w:autoSpaceDE w:val="0"/>
        <w:autoSpaceDN w:val="0"/>
        <w:adjustRightInd w:val="0"/>
        <w:spacing w:after="240" w:line="300" w:lineRule="atLeast"/>
        <w:rPr>
          <w:rFonts w:ascii="Times" w:hAnsi="Times" w:cs="Times"/>
        </w:rPr>
      </w:pPr>
      <w:r>
        <w:rPr>
          <w:rFonts w:ascii="Times" w:hAnsi="Times" w:cs="Times"/>
          <w:color w:val="1D3E57"/>
          <w:sz w:val="26"/>
          <w:szCs w:val="26"/>
        </w:rPr>
        <w:t xml:space="preserve">Eligible students can also apply for direct admissions at the institute level by mailing all the testimonials for verification on </w:t>
      </w:r>
    </w:p>
    <w:p w:rsidR="0028586E" w:rsidRDefault="0028586E" w:rsidP="0028586E">
      <w:pPr>
        <w:widowControl w:val="0"/>
        <w:autoSpaceDE w:val="0"/>
        <w:autoSpaceDN w:val="0"/>
        <w:adjustRightInd w:val="0"/>
        <w:spacing w:line="280" w:lineRule="atLeast"/>
        <w:rPr>
          <w:rFonts w:ascii="Times" w:hAnsi="Times" w:cs="Times"/>
        </w:rPr>
      </w:pPr>
    </w:p>
    <w:p w:rsidR="0028586E" w:rsidRDefault="0028586E" w:rsidP="0028586E">
      <w:pPr>
        <w:widowControl w:val="0"/>
        <w:autoSpaceDE w:val="0"/>
        <w:autoSpaceDN w:val="0"/>
        <w:adjustRightInd w:val="0"/>
        <w:spacing w:after="240" w:line="300" w:lineRule="atLeast"/>
        <w:rPr>
          <w:rFonts w:ascii="Times" w:hAnsi="Times" w:cs="Times"/>
          <w:color w:val="1D3E57"/>
          <w:sz w:val="26"/>
          <w:szCs w:val="26"/>
        </w:rPr>
      </w:pPr>
      <w:proofErr w:type="gramStart"/>
      <w:r>
        <w:rPr>
          <w:rFonts w:ascii="Times" w:hAnsi="Times" w:cs="Times"/>
          <w:color w:val="1D3E57"/>
          <w:sz w:val="26"/>
          <w:szCs w:val="26"/>
        </w:rPr>
        <w:t>admission@asmedu.org</w:t>
      </w:r>
      <w:proofErr w:type="gramEnd"/>
      <w:r>
        <w:rPr>
          <w:rFonts w:ascii="Times" w:hAnsi="Times" w:cs="Times"/>
          <w:color w:val="1D3E57"/>
          <w:sz w:val="26"/>
          <w:szCs w:val="26"/>
        </w:rPr>
        <w:t xml:space="preserve"> and attend the PI conducted by the institute. </w:t>
      </w:r>
    </w:p>
    <w:p w:rsidR="0028586E" w:rsidRDefault="0028586E" w:rsidP="0028586E">
      <w:pPr>
        <w:widowControl w:val="0"/>
        <w:autoSpaceDE w:val="0"/>
        <w:autoSpaceDN w:val="0"/>
        <w:adjustRightInd w:val="0"/>
        <w:spacing w:after="240" w:line="300" w:lineRule="atLeast"/>
        <w:rPr>
          <w:rFonts w:ascii="Times" w:hAnsi="Times" w:cs="Times"/>
          <w:color w:val="1D3E57"/>
          <w:sz w:val="26"/>
          <w:szCs w:val="26"/>
        </w:rPr>
      </w:pPr>
    </w:p>
    <w:p w:rsidR="0028586E" w:rsidRDefault="0028586E" w:rsidP="0028586E">
      <w:pPr>
        <w:widowControl w:val="0"/>
        <w:autoSpaceDE w:val="0"/>
        <w:autoSpaceDN w:val="0"/>
        <w:adjustRightInd w:val="0"/>
        <w:spacing w:after="240" w:line="300" w:lineRule="atLeast"/>
        <w:rPr>
          <w:rFonts w:ascii="Times" w:hAnsi="Times" w:cs="Times"/>
          <w:color w:val="1D3E57"/>
          <w:sz w:val="26"/>
          <w:szCs w:val="26"/>
        </w:rPr>
      </w:pPr>
    </w:p>
    <w:p w:rsidR="0028586E" w:rsidRDefault="0028586E" w:rsidP="0028586E">
      <w:pPr>
        <w:widowControl w:val="0"/>
        <w:autoSpaceDE w:val="0"/>
        <w:autoSpaceDN w:val="0"/>
        <w:adjustRightInd w:val="0"/>
        <w:spacing w:after="240" w:line="300" w:lineRule="atLeast"/>
        <w:rPr>
          <w:rFonts w:ascii="Times" w:hAnsi="Times" w:cs="Times"/>
        </w:rPr>
      </w:pPr>
    </w:p>
    <w:p w:rsidR="0028586E" w:rsidRDefault="0028586E" w:rsidP="0028586E">
      <w:pPr>
        <w:widowControl w:val="0"/>
        <w:autoSpaceDE w:val="0"/>
        <w:autoSpaceDN w:val="0"/>
        <w:adjustRightInd w:val="0"/>
        <w:spacing w:after="240" w:line="300" w:lineRule="atLeast"/>
        <w:rPr>
          <w:rFonts w:ascii="Times" w:hAnsi="Times" w:cs="Times"/>
        </w:rPr>
      </w:pPr>
    </w:p>
    <w:p w:rsidR="0028586E" w:rsidRDefault="0028586E" w:rsidP="0028586E">
      <w:pPr>
        <w:widowControl w:val="0"/>
        <w:autoSpaceDE w:val="0"/>
        <w:autoSpaceDN w:val="0"/>
        <w:adjustRightInd w:val="0"/>
        <w:spacing w:after="240" w:line="300" w:lineRule="atLeast"/>
        <w:rPr>
          <w:rFonts w:ascii="Times" w:hAnsi="Times" w:cs="Times"/>
        </w:rPr>
      </w:pPr>
    </w:p>
    <w:p w:rsidR="0028586E" w:rsidRDefault="0028586E" w:rsidP="0028586E">
      <w:pPr>
        <w:widowControl w:val="0"/>
        <w:autoSpaceDE w:val="0"/>
        <w:autoSpaceDN w:val="0"/>
        <w:adjustRightInd w:val="0"/>
        <w:spacing w:after="240" w:line="560" w:lineRule="atLeast"/>
        <w:rPr>
          <w:rFonts w:ascii="Times" w:hAnsi="Times" w:cs="Times"/>
          <w:b/>
          <w:bCs/>
          <w:color w:val="1D3E57"/>
          <w:sz w:val="26"/>
          <w:szCs w:val="26"/>
        </w:rPr>
      </w:pPr>
      <w:r>
        <w:rPr>
          <w:rFonts w:ascii="Times" w:hAnsi="Times" w:cs="Times"/>
          <w:b/>
          <w:bCs/>
          <w:color w:val="1D3E57"/>
          <w:sz w:val="26"/>
          <w:szCs w:val="26"/>
        </w:rPr>
        <w:t xml:space="preserve"> </w:t>
      </w:r>
    </w:p>
    <w:p w:rsidR="0028586E" w:rsidRDefault="0028586E" w:rsidP="0028586E">
      <w:pPr>
        <w:widowControl w:val="0"/>
        <w:autoSpaceDE w:val="0"/>
        <w:autoSpaceDN w:val="0"/>
        <w:adjustRightInd w:val="0"/>
        <w:spacing w:after="240" w:line="560" w:lineRule="atLeast"/>
        <w:rPr>
          <w:rFonts w:ascii="Times" w:hAnsi="Times" w:cs="Times"/>
        </w:rPr>
      </w:pPr>
      <w:r>
        <w:rPr>
          <w:rFonts w:ascii="Times" w:hAnsi="Times" w:cs="Times"/>
          <w:color w:val="1D3E57"/>
          <w:sz w:val="48"/>
          <w:szCs w:val="48"/>
        </w:rPr>
        <w:t xml:space="preserve">EXCLUSIVE COLLABORATION </w:t>
      </w:r>
    </w:p>
    <w:p w:rsidR="0028586E" w:rsidRDefault="0028586E" w:rsidP="0028586E">
      <w:pPr>
        <w:widowControl w:val="0"/>
        <w:autoSpaceDE w:val="0"/>
        <w:autoSpaceDN w:val="0"/>
        <w:adjustRightInd w:val="0"/>
        <w:spacing w:after="240" w:line="340" w:lineRule="atLeast"/>
        <w:rPr>
          <w:rFonts w:ascii="Times" w:hAnsi="Times" w:cs="Times"/>
        </w:rPr>
      </w:pPr>
      <w:r>
        <w:rPr>
          <w:rFonts w:ascii="Futura" w:hAnsi="Futura" w:cs="Futura"/>
          <w:color w:val="2A2728"/>
          <w:sz w:val="26"/>
          <w:szCs w:val="26"/>
        </w:rPr>
        <w:t xml:space="preserve">ABOUT THE IBM AFFILIATION </w:t>
      </w:r>
    </w:p>
    <w:p w:rsidR="0028586E" w:rsidRDefault="0028586E" w:rsidP="0028586E">
      <w:pPr>
        <w:widowControl w:val="0"/>
        <w:autoSpaceDE w:val="0"/>
        <w:autoSpaceDN w:val="0"/>
        <w:adjustRightInd w:val="0"/>
        <w:spacing w:after="240" w:line="340" w:lineRule="atLeast"/>
        <w:rPr>
          <w:rFonts w:ascii="Times" w:hAnsi="Times" w:cs="Times"/>
        </w:rPr>
      </w:pPr>
      <w:r>
        <w:rPr>
          <w:rFonts w:ascii="Futura" w:hAnsi="Futura" w:cs="Futura"/>
          <w:color w:val="2A2728"/>
          <w:sz w:val="26"/>
          <w:szCs w:val="26"/>
        </w:rPr>
        <w:t xml:space="preserve">The affiliation involves a </w:t>
      </w:r>
      <w:proofErr w:type="gramStart"/>
      <w:r>
        <w:rPr>
          <w:rFonts w:ascii="Futura" w:hAnsi="Futura" w:cs="Futura"/>
          <w:color w:val="2A2728"/>
          <w:sz w:val="26"/>
          <w:szCs w:val="26"/>
        </w:rPr>
        <w:t>short term</w:t>
      </w:r>
      <w:proofErr w:type="gramEnd"/>
      <w:r>
        <w:rPr>
          <w:rFonts w:ascii="Futura" w:hAnsi="Futura" w:cs="Futura"/>
          <w:color w:val="2A2728"/>
          <w:sz w:val="26"/>
          <w:szCs w:val="26"/>
        </w:rPr>
        <w:t xml:space="preserve"> course in analytics that will be incorporated in the first year of the </w:t>
      </w:r>
      <w:proofErr w:type="spellStart"/>
      <w:r>
        <w:rPr>
          <w:rFonts w:ascii="Futura" w:hAnsi="Futura" w:cs="Futura"/>
          <w:color w:val="2A2728"/>
          <w:sz w:val="26"/>
          <w:szCs w:val="26"/>
        </w:rPr>
        <w:t>programme</w:t>
      </w:r>
      <w:proofErr w:type="spellEnd"/>
      <w:r>
        <w:rPr>
          <w:rFonts w:ascii="Futura" w:hAnsi="Futura" w:cs="Futura"/>
          <w:color w:val="2A2728"/>
          <w:sz w:val="26"/>
          <w:szCs w:val="26"/>
        </w:rPr>
        <w:t xml:space="preserve"> at IIBR. The course is a scientific approach using data and mathematics to analyze business problems and make precise corporate decisions. </w:t>
      </w:r>
    </w:p>
    <w:p w:rsidR="0028586E" w:rsidRDefault="0028586E" w:rsidP="0028586E">
      <w:pPr>
        <w:widowControl w:val="0"/>
        <w:autoSpaceDE w:val="0"/>
        <w:autoSpaceDN w:val="0"/>
        <w:adjustRightInd w:val="0"/>
        <w:spacing w:after="240" w:line="340" w:lineRule="atLeast"/>
        <w:rPr>
          <w:rFonts w:ascii="Times" w:hAnsi="Times" w:cs="Times"/>
        </w:rPr>
      </w:pPr>
      <w:r>
        <w:rPr>
          <w:rFonts w:ascii="Futura" w:hAnsi="Futura" w:cs="Futura"/>
          <w:color w:val="2A2728"/>
          <w:sz w:val="26"/>
          <w:szCs w:val="26"/>
        </w:rPr>
        <w:t xml:space="preserve">The IBM certification will be a part of the first year of the </w:t>
      </w:r>
      <w:proofErr w:type="spellStart"/>
      <w:r>
        <w:rPr>
          <w:rFonts w:ascii="Futura" w:hAnsi="Futura" w:cs="Futura"/>
          <w:color w:val="2A2728"/>
          <w:sz w:val="26"/>
          <w:szCs w:val="26"/>
        </w:rPr>
        <w:t>programme</w:t>
      </w:r>
      <w:proofErr w:type="spellEnd"/>
      <w:r>
        <w:rPr>
          <w:rFonts w:ascii="Futura" w:hAnsi="Futura" w:cs="Futura"/>
          <w:color w:val="2A2728"/>
          <w:sz w:val="26"/>
          <w:szCs w:val="26"/>
        </w:rPr>
        <w:t xml:space="preserve"> at IIBR. </w:t>
      </w:r>
    </w:p>
    <w:p w:rsidR="0028586E" w:rsidRDefault="0028586E" w:rsidP="0028586E">
      <w:pPr>
        <w:widowControl w:val="0"/>
        <w:autoSpaceDE w:val="0"/>
        <w:autoSpaceDN w:val="0"/>
        <w:adjustRightInd w:val="0"/>
        <w:spacing w:after="240" w:line="560" w:lineRule="atLeast"/>
        <w:rPr>
          <w:rFonts w:ascii="Times" w:hAnsi="Times" w:cs="Times"/>
        </w:rPr>
      </w:pPr>
      <w:r>
        <w:rPr>
          <w:rFonts w:ascii="Times" w:hAnsi="Times" w:cs="Times"/>
          <w:color w:val="2A2728"/>
          <w:sz w:val="48"/>
          <w:szCs w:val="48"/>
        </w:rPr>
        <w:t>WHY RESEARCH &amp; BUSINESS ANALYTICS</w:t>
      </w:r>
      <w:r>
        <w:rPr>
          <w:rFonts w:ascii="Arial" w:hAnsi="Arial" w:cs="Arial"/>
          <w:color w:val="2A2728"/>
          <w:sz w:val="48"/>
          <w:szCs w:val="48"/>
        </w:rPr>
        <w:t xml:space="preserve">? </w:t>
      </w:r>
    </w:p>
    <w:p w:rsidR="0028586E" w:rsidRDefault="0028586E" w:rsidP="0028586E">
      <w:pPr>
        <w:widowControl w:val="0"/>
        <w:numPr>
          <w:ilvl w:val="0"/>
          <w:numId w:val="1"/>
        </w:numPr>
        <w:tabs>
          <w:tab w:val="left" w:pos="220"/>
          <w:tab w:val="left" w:pos="720"/>
        </w:tabs>
        <w:autoSpaceDE w:val="0"/>
        <w:autoSpaceDN w:val="0"/>
        <w:adjustRightInd w:val="0"/>
        <w:spacing w:after="266" w:line="300" w:lineRule="atLeast"/>
        <w:ind w:hanging="720"/>
        <w:rPr>
          <w:rFonts w:ascii="Futura" w:hAnsi="Futura" w:cs="Futura"/>
          <w:color w:val="2A2728"/>
          <w:sz w:val="26"/>
          <w:szCs w:val="26"/>
        </w:rPr>
      </w:pPr>
      <w:r>
        <w:rPr>
          <w:rFonts w:ascii="Times" w:hAnsi="Times" w:cs="Times"/>
          <w:color w:val="2A2728"/>
          <w:sz w:val="26"/>
          <w:szCs w:val="26"/>
        </w:rPr>
        <w:t xml:space="preserve">With figures derived from Deloitte, analytics has been proven to be one of the most lucrative and fastest growing industries. </w:t>
      </w:r>
      <w:r>
        <w:rPr>
          <w:rFonts w:ascii="Futura" w:hAnsi="Futura" w:cs="Futura"/>
          <w:color w:val="2A2728"/>
          <w:sz w:val="26"/>
          <w:szCs w:val="26"/>
        </w:rPr>
        <w:t> </w:t>
      </w:r>
    </w:p>
    <w:p w:rsidR="0028586E" w:rsidRDefault="0028586E" w:rsidP="0028586E">
      <w:pPr>
        <w:widowControl w:val="0"/>
        <w:numPr>
          <w:ilvl w:val="0"/>
          <w:numId w:val="1"/>
        </w:numPr>
        <w:tabs>
          <w:tab w:val="left" w:pos="220"/>
          <w:tab w:val="left" w:pos="720"/>
        </w:tabs>
        <w:autoSpaceDE w:val="0"/>
        <w:autoSpaceDN w:val="0"/>
        <w:adjustRightInd w:val="0"/>
        <w:spacing w:after="266" w:line="300" w:lineRule="atLeast"/>
        <w:ind w:hanging="720"/>
        <w:rPr>
          <w:rFonts w:ascii="Futura" w:hAnsi="Futura" w:cs="Futura"/>
          <w:color w:val="2A2728"/>
          <w:sz w:val="26"/>
          <w:szCs w:val="26"/>
        </w:rPr>
      </w:pPr>
      <w:r>
        <w:rPr>
          <w:rFonts w:ascii="Times" w:hAnsi="Times" w:cs="Times"/>
          <w:color w:val="2A2728"/>
          <w:sz w:val="26"/>
          <w:szCs w:val="26"/>
        </w:rPr>
        <w:t xml:space="preserve">The augmentation of business intelligence with cloud will compound the growth rate by 84% </w:t>
      </w:r>
      <w:r>
        <w:rPr>
          <w:rFonts w:ascii="Futura" w:hAnsi="Futura" w:cs="Futura"/>
          <w:color w:val="2A2728"/>
          <w:sz w:val="26"/>
          <w:szCs w:val="26"/>
        </w:rPr>
        <w:t> </w:t>
      </w:r>
    </w:p>
    <w:p w:rsidR="0028586E" w:rsidRDefault="0028586E" w:rsidP="0028586E">
      <w:pPr>
        <w:widowControl w:val="0"/>
        <w:numPr>
          <w:ilvl w:val="0"/>
          <w:numId w:val="1"/>
        </w:numPr>
        <w:tabs>
          <w:tab w:val="left" w:pos="220"/>
          <w:tab w:val="left" w:pos="720"/>
        </w:tabs>
        <w:autoSpaceDE w:val="0"/>
        <w:autoSpaceDN w:val="0"/>
        <w:adjustRightInd w:val="0"/>
        <w:spacing w:after="266" w:line="300" w:lineRule="atLeast"/>
        <w:ind w:hanging="720"/>
        <w:rPr>
          <w:rFonts w:ascii="Futura" w:hAnsi="Futura" w:cs="Futura"/>
          <w:color w:val="2A2728"/>
          <w:sz w:val="26"/>
          <w:szCs w:val="26"/>
        </w:rPr>
      </w:pPr>
      <w:r>
        <w:rPr>
          <w:rFonts w:ascii="Times" w:hAnsi="Times" w:cs="Times"/>
          <w:color w:val="2A2728"/>
          <w:sz w:val="26"/>
          <w:szCs w:val="26"/>
        </w:rPr>
        <w:t xml:space="preserve">There is a 56.40% growth in job opportunities in Market Research and Analytics. </w:t>
      </w:r>
      <w:r>
        <w:rPr>
          <w:rFonts w:ascii="Futura" w:hAnsi="Futura" w:cs="Futura"/>
          <w:color w:val="2A2728"/>
          <w:sz w:val="26"/>
          <w:szCs w:val="26"/>
        </w:rPr>
        <w:t> </w:t>
      </w:r>
    </w:p>
    <w:p w:rsidR="0028586E" w:rsidRDefault="0028586E" w:rsidP="0028586E">
      <w:pPr>
        <w:widowControl w:val="0"/>
        <w:autoSpaceDE w:val="0"/>
        <w:autoSpaceDN w:val="0"/>
        <w:adjustRightInd w:val="0"/>
        <w:spacing w:line="280" w:lineRule="atLeast"/>
        <w:rPr>
          <w:rFonts w:ascii="Times" w:hAnsi="Times" w:cs="Times"/>
        </w:rPr>
      </w:pPr>
      <w:r>
        <w:rPr>
          <w:rFonts w:ascii="Times" w:hAnsi="Times" w:cs="Times"/>
          <w:noProof/>
        </w:rPr>
        <w:drawing>
          <wp:inline distT="0" distB="0" distL="0" distR="0" wp14:anchorId="7C80D706" wp14:editId="75C5EB6D">
            <wp:extent cx="818515" cy="180975"/>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18515" cy="180975"/>
                    </a:xfrm>
                    <a:prstGeom prst="rect">
                      <a:avLst/>
                    </a:prstGeom>
                    <a:noFill/>
                    <a:ln>
                      <a:noFill/>
                    </a:ln>
                  </pic:spPr>
                </pic:pic>
              </a:graphicData>
            </a:graphic>
          </wp:inline>
        </w:drawing>
      </w:r>
    </w:p>
    <w:p w:rsidR="0028586E" w:rsidRDefault="0028586E" w:rsidP="0028586E">
      <w:pPr>
        <w:widowControl w:val="0"/>
        <w:autoSpaceDE w:val="0"/>
        <w:autoSpaceDN w:val="0"/>
        <w:adjustRightInd w:val="0"/>
        <w:spacing w:after="240" w:line="340" w:lineRule="atLeast"/>
        <w:rPr>
          <w:rFonts w:ascii="Times" w:hAnsi="Times" w:cs="Times"/>
        </w:rPr>
      </w:pPr>
      <w:r>
        <w:rPr>
          <w:rFonts w:ascii="Futura" w:hAnsi="Futura" w:cs="Futura"/>
          <w:color w:val="2A2728"/>
          <w:sz w:val="26"/>
          <w:szCs w:val="26"/>
        </w:rPr>
        <w:t xml:space="preserve">• </w:t>
      </w:r>
      <w:proofErr w:type="gramStart"/>
      <w:r>
        <w:rPr>
          <w:rFonts w:ascii="Times" w:hAnsi="Times" w:cs="Times"/>
          <w:color w:val="2A2728"/>
          <w:sz w:val="26"/>
          <w:szCs w:val="26"/>
        </w:rPr>
        <w:t>It</w:t>
      </w:r>
      <w:proofErr w:type="gramEnd"/>
      <w:r>
        <w:rPr>
          <w:rFonts w:ascii="Times" w:hAnsi="Times" w:cs="Times"/>
          <w:color w:val="2A2728"/>
          <w:sz w:val="26"/>
          <w:szCs w:val="26"/>
        </w:rPr>
        <w:t xml:space="preserve"> is claimed to be one of the highest paying sectors in the industry. </w:t>
      </w:r>
    </w:p>
    <w:p w:rsidR="0028586E" w:rsidRDefault="0028586E" w:rsidP="0028586E">
      <w:pPr>
        <w:widowControl w:val="0"/>
        <w:autoSpaceDE w:val="0"/>
        <w:autoSpaceDN w:val="0"/>
        <w:adjustRightInd w:val="0"/>
        <w:spacing w:after="240" w:line="340" w:lineRule="atLeast"/>
        <w:rPr>
          <w:rFonts w:ascii="Times" w:hAnsi="Times" w:cs="Times"/>
        </w:rPr>
      </w:pPr>
      <w:r>
        <w:rPr>
          <w:rFonts w:ascii="Futura" w:hAnsi="Futura" w:cs="Futura"/>
          <w:color w:val="1D2B3E"/>
          <w:sz w:val="26"/>
          <w:szCs w:val="26"/>
        </w:rPr>
        <w:t xml:space="preserve">ADVANTAGES OF IBM AFFILIATION </w:t>
      </w:r>
    </w:p>
    <w:p w:rsidR="0028586E" w:rsidRDefault="0028586E" w:rsidP="0028586E">
      <w:pPr>
        <w:widowControl w:val="0"/>
        <w:autoSpaceDE w:val="0"/>
        <w:autoSpaceDN w:val="0"/>
        <w:adjustRightInd w:val="0"/>
        <w:spacing w:after="240" w:line="300" w:lineRule="atLeast"/>
        <w:rPr>
          <w:rFonts w:ascii="Times" w:hAnsi="Times" w:cs="Times"/>
          <w:color w:val="1D2B3E"/>
          <w:sz w:val="26"/>
          <w:szCs w:val="26"/>
        </w:rPr>
      </w:pPr>
      <w:proofErr w:type="gramStart"/>
      <w:r>
        <w:rPr>
          <w:rFonts w:ascii="Times" w:hAnsi="Times" w:cs="Times"/>
          <w:color w:val="1D2B3E"/>
          <w:sz w:val="26"/>
          <w:szCs w:val="26"/>
        </w:rPr>
        <w:t>ASM's quality education with an IBM affiliation.</w:t>
      </w:r>
      <w:proofErr w:type="gramEnd"/>
    </w:p>
    <w:p w:rsidR="0028586E" w:rsidRDefault="0028586E" w:rsidP="0028586E">
      <w:pPr>
        <w:widowControl w:val="0"/>
        <w:autoSpaceDE w:val="0"/>
        <w:autoSpaceDN w:val="0"/>
        <w:adjustRightInd w:val="0"/>
        <w:spacing w:after="240" w:line="300" w:lineRule="atLeast"/>
        <w:rPr>
          <w:rFonts w:ascii="Times" w:hAnsi="Times" w:cs="Times"/>
          <w:color w:val="1D2B3E"/>
          <w:sz w:val="26"/>
          <w:szCs w:val="26"/>
        </w:rPr>
      </w:pPr>
      <w:r>
        <w:rPr>
          <w:rFonts w:ascii="Times" w:hAnsi="Times" w:cs="Times"/>
          <w:color w:val="1D2B3E"/>
          <w:sz w:val="26"/>
          <w:szCs w:val="26"/>
        </w:rPr>
        <w:t xml:space="preserve"> Course jointly developed with IBM as per industry needs. </w:t>
      </w:r>
    </w:p>
    <w:p w:rsidR="0028586E" w:rsidRDefault="0028586E" w:rsidP="0028586E">
      <w:pPr>
        <w:widowControl w:val="0"/>
        <w:autoSpaceDE w:val="0"/>
        <w:autoSpaceDN w:val="0"/>
        <w:adjustRightInd w:val="0"/>
        <w:spacing w:after="240" w:line="300" w:lineRule="atLeast"/>
        <w:rPr>
          <w:rFonts w:ascii="Times" w:hAnsi="Times" w:cs="Times"/>
          <w:color w:val="1D2B3E"/>
          <w:sz w:val="26"/>
          <w:szCs w:val="26"/>
        </w:rPr>
      </w:pPr>
      <w:proofErr w:type="gramStart"/>
      <w:r>
        <w:rPr>
          <w:rFonts w:ascii="Times" w:hAnsi="Times" w:cs="Times"/>
          <w:color w:val="1D2B3E"/>
          <w:sz w:val="26"/>
          <w:szCs w:val="26"/>
        </w:rPr>
        <w:t>Certification from IBM at the end of the course.</w:t>
      </w:r>
      <w:proofErr w:type="gramEnd"/>
      <w:r>
        <w:rPr>
          <w:rFonts w:ascii="Times" w:hAnsi="Times" w:cs="Times"/>
          <w:color w:val="1D2B3E"/>
          <w:sz w:val="26"/>
          <w:szCs w:val="26"/>
        </w:rPr>
        <w:t xml:space="preserve"> </w:t>
      </w:r>
    </w:p>
    <w:p w:rsidR="0028586E" w:rsidRDefault="0028586E" w:rsidP="0028586E">
      <w:pPr>
        <w:widowControl w:val="0"/>
        <w:autoSpaceDE w:val="0"/>
        <w:autoSpaceDN w:val="0"/>
        <w:adjustRightInd w:val="0"/>
        <w:spacing w:after="240" w:line="300" w:lineRule="atLeast"/>
        <w:rPr>
          <w:rFonts w:ascii="Times" w:hAnsi="Times" w:cs="Times"/>
        </w:rPr>
      </w:pPr>
      <w:r>
        <w:rPr>
          <w:rFonts w:ascii="Times" w:hAnsi="Times" w:cs="Times"/>
          <w:color w:val="1D2B3E"/>
          <w:sz w:val="26"/>
          <w:szCs w:val="26"/>
        </w:rPr>
        <w:t xml:space="preserve">Mentoring &amp; real world challenges by IBM experts </w:t>
      </w:r>
    </w:p>
    <w:p w:rsidR="0028586E" w:rsidRDefault="0028586E" w:rsidP="0028586E">
      <w:pPr>
        <w:widowControl w:val="0"/>
        <w:autoSpaceDE w:val="0"/>
        <w:autoSpaceDN w:val="0"/>
        <w:adjustRightInd w:val="0"/>
        <w:spacing w:after="240" w:line="340" w:lineRule="atLeast"/>
        <w:rPr>
          <w:rFonts w:ascii="Futura" w:hAnsi="Futura" w:cs="Futura"/>
          <w:color w:val="1D2B3E"/>
          <w:sz w:val="26"/>
          <w:szCs w:val="26"/>
        </w:rPr>
      </w:pPr>
    </w:p>
    <w:p w:rsidR="0028586E" w:rsidRDefault="0028586E" w:rsidP="0028586E">
      <w:pPr>
        <w:widowControl w:val="0"/>
        <w:autoSpaceDE w:val="0"/>
        <w:autoSpaceDN w:val="0"/>
        <w:adjustRightInd w:val="0"/>
        <w:spacing w:after="240" w:line="340" w:lineRule="atLeast"/>
        <w:rPr>
          <w:rFonts w:ascii="Futura" w:hAnsi="Futura" w:cs="Futura"/>
          <w:color w:val="1D2B3E"/>
          <w:sz w:val="26"/>
          <w:szCs w:val="26"/>
        </w:rPr>
      </w:pPr>
    </w:p>
    <w:p w:rsidR="0028586E" w:rsidRDefault="0028586E" w:rsidP="0028586E">
      <w:pPr>
        <w:widowControl w:val="0"/>
        <w:autoSpaceDE w:val="0"/>
        <w:autoSpaceDN w:val="0"/>
        <w:adjustRightInd w:val="0"/>
        <w:spacing w:after="240" w:line="340" w:lineRule="atLeast"/>
        <w:rPr>
          <w:rFonts w:ascii="Futura" w:hAnsi="Futura" w:cs="Futura"/>
          <w:color w:val="1D2B3E"/>
          <w:sz w:val="26"/>
          <w:szCs w:val="26"/>
        </w:rPr>
      </w:pPr>
    </w:p>
    <w:p w:rsidR="0028586E" w:rsidRDefault="0028586E" w:rsidP="0028586E">
      <w:pPr>
        <w:widowControl w:val="0"/>
        <w:autoSpaceDE w:val="0"/>
        <w:autoSpaceDN w:val="0"/>
        <w:adjustRightInd w:val="0"/>
        <w:spacing w:after="240" w:line="340" w:lineRule="atLeast"/>
        <w:rPr>
          <w:rFonts w:ascii="Futura" w:hAnsi="Futura" w:cs="Futura"/>
          <w:color w:val="1D2B3E"/>
          <w:sz w:val="26"/>
          <w:szCs w:val="26"/>
        </w:rPr>
      </w:pPr>
      <w:r>
        <w:rPr>
          <w:rFonts w:ascii="Futura" w:hAnsi="Futura" w:cs="Futura"/>
          <w:color w:val="1D2B3E"/>
          <w:sz w:val="26"/>
          <w:szCs w:val="26"/>
        </w:rPr>
        <w:t>Latest software content </w:t>
      </w:r>
    </w:p>
    <w:p w:rsidR="0028586E" w:rsidRDefault="0028586E" w:rsidP="0028586E">
      <w:pPr>
        <w:widowControl w:val="0"/>
        <w:autoSpaceDE w:val="0"/>
        <w:autoSpaceDN w:val="0"/>
        <w:adjustRightInd w:val="0"/>
        <w:spacing w:after="240" w:line="340" w:lineRule="atLeast"/>
        <w:rPr>
          <w:rFonts w:ascii="Times" w:hAnsi="Times" w:cs="Times"/>
        </w:rPr>
      </w:pPr>
      <w:r>
        <w:rPr>
          <w:rFonts w:ascii="Futura" w:hAnsi="Futura" w:cs="Futura"/>
          <w:color w:val="1D2B3E"/>
          <w:sz w:val="26"/>
          <w:szCs w:val="26"/>
        </w:rPr>
        <w:t xml:space="preserve">Real world industry experiences </w:t>
      </w:r>
    </w:p>
    <w:p w:rsidR="0028586E" w:rsidRDefault="0028586E" w:rsidP="0028586E">
      <w:pPr>
        <w:widowControl w:val="0"/>
        <w:autoSpaceDE w:val="0"/>
        <w:autoSpaceDN w:val="0"/>
        <w:adjustRightInd w:val="0"/>
        <w:spacing w:after="240" w:line="340" w:lineRule="atLeast"/>
        <w:rPr>
          <w:rFonts w:ascii="Futura" w:hAnsi="Futura" w:cs="Futura"/>
          <w:color w:val="1D2B3E"/>
          <w:sz w:val="26"/>
          <w:szCs w:val="26"/>
        </w:rPr>
      </w:pPr>
      <w:r>
        <w:rPr>
          <w:rFonts w:ascii="Futura" w:hAnsi="Futura" w:cs="Futura"/>
          <w:color w:val="1D2B3E"/>
          <w:sz w:val="26"/>
          <w:szCs w:val="26"/>
        </w:rPr>
        <w:t>Hands on lab courses </w:t>
      </w:r>
    </w:p>
    <w:p w:rsidR="0028586E" w:rsidRDefault="0028586E" w:rsidP="0028586E">
      <w:pPr>
        <w:widowControl w:val="0"/>
        <w:autoSpaceDE w:val="0"/>
        <w:autoSpaceDN w:val="0"/>
        <w:adjustRightInd w:val="0"/>
        <w:spacing w:after="240" w:line="340" w:lineRule="atLeast"/>
        <w:rPr>
          <w:rFonts w:ascii="Futura" w:hAnsi="Futura" w:cs="Futura"/>
          <w:color w:val="1D2B3E"/>
          <w:sz w:val="26"/>
          <w:szCs w:val="26"/>
        </w:rPr>
      </w:pPr>
      <w:r>
        <w:rPr>
          <w:rFonts w:ascii="Futura" w:hAnsi="Futura" w:cs="Futura"/>
          <w:color w:val="1D2B3E"/>
          <w:sz w:val="26"/>
          <w:szCs w:val="26"/>
        </w:rPr>
        <w:t xml:space="preserve">Best practices and case studies for the participants </w:t>
      </w:r>
    </w:p>
    <w:p w:rsidR="0028586E" w:rsidRDefault="0028586E" w:rsidP="0028586E">
      <w:pPr>
        <w:widowControl w:val="0"/>
        <w:autoSpaceDE w:val="0"/>
        <w:autoSpaceDN w:val="0"/>
        <w:adjustRightInd w:val="0"/>
        <w:spacing w:after="240" w:line="340" w:lineRule="atLeast"/>
        <w:rPr>
          <w:rFonts w:ascii="Futura" w:hAnsi="Futura" w:cs="Futura"/>
          <w:color w:val="1D2B3E"/>
          <w:sz w:val="26"/>
          <w:szCs w:val="26"/>
        </w:rPr>
      </w:pPr>
    </w:p>
    <w:p w:rsidR="0028586E" w:rsidRDefault="0028586E" w:rsidP="0028586E">
      <w:pPr>
        <w:widowControl w:val="0"/>
        <w:autoSpaceDE w:val="0"/>
        <w:autoSpaceDN w:val="0"/>
        <w:adjustRightInd w:val="0"/>
        <w:spacing w:after="240" w:line="340" w:lineRule="atLeast"/>
        <w:rPr>
          <w:rFonts w:ascii="Times" w:hAnsi="Times" w:cs="Times"/>
        </w:rPr>
      </w:pPr>
    </w:p>
    <w:p w:rsidR="0028586E" w:rsidRPr="0028586E" w:rsidRDefault="0028586E" w:rsidP="0028586E">
      <w:pPr>
        <w:widowControl w:val="0"/>
        <w:autoSpaceDE w:val="0"/>
        <w:autoSpaceDN w:val="0"/>
        <w:adjustRightInd w:val="0"/>
        <w:spacing w:after="240" w:line="340" w:lineRule="atLeast"/>
        <w:rPr>
          <w:rFonts w:ascii="Times" w:hAnsi="Times" w:cs="Times"/>
        </w:rPr>
      </w:pPr>
      <w:bookmarkStart w:id="0" w:name="_GoBack"/>
      <w:bookmarkEnd w:id="0"/>
      <w:r w:rsidRPr="0028586E">
        <w:rPr>
          <w:rFonts w:ascii="Times" w:hAnsi="Times" w:cs="Times"/>
        </w:rPr>
        <w:t>INDIA’S FIRST BUSINESS PROGRAMME IN ASSOCIATION WITH HARVARD BUSINESS SCHOOL</w:t>
      </w:r>
    </w:p>
    <w:p w:rsidR="0028586E" w:rsidRPr="0028586E" w:rsidRDefault="0028586E" w:rsidP="0028586E">
      <w:pPr>
        <w:widowControl w:val="0"/>
        <w:autoSpaceDE w:val="0"/>
        <w:autoSpaceDN w:val="0"/>
        <w:adjustRightInd w:val="0"/>
        <w:spacing w:after="240" w:line="340" w:lineRule="atLeast"/>
        <w:rPr>
          <w:rFonts w:ascii="Times" w:hAnsi="Times" w:cs="Times"/>
        </w:rPr>
      </w:pPr>
      <w:r w:rsidRPr="0028586E">
        <w:rPr>
          <w:rFonts w:ascii="Times" w:hAnsi="Times" w:cs="Times"/>
        </w:rPr>
        <w:t xml:space="preserve">ABOUT HBX </w:t>
      </w:r>
      <w:proofErr w:type="spellStart"/>
      <w:r w:rsidRPr="0028586E">
        <w:rPr>
          <w:rFonts w:ascii="Times" w:hAnsi="Times" w:cs="Times"/>
        </w:rPr>
        <w:t>CORe</w:t>
      </w:r>
      <w:proofErr w:type="spellEnd"/>
      <w:r w:rsidRPr="0028586E">
        <w:rPr>
          <w:rFonts w:ascii="Times" w:hAnsi="Times" w:cs="Times"/>
        </w:rPr>
        <w:t xml:space="preserve"> - The </w:t>
      </w:r>
      <w:proofErr w:type="spellStart"/>
      <w:r w:rsidRPr="0028586E">
        <w:rPr>
          <w:rFonts w:ascii="Times" w:hAnsi="Times" w:cs="Times"/>
        </w:rPr>
        <w:t>Programme</w:t>
      </w:r>
      <w:proofErr w:type="spellEnd"/>
    </w:p>
    <w:p w:rsidR="0028586E" w:rsidRPr="0028586E" w:rsidRDefault="0028586E" w:rsidP="0028586E">
      <w:pPr>
        <w:widowControl w:val="0"/>
        <w:autoSpaceDE w:val="0"/>
        <w:autoSpaceDN w:val="0"/>
        <w:adjustRightInd w:val="0"/>
        <w:spacing w:after="240" w:line="340" w:lineRule="atLeast"/>
        <w:rPr>
          <w:rFonts w:ascii="Times" w:hAnsi="Times" w:cs="Times"/>
        </w:rPr>
      </w:pPr>
      <w:r w:rsidRPr="0028586E">
        <w:rPr>
          <w:rFonts w:ascii="Times" w:hAnsi="Times" w:cs="Times"/>
        </w:rPr>
        <w:t>The HBX Credential of Readiness (</w:t>
      </w:r>
      <w:proofErr w:type="spellStart"/>
      <w:r w:rsidRPr="0028586E">
        <w:rPr>
          <w:rFonts w:ascii="Times" w:hAnsi="Times" w:cs="Times"/>
        </w:rPr>
        <w:t>CORe</w:t>
      </w:r>
      <w:proofErr w:type="spellEnd"/>
      <w:r w:rsidRPr="0028586E">
        <w:rPr>
          <w:rFonts w:ascii="Times" w:hAnsi="Times" w:cs="Times"/>
        </w:rPr>
        <w:t>) is an online program on business fundamentals developed by exclusively Harvard Business School since 2015. The program is a digital learning initiative that leverages technology and multimedia to deliver engaging online learning experiences to business leaders around the world. With real-world, practical case studies and an interactive, social course platform, HBX is extending business education and the pursuit of excellence in teaching and learning into the digital age. Reinvent the future of education with HBX.</w:t>
      </w:r>
    </w:p>
    <w:p w:rsidR="0028586E" w:rsidRPr="0028586E" w:rsidRDefault="0028586E" w:rsidP="0028586E">
      <w:pPr>
        <w:widowControl w:val="0"/>
        <w:autoSpaceDE w:val="0"/>
        <w:autoSpaceDN w:val="0"/>
        <w:adjustRightInd w:val="0"/>
        <w:spacing w:after="240" w:line="340" w:lineRule="atLeast"/>
        <w:rPr>
          <w:rFonts w:ascii="Times" w:hAnsi="Times" w:cs="Times"/>
        </w:rPr>
      </w:pPr>
      <w:r w:rsidRPr="0028586E">
        <w:rPr>
          <w:rFonts w:ascii="Times" w:hAnsi="Times" w:cs="Times"/>
        </w:rPr>
        <w:t>PROGRAM DELIVERY</w:t>
      </w:r>
    </w:p>
    <w:p w:rsidR="0028586E" w:rsidRPr="0028586E" w:rsidRDefault="0028586E" w:rsidP="0028586E">
      <w:pPr>
        <w:widowControl w:val="0"/>
        <w:autoSpaceDE w:val="0"/>
        <w:autoSpaceDN w:val="0"/>
        <w:adjustRightInd w:val="0"/>
        <w:spacing w:after="240" w:line="340" w:lineRule="atLeast"/>
        <w:rPr>
          <w:rFonts w:ascii="Times" w:hAnsi="Times" w:cs="Times"/>
        </w:rPr>
      </w:pPr>
      <w:r w:rsidRPr="0028586E">
        <w:rPr>
          <w:rFonts w:ascii="Times" w:hAnsi="Times" w:cs="Times"/>
        </w:rPr>
        <w:t xml:space="preserve">The HBX </w:t>
      </w:r>
      <w:proofErr w:type="spellStart"/>
      <w:r w:rsidRPr="0028586E">
        <w:rPr>
          <w:rFonts w:ascii="Times" w:hAnsi="Times" w:cs="Times"/>
        </w:rPr>
        <w:t>CORe</w:t>
      </w:r>
      <w:proofErr w:type="spellEnd"/>
      <w:r w:rsidRPr="0028586E">
        <w:rPr>
          <w:rFonts w:ascii="Times" w:hAnsi="Times" w:cs="Times"/>
        </w:rPr>
        <w:t xml:space="preserve"> certification will be a part of the first year of the </w:t>
      </w:r>
      <w:proofErr w:type="spellStart"/>
      <w:r w:rsidRPr="0028586E">
        <w:rPr>
          <w:rFonts w:ascii="Times" w:hAnsi="Times" w:cs="Times"/>
        </w:rPr>
        <w:t>programme</w:t>
      </w:r>
      <w:proofErr w:type="spellEnd"/>
      <w:r w:rsidRPr="0028586E">
        <w:rPr>
          <w:rFonts w:ascii="Times" w:hAnsi="Times" w:cs="Times"/>
        </w:rPr>
        <w:t xml:space="preserve"> at IIBR.</w:t>
      </w:r>
    </w:p>
    <w:p w:rsidR="0028586E" w:rsidRDefault="0028586E" w:rsidP="0028586E">
      <w:pPr>
        <w:widowControl w:val="0"/>
        <w:autoSpaceDE w:val="0"/>
        <w:autoSpaceDN w:val="0"/>
        <w:adjustRightInd w:val="0"/>
        <w:spacing w:after="240" w:line="340" w:lineRule="atLeast"/>
        <w:rPr>
          <w:rFonts w:ascii="Times" w:hAnsi="Times" w:cs="Times"/>
        </w:rPr>
      </w:pPr>
      <w:r w:rsidRPr="0028586E">
        <w:rPr>
          <w:rFonts w:ascii="Times" w:hAnsi="Times" w:cs="Times"/>
        </w:rPr>
        <w:t xml:space="preserve">The entire course is delivered online with a set date of commencement because one undertakes the course along with a group of peers. The course is integrated and divided into modules with these set dates. Students must complete the course contents and the quizzes at the end of the module at regular intervals. Students can log into the course platform, complete assignments, and interact with peers at any time of day. The program ends with a single </w:t>
      </w:r>
      <w:proofErr w:type="gramStart"/>
      <w:r w:rsidRPr="0028586E">
        <w:rPr>
          <w:rFonts w:ascii="Times" w:hAnsi="Times" w:cs="Times"/>
        </w:rPr>
        <w:t>3 hour</w:t>
      </w:r>
      <w:proofErr w:type="gramEnd"/>
      <w:r w:rsidRPr="0028586E">
        <w:rPr>
          <w:rFonts w:ascii="Times" w:hAnsi="Times" w:cs="Times"/>
        </w:rPr>
        <w:t xml:space="preserve"> final examination. The goal of the program is to offer learners a varied experience that balances the program's schedule with their particular lifestyle and responsibilities.</w:t>
      </w:r>
    </w:p>
    <w:p w:rsidR="0028586E" w:rsidRDefault="0028586E" w:rsidP="0028586E">
      <w:pPr>
        <w:widowControl w:val="0"/>
        <w:autoSpaceDE w:val="0"/>
        <w:autoSpaceDN w:val="0"/>
        <w:adjustRightInd w:val="0"/>
        <w:spacing w:after="240" w:line="300" w:lineRule="atLeast"/>
        <w:rPr>
          <w:rFonts w:ascii="Times" w:hAnsi="Times" w:cs="Times"/>
        </w:rPr>
      </w:pPr>
    </w:p>
    <w:p w:rsidR="0028586E" w:rsidRDefault="0028586E" w:rsidP="0028586E">
      <w:pPr>
        <w:widowControl w:val="0"/>
        <w:autoSpaceDE w:val="0"/>
        <w:autoSpaceDN w:val="0"/>
        <w:adjustRightInd w:val="0"/>
        <w:spacing w:after="240" w:line="340" w:lineRule="atLeast"/>
        <w:rPr>
          <w:rFonts w:ascii="Times" w:hAnsi="Times" w:cs="Times"/>
        </w:rPr>
      </w:pPr>
    </w:p>
    <w:p w:rsidR="0028586E" w:rsidRDefault="0028586E" w:rsidP="0028586E">
      <w:pPr>
        <w:widowControl w:val="0"/>
        <w:autoSpaceDE w:val="0"/>
        <w:autoSpaceDN w:val="0"/>
        <w:adjustRightInd w:val="0"/>
        <w:spacing w:line="280" w:lineRule="atLeast"/>
        <w:rPr>
          <w:rFonts w:ascii="Times" w:hAnsi="Times" w:cs="Times"/>
        </w:rPr>
      </w:pPr>
      <w:r>
        <w:rPr>
          <w:rFonts w:ascii="Times" w:hAnsi="Times" w:cs="Times"/>
        </w:rPr>
        <w:t xml:space="preserve"> </w:t>
      </w:r>
    </w:p>
    <w:p w:rsidR="0028586E" w:rsidRDefault="0028586E" w:rsidP="0028586E">
      <w:pPr>
        <w:widowControl w:val="0"/>
        <w:autoSpaceDE w:val="0"/>
        <w:autoSpaceDN w:val="0"/>
        <w:adjustRightInd w:val="0"/>
        <w:spacing w:after="240" w:line="360" w:lineRule="atLeast"/>
        <w:rPr>
          <w:rFonts w:ascii="Times" w:hAnsi="Times" w:cs="Times"/>
        </w:rPr>
      </w:pPr>
    </w:p>
    <w:p w:rsidR="00155D21" w:rsidRDefault="00155D21"/>
    <w:sectPr w:rsidR="00155D21" w:rsidSect="00AD522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Futura">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86E"/>
    <w:rsid w:val="00155D21"/>
    <w:rsid w:val="002858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93C6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586E"/>
    <w:rPr>
      <w:rFonts w:ascii="Lucida Grande" w:hAnsi="Lucida Grande"/>
      <w:sz w:val="18"/>
      <w:szCs w:val="18"/>
    </w:rPr>
  </w:style>
  <w:style w:type="character" w:customStyle="1" w:styleId="BalloonTextChar">
    <w:name w:val="Balloon Text Char"/>
    <w:basedOn w:val="DefaultParagraphFont"/>
    <w:link w:val="BalloonText"/>
    <w:uiPriority w:val="99"/>
    <w:semiHidden/>
    <w:rsid w:val="0028586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586E"/>
    <w:rPr>
      <w:rFonts w:ascii="Lucida Grande" w:hAnsi="Lucida Grande"/>
      <w:sz w:val="18"/>
      <w:szCs w:val="18"/>
    </w:rPr>
  </w:style>
  <w:style w:type="character" w:customStyle="1" w:styleId="BalloonTextChar">
    <w:name w:val="Balloon Text Char"/>
    <w:basedOn w:val="DefaultParagraphFont"/>
    <w:link w:val="BalloonText"/>
    <w:uiPriority w:val="99"/>
    <w:semiHidden/>
    <w:rsid w:val="0028586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image" Target="media/image47.png"/><Relationship Id="rId53" Type="http://schemas.openxmlformats.org/officeDocument/2006/relationships/image" Target="media/image48.png"/><Relationship Id="rId54" Type="http://schemas.openxmlformats.org/officeDocument/2006/relationships/image" Target="media/image49.png"/><Relationship Id="rId55" Type="http://schemas.openxmlformats.org/officeDocument/2006/relationships/image" Target="media/image50.png"/><Relationship Id="rId56" Type="http://schemas.openxmlformats.org/officeDocument/2006/relationships/image" Target="media/image51.png"/><Relationship Id="rId57" Type="http://schemas.openxmlformats.org/officeDocument/2006/relationships/image" Target="media/image52.png"/><Relationship Id="rId58" Type="http://schemas.openxmlformats.org/officeDocument/2006/relationships/image" Target="media/image53.png"/><Relationship Id="rId59" Type="http://schemas.openxmlformats.org/officeDocument/2006/relationships/image" Target="media/image5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60" Type="http://schemas.openxmlformats.org/officeDocument/2006/relationships/fontTable" Target="fontTable.xml"/><Relationship Id="rId6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977</Words>
  <Characters>5571</Characters>
  <Application>Microsoft Macintosh Word</Application>
  <DocSecurity>0</DocSecurity>
  <Lines>46</Lines>
  <Paragraphs>13</Paragraphs>
  <ScaleCrop>false</ScaleCrop>
  <Company/>
  <LinksUpToDate>false</LinksUpToDate>
  <CharactersWithSpaces>6535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Kumar</dc:creator>
  <cp:keywords/>
  <dc:description/>
  <cp:lastModifiedBy>Hemant Kumar</cp:lastModifiedBy>
  <cp:revision>1</cp:revision>
  <dcterms:created xsi:type="dcterms:W3CDTF">2016-12-21T08:11:00Z</dcterms:created>
  <dcterms:modified xsi:type="dcterms:W3CDTF">2016-12-21T08:19:00Z</dcterms:modified>
</cp:coreProperties>
</file>