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00E9" w14:textId="77777777" w:rsidR="00100738" w:rsidRPr="00A032E7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  <w:bookmarkStart w:id="0" w:name="_Toc1941426214"/>
      <w:r w:rsidRPr="0DEA53AC">
        <w:rPr>
          <w:rFonts w:ascii="Times New Roman" w:hAnsi="Times New Roman" w:cs="Times New Roman"/>
          <w:lang w:val="en-GB"/>
        </w:rPr>
        <w:t>ETL process explanation with key screenshots</w:t>
      </w:r>
      <w:bookmarkEnd w:id="0"/>
    </w:p>
    <w:p w14:paraId="5F574EDD" w14:textId="017B3750" w:rsidR="69D9E898" w:rsidRDefault="1DC57E75" w:rsidP="007C154D">
      <w:pPr>
        <w:pStyle w:val="Listeavsnit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r w:rsidRPr="0DEA53AC">
        <w:rPr>
          <w:rFonts w:ascii="Times New Roman" w:hAnsi="Times New Roman" w:cs="Times New Roman"/>
          <w:lang w:val="en-GB"/>
        </w:rPr>
        <w:t>Database set up – Before the ETL process can begin we need to create the data warehouse structure in Postgres. Creating schema and tables.</w:t>
      </w:r>
    </w:p>
    <w:p w14:paraId="50FA8EFE" w14:textId="66814BE4" w:rsidR="69D9E898" w:rsidRDefault="69D9E898" w:rsidP="0DEA53AC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5A603A5D" w14:textId="5DE3E3EB" w:rsidR="1DC57E75" w:rsidRDefault="1DC57E75" w:rsidP="7ACB3A71">
      <w:pPr>
        <w:pStyle w:val="Listeavsnitt"/>
        <w:spacing w:line="240" w:lineRule="auto"/>
        <w:ind w:left="708"/>
        <w:rPr>
          <w:rFonts w:ascii="Times New Roman" w:hAnsi="Times New Roman" w:cs="Times New Roman"/>
          <w:lang w:val="en-GB"/>
        </w:rPr>
      </w:pPr>
    </w:p>
    <w:p w14:paraId="74215368" w14:textId="64B7CC06" w:rsidR="0DEA53AC" w:rsidRDefault="44F3A51F" w:rsidP="18FFB987">
      <w:pPr>
        <w:spacing w:line="240" w:lineRule="auto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4F349620" wp14:editId="63411EAE">
            <wp:extent cx="2150745" cy="1763395"/>
            <wp:effectExtent l="0" t="0" r="1905" b="8255"/>
            <wp:docPr id="1793611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13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9940" w14:textId="19A67409" w:rsidR="18FFB987" w:rsidRDefault="18FFB987" w:rsidP="18FFB987">
      <w:pPr>
        <w:spacing w:line="240" w:lineRule="auto"/>
        <w:ind w:left="720"/>
        <w:rPr>
          <w:rFonts w:ascii="Times New Roman" w:hAnsi="Times New Roman" w:cs="Times New Roman"/>
          <w:lang w:val="en-GB"/>
        </w:rPr>
      </w:pPr>
    </w:p>
    <w:p w14:paraId="4B22C2FC" w14:textId="77777777" w:rsidR="00100738" w:rsidRPr="00A032E7" w:rsidRDefault="00100738" w:rsidP="007C15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bookmarkStart w:id="1" w:name="_Toc1336868745"/>
      <w:r w:rsidRPr="00A032E7">
        <w:rPr>
          <w:rStyle w:val="Overskrift3Tegn"/>
          <w:rFonts w:ascii="Times New Roman" w:hAnsi="Times New Roman" w:cs="Times New Roman"/>
          <w:lang w:val="en-GB"/>
        </w:rPr>
        <w:t>Database set up</w:t>
      </w:r>
      <w:bookmarkEnd w:id="1"/>
      <w:r w:rsidRPr="00A032E7">
        <w:rPr>
          <w:rFonts w:ascii="Times New Roman" w:hAnsi="Times New Roman" w:cs="Times New Roman"/>
          <w:lang w:val="en-GB"/>
        </w:rPr>
        <w:t xml:space="preserve"> – Before the ETL process can begin we need to create the data warehouse structure in Postgres. Creating schema and tables.</w:t>
      </w:r>
    </w:p>
    <w:p w14:paraId="0F9F1D4F" w14:textId="77777777" w:rsidR="00100738" w:rsidRPr="00CB648D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6634186B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4CA7E4D3" wp14:editId="60024AEB">
            <wp:extent cx="1135416" cy="1851554"/>
            <wp:effectExtent l="0" t="0" r="7620" b="0"/>
            <wp:docPr id="11239439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F68C68A-9A14-44AC-BBEA-BC744099D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39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646" cy="18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ADF7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</w:p>
    <w:p w14:paraId="5521B1BF" w14:textId="2B9EBA85" w:rsidR="00100738" w:rsidRPr="00A032E7" w:rsidRDefault="00100738" w:rsidP="18FFB987">
      <w:pPr>
        <w:spacing w:line="240" w:lineRule="auto"/>
        <w:rPr>
          <w:rFonts w:ascii="Times New Roman" w:hAnsi="Times New Roman" w:cs="Times New Roman"/>
        </w:rPr>
      </w:pPr>
    </w:p>
    <w:p w14:paraId="08ACD524" w14:textId="77777777" w:rsidR="00100738" w:rsidRPr="00DE60B8" w:rsidRDefault="00100738" w:rsidP="007C15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bookmarkStart w:id="2" w:name="_Toc1293012028"/>
      <w:r w:rsidRPr="00DE60B8">
        <w:rPr>
          <w:rStyle w:val="Overskrift3Tegn"/>
          <w:rFonts w:ascii="Times New Roman" w:hAnsi="Times New Roman" w:cs="Times New Roman"/>
          <w:lang w:val="en-GB"/>
        </w:rPr>
        <w:t>Database connection:</w:t>
      </w:r>
      <w:bookmarkEnd w:id="2"/>
      <w:r w:rsidRPr="00DE60B8">
        <w:rPr>
          <w:rFonts w:ascii="Times New Roman" w:hAnsi="Times New Roman" w:cs="Times New Roman"/>
          <w:lang w:val="en-GB"/>
        </w:rPr>
        <w:t xml:space="preserve"> Once the schema is created, the Python ETL script connects to the database with this code:</w:t>
      </w:r>
    </w:p>
    <w:p w14:paraId="69797701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5300F229" wp14:editId="5039DB77">
            <wp:extent cx="2395739" cy="1148553"/>
            <wp:effectExtent l="0" t="0" r="5080" b="0"/>
            <wp:docPr id="4711218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462B23E-8942-4AC7-9DC0-3B0008168B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18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554" cy="11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52A7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</w:p>
    <w:p w14:paraId="268AC316" w14:textId="77777777" w:rsidR="00100738" w:rsidRPr="00A032E7" w:rsidRDefault="00100738" w:rsidP="007C154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bookmarkStart w:id="3" w:name="_Toc884026510"/>
      <w:r w:rsidRPr="00A032E7">
        <w:rPr>
          <w:rStyle w:val="Overskrift3Tegn"/>
          <w:rFonts w:ascii="Times New Roman" w:hAnsi="Times New Roman" w:cs="Times New Roman"/>
          <w:lang w:val="en-GB"/>
        </w:rPr>
        <w:lastRenderedPageBreak/>
        <w:t>Extract data from CSV</w:t>
      </w:r>
      <w:bookmarkEnd w:id="3"/>
      <w:r w:rsidRPr="00A032E7">
        <w:rPr>
          <w:rStyle w:val="Overskrift3Tegn"/>
          <w:rFonts w:ascii="Times New Roman" w:hAnsi="Times New Roman" w:cs="Times New Roman"/>
          <w:lang w:val="en-GB"/>
        </w:rPr>
        <w:t xml:space="preserve"> </w:t>
      </w:r>
      <w:r w:rsidRPr="00A032E7">
        <w:rPr>
          <w:rFonts w:ascii="Times New Roman" w:hAnsi="Times New Roman" w:cs="Times New Roman"/>
          <w:lang w:val="en-GB"/>
        </w:rPr>
        <w:t xml:space="preserve">(file </w:t>
      </w:r>
      <w:proofErr w:type="spellStart"/>
      <w:r w:rsidRPr="00A032E7">
        <w:rPr>
          <w:rFonts w:ascii="Times New Roman" w:hAnsi="Times New Roman" w:cs="Times New Roman"/>
          <w:lang w:val="en-GB"/>
        </w:rPr>
        <w:t>df</w:t>
      </w:r>
      <w:proofErr w:type="spellEnd"/>
      <w:r w:rsidRPr="00A032E7">
        <w:rPr>
          <w:rFonts w:ascii="Times New Roman" w:hAnsi="Times New Roman" w:cs="Times New Roman"/>
          <w:lang w:val="en-GB"/>
        </w:rPr>
        <w:t xml:space="preserve"> </w:t>
      </w:r>
      <w:r w:rsidRPr="00A032E7">
        <w:rPr>
          <w:rFonts w:ascii="Times New Roman" w:hAnsi="Times New Roman" w:cs="Times New Roman"/>
          <w:color w:val="4078F2"/>
          <w:lang w:val="en-GB"/>
        </w:rPr>
        <w:t>=</w:t>
      </w:r>
      <w:r w:rsidRPr="00A032E7"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 w:rsidRPr="00A032E7">
        <w:rPr>
          <w:rFonts w:ascii="Times New Roman" w:hAnsi="Times New Roman" w:cs="Times New Roman"/>
          <w:lang w:val="en-GB"/>
        </w:rPr>
        <w:t>pd</w:t>
      </w:r>
      <w:r w:rsidRPr="00A032E7">
        <w:rPr>
          <w:rFonts w:ascii="Times New Roman" w:hAnsi="Times New Roman" w:cs="Times New Roman"/>
          <w:color w:val="383A42"/>
          <w:lang w:val="en-GB"/>
        </w:rPr>
        <w:t>.</w:t>
      </w:r>
      <w:r w:rsidRPr="00A032E7">
        <w:rPr>
          <w:rFonts w:ascii="Times New Roman" w:hAnsi="Times New Roman" w:cs="Times New Roman"/>
          <w:lang w:val="en-GB"/>
        </w:rPr>
        <w:t>read</w:t>
      </w:r>
      <w:proofErr w:type="gramEnd"/>
      <w:r w:rsidRPr="00A032E7">
        <w:rPr>
          <w:rFonts w:ascii="Times New Roman" w:hAnsi="Times New Roman" w:cs="Times New Roman"/>
          <w:lang w:val="en-GB"/>
        </w:rPr>
        <w:t>_csv</w:t>
      </w:r>
      <w:proofErr w:type="spellEnd"/>
      <w:r w:rsidRPr="00A032E7">
        <w:rPr>
          <w:rFonts w:ascii="Times New Roman" w:hAnsi="Times New Roman" w:cs="Times New Roman"/>
          <w:color w:val="383A42"/>
          <w:lang w:val="en-GB"/>
        </w:rPr>
        <w:t>(</w:t>
      </w:r>
      <w:r w:rsidRPr="00A032E7">
        <w:rPr>
          <w:rFonts w:ascii="Times New Roman" w:hAnsi="Times New Roman" w:cs="Times New Roman"/>
          <w:color w:val="50A14F"/>
          <w:lang w:val="en-GB"/>
        </w:rPr>
        <w:t>'online_retail_II.csv'</w:t>
      </w:r>
      <w:r w:rsidRPr="00A032E7">
        <w:rPr>
          <w:rFonts w:ascii="Times New Roman" w:hAnsi="Times New Roman" w:cs="Times New Roman"/>
          <w:color w:val="383A42"/>
          <w:lang w:val="en-GB"/>
        </w:rPr>
        <w:t>)</w:t>
      </w:r>
    </w:p>
    <w:p w14:paraId="346AE48E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i/>
          <w:lang w:val="en-GB"/>
        </w:rPr>
        <w:t>Data Source Structure</w:t>
      </w:r>
      <w:r w:rsidRPr="00A032E7">
        <w:rPr>
          <w:rFonts w:ascii="Times New Roman" w:eastAsia="Aptos" w:hAnsi="Times New Roman" w:cs="Times New Roman"/>
          <w:i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</w:t>
      </w:r>
    </w:p>
    <w:p w14:paraId="03CEF2F5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proofErr w:type="spellStart"/>
      <w:r w:rsidRPr="00A032E7">
        <w:rPr>
          <w:rFonts w:ascii="Times New Roman" w:eastAsia="Aptos" w:hAnsi="Times New Roman" w:cs="Times New Roman"/>
          <w:lang w:val="en-GB"/>
        </w:rPr>
        <w:t>InvoiceNo</w:t>
      </w:r>
      <w:proofErr w:type="spellEnd"/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Transaction identifier</w:t>
      </w:r>
      <w:r w:rsidRPr="00A032E7">
        <w:rPr>
          <w:rFonts w:ascii="Times New Roman" w:eastAsia="Aptos" w:hAnsi="Times New Roman" w:cs="Times New Roman"/>
          <w:color w:val="4078F2"/>
          <w:lang w:val="en-GB"/>
        </w:rPr>
        <w:t xml:space="preserve"> </w:t>
      </w:r>
    </w:p>
    <w:p w14:paraId="354B4C8A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proofErr w:type="spellStart"/>
      <w:r w:rsidRPr="00A032E7">
        <w:rPr>
          <w:rFonts w:ascii="Times New Roman" w:eastAsia="Aptos" w:hAnsi="Times New Roman" w:cs="Times New Roman"/>
          <w:lang w:val="en-GB"/>
        </w:rPr>
        <w:t>StockCode</w:t>
      </w:r>
      <w:proofErr w:type="spellEnd"/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Product identifier </w:t>
      </w:r>
    </w:p>
    <w:p w14:paraId="24C41211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Description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Product description </w:t>
      </w:r>
    </w:p>
    <w:p w14:paraId="10F5D80A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Quantity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Units purchased 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(</w:t>
      </w:r>
      <w:r w:rsidRPr="00A032E7">
        <w:rPr>
          <w:rFonts w:ascii="Times New Roman" w:eastAsia="Aptos" w:hAnsi="Times New Roman" w:cs="Times New Roman"/>
          <w:lang w:val="en-GB"/>
        </w:rPr>
        <w:t>negative = cancellation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)</w:t>
      </w:r>
      <w:r w:rsidRPr="00A032E7">
        <w:rPr>
          <w:rFonts w:ascii="Times New Roman" w:eastAsia="Aptos" w:hAnsi="Times New Roman" w:cs="Times New Roman"/>
          <w:lang w:val="en-GB"/>
        </w:rPr>
        <w:t xml:space="preserve"> </w:t>
      </w:r>
      <w:r w:rsidRPr="00A032E7">
        <w:rPr>
          <w:rFonts w:ascii="Times New Roman" w:eastAsia="Aptos" w:hAnsi="Times New Roman" w:cs="Times New Roman"/>
          <w:color w:val="4078F2"/>
          <w:lang w:val="en-GB"/>
        </w:rPr>
        <w:t xml:space="preserve"> </w:t>
      </w:r>
    </w:p>
    <w:p w14:paraId="426DC482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proofErr w:type="spellStart"/>
      <w:r w:rsidRPr="00A032E7">
        <w:rPr>
          <w:rFonts w:ascii="Times New Roman" w:eastAsia="Aptos" w:hAnsi="Times New Roman" w:cs="Times New Roman"/>
          <w:lang w:val="en-GB"/>
        </w:rPr>
        <w:t>InvoiceDate</w:t>
      </w:r>
      <w:proofErr w:type="spellEnd"/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Transaction timestamp </w:t>
      </w:r>
    </w:p>
    <w:p w14:paraId="08189702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color w:val="4078F2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Price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Unit price</w:t>
      </w:r>
    </w:p>
    <w:p w14:paraId="3265CACB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proofErr w:type="spellStart"/>
      <w:r w:rsidRPr="00A032E7">
        <w:rPr>
          <w:rFonts w:ascii="Times New Roman" w:eastAsia="Aptos" w:hAnsi="Times New Roman" w:cs="Times New Roman"/>
          <w:lang w:val="en-GB"/>
        </w:rPr>
        <w:t>CustomerID</w:t>
      </w:r>
      <w:proofErr w:type="spellEnd"/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Customer identifier 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(</w:t>
      </w:r>
      <w:r w:rsidRPr="00A032E7">
        <w:rPr>
          <w:rFonts w:ascii="Times New Roman" w:eastAsia="Aptos" w:hAnsi="Times New Roman" w:cs="Times New Roman"/>
          <w:lang w:val="en-GB"/>
        </w:rPr>
        <w:t>can be null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)</w:t>
      </w:r>
      <w:r w:rsidRPr="00A032E7">
        <w:rPr>
          <w:rFonts w:ascii="Times New Roman" w:eastAsia="Aptos" w:hAnsi="Times New Roman" w:cs="Times New Roman"/>
          <w:lang w:val="en-GB"/>
        </w:rPr>
        <w:t xml:space="preserve"> </w:t>
      </w:r>
      <w:r w:rsidRPr="00A032E7">
        <w:rPr>
          <w:rFonts w:ascii="Times New Roman" w:eastAsia="Aptos" w:hAnsi="Times New Roman" w:cs="Times New Roman"/>
          <w:color w:val="4078F2"/>
          <w:lang w:val="en-GB"/>
        </w:rPr>
        <w:t>-</w:t>
      </w:r>
      <w:r w:rsidRPr="00A032E7">
        <w:rPr>
          <w:rFonts w:ascii="Times New Roman" w:eastAsia="Aptos" w:hAnsi="Times New Roman" w:cs="Times New Roman"/>
          <w:lang w:val="en-GB"/>
        </w:rPr>
        <w:t xml:space="preserve"> </w:t>
      </w:r>
    </w:p>
    <w:p w14:paraId="0621A7E4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Country</w:t>
      </w:r>
      <w:r w:rsidRPr="00A032E7">
        <w:rPr>
          <w:rFonts w:ascii="Times New Roman" w:eastAsia="Aptos" w:hAnsi="Times New Roman" w:cs="Times New Roman"/>
          <w:color w:val="383A42"/>
          <w:lang w:val="en-GB"/>
        </w:rPr>
        <w:t>:</w:t>
      </w:r>
      <w:r w:rsidRPr="00A032E7">
        <w:rPr>
          <w:rFonts w:ascii="Times New Roman" w:eastAsia="Aptos" w:hAnsi="Times New Roman" w:cs="Times New Roman"/>
          <w:lang w:val="en-GB"/>
        </w:rPr>
        <w:t xml:space="preserve"> Customer country</w:t>
      </w:r>
    </w:p>
    <w:p w14:paraId="543276A5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Screenshot: The CSV file contains over 1 million rows, exceeding Excel's display capacity, demonstrating the need for a data warehouse solution.</w:t>
      </w:r>
    </w:p>
    <w:p w14:paraId="2EFE8736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09295CE" wp14:editId="0289C8D2">
            <wp:extent cx="5762625" cy="1152525"/>
            <wp:effectExtent l="0" t="0" r="0" b="0"/>
            <wp:docPr id="1340480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D5429F-5ECC-40D0-8D1E-23643C2412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0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7AE9D09D" wp14:editId="306FE891">
            <wp:extent cx="5762625" cy="1914525"/>
            <wp:effectExtent l="0" t="0" r="0" b="0"/>
            <wp:docPr id="8928331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C92791A-3603-4F3B-8A15-2973FAD8C3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31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4723D70" wp14:editId="1DABAE28">
            <wp:extent cx="2920880" cy="854538"/>
            <wp:effectExtent l="0" t="0" r="0" b="3175"/>
            <wp:docPr id="12880240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B8C874-D086-46B5-946E-A1847C3840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240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791" cy="8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2E7">
        <w:rPr>
          <w:rFonts w:ascii="Times New Roman" w:hAnsi="Times New Roman" w:cs="Times New Roman"/>
          <w:lang w:val="en-GB"/>
        </w:rPr>
        <w:t>But still showing us a lot of data.</w:t>
      </w:r>
    </w:p>
    <w:p w14:paraId="7595F257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Screenshot 1 from Excel showing raw data structure:</w:t>
      </w:r>
    </w:p>
    <w:p w14:paraId="147ED7A3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4FE69" wp14:editId="17E0DFBC">
            <wp:extent cx="2964211" cy="1455158"/>
            <wp:effectExtent l="0" t="0" r="7620" b="0"/>
            <wp:docPr id="20712973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E7B901-93AE-40D2-93F5-0885FE8D42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73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874" cy="14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4E92" w14:textId="77777777" w:rsidR="00100738" w:rsidRPr="00A032E7" w:rsidRDefault="00100738" w:rsidP="00100738">
      <w:pPr>
        <w:spacing w:line="240" w:lineRule="auto"/>
        <w:rPr>
          <w:rFonts w:ascii="Times New Roman" w:eastAsiaTheme="minorEastAsia" w:hAnsi="Times New Roman" w:cs="Times New Roman"/>
          <w:lang w:val="en-GB"/>
        </w:rPr>
      </w:pPr>
    </w:p>
    <w:p w14:paraId="228A2662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lang w:val="en-GB"/>
        </w:rPr>
        <w:t xml:space="preserve">Screenshot from ETL.py showing </w:t>
      </w:r>
      <w:proofErr w:type="spellStart"/>
      <w:r w:rsidRPr="00A032E7">
        <w:rPr>
          <w:rFonts w:ascii="Times New Roman" w:hAnsi="Times New Roman" w:cs="Times New Roman"/>
          <w:lang w:val="en-GB"/>
        </w:rPr>
        <w:t>succesful</w:t>
      </w:r>
      <w:proofErr w:type="spellEnd"/>
      <w:r w:rsidRPr="00A032E7">
        <w:rPr>
          <w:rFonts w:ascii="Times New Roman" w:hAnsi="Times New Roman" w:cs="Times New Roman"/>
          <w:lang w:val="en-GB"/>
        </w:rPr>
        <w:t xml:space="preserve"> file read and row count from source file:</w:t>
      </w:r>
    </w:p>
    <w:p w14:paraId="28EF544C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28F3DDC1" wp14:editId="2E8F0045">
            <wp:extent cx="2948647" cy="1130721"/>
            <wp:effectExtent l="0" t="0" r="4445" b="0"/>
            <wp:docPr id="11940176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FBC779B-4B4F-4FCD-B1F7-57B0C38C34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76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266" cy="11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A129" w14:textId="77777777" w:rsidR="00100738" w:rsidRPr="00A032E7" w:rsidRDefault="00100738" w:rsidP="007C154D">
      <w:pPr>
        <w:pStyle w:val="Overskrift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bookmarkStart w:id="4" w:name="_Toc38146355"/>
      <w:r w:rsidRPr="00A032E7">
        <w:rPr>
          <w:rFonts w:ascii="Times New Roman" w:hAnsi="Times New Roman" w:cs="Times New Roman"/>
        </w:rPr>
        <w:t>Transform data</w:t>
      </w:r>
      <w:bookmarkEnd w:id="4"/>
    </w:p>
    <w:p w14:paraId="08104231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GB"/>
        </w:rPr>
        <w:t>The transform phase applies several data quality rules and business logic transformations:</w:t>
      </w:r>
    </w:p>
    <w:p w14:paraId="72C8104A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F0A11A9" wp14:editId="00545BE3">
            <wp:extent cx="3245119" cy="1528692"/>
            <wp:effectExtent l="0" t="0" r="0" b="0"/>
            <wp:docPr id="1021784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9CDD1D-604F-4181-AE28-1D631D3053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4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19" cy="152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DEF6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US"/>
        </w:rPr>
        <w:t>Key transformations applied:</w:t>
      </w:r>
      <w:r w:rsidRPr="00A032E7">
        <w:rPr>
          <w:rFonts w:ascii="Times New Roman" w:eastAsia="Aptos" w:hAnsi="Times New Roman" w:cs="Times New Roman"/>
          <w:color w:val="383A42"/>
          <w:lang w:val="en-US"/>
        </w:rPr>
        <w:t xml:space="preserve"> </w:t>
      </w:r>
    </w:p>
    <w:p w14:paraId="47E726CF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US"/>
        </w:rPr>
      </w:pPr>
      <w:r w:rsidRPr="00A032E7">
        <w:rPr>
          <w:rFonts w:ascii="Times New Roman" w:eastAsia="Aptos" w:hAnsi="Times New Roman" w:cs="Times New Roman"/>
          <w:lang w:val="en-US"/>
        </w:rPr>
        <w:t xml:space="preserve">Date conversion: </w:t>
      </w:r>
      <w:proofErr w:type="spellStart"/>
      <w:r w:rsidRPr="00A032E7">
        <w:rPr>
          <w:rFonts w:ascii="Times New Roman" w:eastAsia="Aptos" w:hAnsi="Times New Roman" w:cs="Times New Roman"/>
          <w:lang w:val="en-US"/>
        </w:rPr>
        <w:t>InvoiceDate</w:t>
      </w:r>
      <w:proofErr w:type="spellEnd"/>
      <w:r w:rsidRPr="00A032E7">
        <w:rPr>
          <w:rFonts w:ascii="Times New Roman" w:eastAsia="Aptos" w:hAnsi="Times New Roman" w:cs="Times New Roman"/>
          <w:lang w:val="en-US"/>
        </w:rPr>
        <w:t xml:space="preserve"> converted to datetime format</w:t>
      </w:r>
    </w:p>
    <w:p w14:paraId="09C8A9D2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F55BEA0" wp14:editId="577ECB94">
            <wp:extent cx="3524250" cy="378638"/>
            <wp:effectExtent l="0" t="0" r="0" b="0"/>
            <wp:docPr id="7220343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389C8F-95DB-4BCD-880C-3172BDF8B1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18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9E40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color w:val="383A42"/>
          <w:lang w:val="en-US"/>
        </w:rPr>
      </w:pPr>
      <w:r w:rsidRPr="00A032E7">
        <w:rPr>
          <w:rFonts w:ascii="Times New Roman" w:eastAsia="Aptos" w:hAnsi="Times New Roman" w:cs="Times New Roman"/>
          <w:lang w:val="en-US"/>
        </w:rPr>
        <w:t xml:space="preserve">Anonymous customers: NULL </w:t>
      </w:r>
      <w:proofErr w:type="spellStart"/>
      <w:r w:rsidRPr="00A032E7">
        <w:rPr>
          <w:rFonts w:ascii="Times New Roman" w:eastAsia="Aptos" w:hAnsi="Times New Roman" w:cs="Times New Roman"/>
          <w:lang w:val="en-US"/>
        </w:rPr>
        <w:t>CustomerID</w:t>
      </w:r>
      <w:proofErr w:type="spellEnd"/>
      <w:r w:rsidRPr="00A032E7">
        <w:rPr>
          <w:rFonts w:ascii="Times New Roman" w:eastAsia="Aptos" w:hAnsi="Times New Roman" w:cs="Times New Roman"/>
          <w:lang w:val="en-US"/>
        </w:rPr>
        <w:t xml:space="preserve"> values mapped to 0</w:t>
      </w:r>
    </w:p>
    <w:p w14:paraId="74EEE998" w14:textId="77777777" w:rsidR="00100738" w:rsidRPr="00A032E7" w:rsidRDefault="00100738" w:rsidP="00100738">
      <w:pPr>
        <w:spacing w:line="240" w:lineRule="auto"/>
        <w:rPr>
          <w:rFonts w:ascii="Times New Roman" w:eastAsiaTheme="minorEastAsia" w:hAnsi="Times New Roman" w:cs="Times New Roman"/>
          <w:lang w:val="en-US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654D19F" wp14:editId="6EFA86F8">
            <wp:extent cx="2832557" cy="870835"/>
            <wp:effectExtent l="0" t="0" r="0" b="0"/>
            <wp:docPr id="19441821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9D11C88-975D-4005-8A1C-4123C144AA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2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557" cy="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5F3D" w14:textId="77777777" w:rsidR="00100738" w:rsidRPr="00A032E7" w:rsidRDefault="00100738" w:rsidP="00100738">
      <w:pPr>
        <w:spacing w:line="240" w:lineRule="auto"/>
        <w:rPr>
          <w:rFonts w:ascii="Times New Roman" w:eastAsiaTheme="minorEastAsia" w:hAnsi="Times New Roman" w:cs="Times New Roman"/>
          <w:lang w:val="en-US"/>
        </w:rPr>
      </w:pPr>
      <w:r w:rsidRPr="00A032E7">
        <w:rPr>
          <w:rFonts w:ascii="Times New Roman" w:eastAsiaTheme="minorEastAsia" w:hAnsi="Times New Roman" w:cs="Times New Roman"/>
          <w:lang w:val="en-US"/>
        </w:rPr>
        <w:t>Data quality filtering: Rows with Quantity = 0 excluded (meaningless transactions)</w:t>
      </w:r>
    </w:p>
    <w:p w14:paraId="4D4653BE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18B981" wp14:editId="7B91426E">
            <wp:extent cx="2804975" cy="903297"/>
            <wp:effectExtent l="0" t="0" r="0" b="0"/>
            <wp:docPr id="1406375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2A44D00-1945-4817-860F-10846750CC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59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975" cy="90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7CC9" w14:textId="77777777" w:rsidR="00100738" w:rsidRPr="00A032E7" w:rsidRDefault="00100738" w:rsidP="00100738">
      <w:pPr>
        <w:spacing w:line="240" w:lineRule="auto"/>
        <w:rPr>
          <w:rFonts w:ascii="Times New Roman" w:eastAsiaTheme="minorEastAsia" w:hAnsi="Times New Roman" w:cs="Times New Roman"/>
          <w:lang w:val="en-US"/>
        </w:rPr>
      </w:pPr>
      <w:r w:rsidRPr="00A032E7">
        <w:rPr>
          <w:rFonts w:ascii="Times New Roman" w:eastAsiaTheme="minorEastAsia" w:hAnsi="Times New Roman" w:cs="Times New Roman"/>
          <w:lang w:val="en-US"/>
        </w:rPr>
        <w:t>Rows with Price ≤ 0 excluded (data quality issues)</w:t>
      </w:r>
      <w:r w:rsidRPr="00A032E7">
        <w:rPr>
          <w:rFonts w:ascii="Times New Roman" w:hAnsi="Times New Roman" w:cs="Times New Roman"/>
          <w:lang w:val="en-GB"/>
        </w:rPr>
        <w:tab/>
      </w:r>
    </w:p>
    <w:p w14:paraId="204AFFEA" w14:textId="77777777" w:rsidR="00100738" w:rsidRPr="00A032E7" w:rsidRDefault="00100738" w:rsidP="00100738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w:r w:rsidRPr="00A032E7">
        <w:rPr>
          <w:rFonts w:ascii="Times New Roman" w:eastAsiaTheme="minorEastAsia" w:hAnsi="Times New Roman" w:cs="Times New Roman"/>
          <w:lang w:val="en-US"/>
        </w:rPr>
        <w:t>Products without descriptions excluded</w:t>
      </w:r>
    </w:p>
    <w:p w14:paraId="78488620" w14:textId="77777777" w:rsidR="00100738" w:rsidRPr="00A032E7" w:rsidRDefault="00100738" w:rsidP="00100738">
      <w:pPr>
        <w:spacing w:after="0"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0EAE7B7D" wp14:editId="56C411E5">
            <wp:extent cx="2807433" cy="965200"/>
            <wp:effectExtent l="0" t="0" r="0" b="0"/>
            <wp:docPr id="18560637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DCE09D-2BCE-4E19-BDD0-AF3921C2CC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637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433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7CD4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US"/>
        </w:rPr>
      </w:pPr>
    </w:p>
    <w:p w14:paraId="0B178698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US"/>
        </w:rPr>
      </w:pPr>
      <w:r w:rsidRPr="00A032E7">
        <w:rPr>
          <w:rFonts w:ascii="Times New Roman" w:eastAsia="Aptos" w:hAnsi="Times New Roman" w:cs="Times New Roman"/>
          <w:lang w:val="en-US"/>
        </w:rPr>
        <w:t>Product descriptions: Cleaned with trim and title case formatting</w:t>
      </w:r>
    </w:p>
    <w:p w14:paraId="209323D4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3AEF73D4" wp14:editId="0F3B6C9A">
            <wp:extent cx="5762625" cy="342900"/>
            <wp:effectExtent l="0" t="0" r="0" b="0"/>
            <wp:docPr id="17211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450BFE7-B221-436E-A045-ECDA2A684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769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2EBE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US"/>
        </w:rPr>
        <w:t>Business logic: Separated sales (positive quantity) from cancellations (negative quantity)</w:t>
      </w:r>
    </w:p>
    <w:p w14:paraId="655807BD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75C20897" wp14:editId="2FD06EFC">
            <wp:extent cx="2746375" cy="553814"/>
            <wp:effectExtent l="0" t="0" r="0" b="0"/>
            <wp:docPr id="8071834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8C4D95C-42E2-4A3C-B33F-6B4093C277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34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5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B9E5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</w:p>
    <w:p w14:paraId="5E417708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</w:p>
    <w:p w14:paraId="10805D07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</w:p>
    <w:p w14:paraId="277D9755" w14:textId="77777777" w:rsidR="00100738" w:rsidRPr="00A032E7" w:rsidRDefault="00100738" w:rsidP="007C154D">
      <w:pPr>
        <w:pStyle w:val="Overskrift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bookmarkStart w:id="5" w:name="_Toc813380871"/>
      <w:proofErr w:type="spellStart"/>
      <w:r w:rsidRPr="00A032E7">
        <w:rPr>
          <w:rFonts w:ascii="Times New Roman" w:hAnsi="Times New Roman" w:cs="Times New Roman"/>
        </w:rPr>
        <w:t>Load</w:t>
      </w:r>
      <w:bookmarkEnd w:id="5"/>
      <w:proofErr w:type="spellEnd"/>
    </w:p>
    <w:p w14:paraId="18235DCA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eastAsia="Aptos" w:hAnsi="Times New Roman" w:cs="Times New Roman"/>
          <w:lang w:val="en-US"/>
        </w:rPr>
        <w:t>The load phase populates dimension tables first (to establish foreign keys), then loads fact tables:</w:t>
      </w:r>
    </w:p>
    <w:p w14:paraId="1FD1D3EB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3E8333" wp14:editId="7B3C2A91">
            <wp:extent cx="4581525" cy="5762625"/>
            <wp:effectExtent l="0" t="0" r="0" b="0"/>
            <wp:docPr id="18981449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1E0934-388C-4631-B9EB-F19B861BE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494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A76D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4E3A0438" wp14:editId="22C0C8D0">
            <wp:extent cx="3314223" cy="2810242"/>
            <wp:effectExtent l="0" t="0" r="0" b="0"/>
            <wp:docPr id="10555110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5755835-3BAF-4CBF-96EF-C4F4D9FF8F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10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223" cy="281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DE41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</w:p>
    <w:p w14:paraId="07E565C4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lang w:val="en-GB"/>
        </w:rPr>
        <w:t>Screenshot showing 6 tables in PostgreSQL:</w:t>
      </w:r>
    </w:p>
    <w:p w14:paraId="067DD750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</w:rPr>
      </w:pPr>
      <w:r w:rsidRPr="00A032E7">
        <w:rPr>
          <w:rFonts w:ascii="Times New Roman" w:hAnsi="Times New Roman" w:cs="Times New Roman"/>
          <w:noProof/>
        </w:rPr>
        <w:drawing>
          <wp:inline distT="0" distB="0" distL="0" distR="0" wp14:anchorId="58E49FB0" wp14:editId="55CF11C1">
            <wp:extent cx="2305066" cy="1571844"/>
            <wp:effectExtent l="0" t="0" r="0" b="0"/>
            <wp:docPr id="2971053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7FDBE4-A35D-4ECA-9F50-CDBB9F06D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53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6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DA00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US"/>
        </w:rPr>
      </w:pPr>
      <w:r w:rsidRPr="00A032E7">
        <w:rPr>
          <w:rFonts w:ascii="Times New Roman" w:hAnsi="Times New Roman" w:cs="Times New Roman"/>
          <w:lang w:val="en-US"/>
        </w:rPr>
        <w:t xml:space="preserve">Screenshot showing data loaded in PostgreSQL with all FK and </w:t>
      </w:r>
      <w:proofErr w:type="gramStart"/>
      <w:r w:rsidRPr="00A032E7">
        <w:rPr>
          <w:rFonts w:ascii="Times New Roman" w:hAnsi="Times New Roman" w:cs="Times New Roman"/>
          <w:lang w:val="en-US"/>
        </w:rPr>
        <w:t xml:space="preserve">measures </w:t>
      </w:r>
      <w:r w:rsidRPr="00A032E7">
        <w:rPr>
          <w:rFonts w:ascii="Times New Roman" w:eastAsia="Aptos" w:hAnsi="Times New Roman" w:cs="Times New Roman"/>
          <w:lang w:val="en-US"/>
        </w:rPr>
        <w:t xml:space="preserve"> (</w:t>
      </w:r>
      <w:proofErr w:type="gramEnd"/>
      <w:r w:rsidRPr="00A032E7">
        <w:rPr>
          <w:rFonts w:ascii="Times New Roman" w:eastAsia="Aptos" w:hAnsi="Times New Roman" w:cs="Times New Roman"/>
          <w:lang w:val="en-US"/>
        </w:rPr>
        <w:t xml:space="preserve">quantity, </w:t>
      </w:r>
      <w:proofErr w:type="spellStart"/>
      <w:r w:rsidRPr="00A032E7">
        <w:rPr>
          <w:rFonts w:ascii="Times New Roman" w:eastAsia="Aptos" w:hAnsi="Times New Roman" w:cs="Times New Roman"/>
          <w:lang w:val="en-US"/>
        </w:rPr>
        <w:t>unitprice</w:t>
      </w:r>
      <w:proofErr w:type="spellEnd"/>
      <w:r w:rsidRPr="00A032E7">
        <w:rPr>
          <w:rFonts w:ascii="Times New Roman" w:eastAsia="Aptos" w:hAnsi="Times New Roman" w:cs="Times New Roman"/>
          <w:lang w:val="en-US"/>
        </w:rPr>
        <w:t>, revenue)</w:t>
      </w:r>
    </w:p>
    <w:p w14:paraId="08ED05D9" w14:textId="77777777" w:rsidR="00100738" w:rsidRPr="00C37A72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1" locked="0" layoutInCell="1" allowOverlap="1" wp14:anchorId="03E90BC2" wp14:editId="478E12B1">
            <wp:simplePos x="0" y="0"/>
            <wp:positionH relativeFrom="column">
              <wp:posOffset>-1298</wp:posOffset>
            </wp:positionH>
            <wp:positionV relativeFrom="paragraph">
              <wp:posOffset>-773</wp:posOffset>
            </wp:positionV>
            <wp:extent cx="5762625" cy="2400300"/>
            <wp:effectExtent l="0" t="0" r="9525" b="0"/>
            <wp:wrapTight wrapText="bothSides">
              <wp:wrapPolygon edited="0">
                <wp:start x="0" y="0"/>
                <wp:lineTo x="0" y="21429"/>
                <wp:lineTo x="21564" y="21429"/>
                <wp:lineTo x="21564" y="0"/>
                <wp:lineTo x="0" y="0"/>
              </wp:wrapPolygon>
            </wp:wrapTight>
            <wp:docPr id="1444009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D11750-41A1-4CBE-97AA-6875A24E2A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92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61321" w14:textId="77777777" w:rsidR="00100738" w:rsidRPr="00A032E7" w:rsidRDefault="00100738" w:rsidP="00100738">
      <w:pPr>
        <w:spacing w:line="240" w:lineRule="auto"/>
        <w:rPr>
          <w:rFonts w:ascii="Times New Roman" w:eastAsia="Aptos" w:hAnsi="Times New Roman" w:cs="Times New Roman"/>
          <w:lang w:val="en-GB"/>
        </w:rPr>
      </w:pPr>
      <w:r w:rsidRPr="00A032E7">
        <w:rPr>
          <w:rFonts w:ascii="Times New Roman" w:hAnsi="Times New Roman" w:cs="Times New Roman"/>
          <w:lang w:val="en-GB"/>
        </w:rPr>
        <w:t>Screenshot of f</w:t>
      </w:r>
      <w:r w:rsidRPr="00A032E7">
        <w:rPr>
          <w:rFonts w:ascii="Times New Roman" w:eastAsia="Aptos" w:hAnsi="Times New Roman" w:cs="Times New Roman"/>
          <w:lang w:val="en-GB"/>
        </w:rPr>
        <w:t>inal populated warehouse:</w:t>
      </w:r>
    </w:p>
    <w:p w14:paraId="6C187C6D" w14:textId="77777777" w:rsidR="00100738" w:rsidRPr="00DE60B8" w:rsidRDefault="00100738" w:rsidP="00100738">
      <w:pPr>
        <w:spacing w:line="240" w:lineRule="auto"/>
        <w:rPr>
          <w:rFonts w:ascii="Times New Roman" w:hAnsi="Times New Roman" w:cs="Times New Roman"/>
          <w:lang w:val="en-GB"/>
        </w:rPr>
      </w:pPr>
      <w:r w:rsidRPr="00A032E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0305C44" wp14:editId="5A504D7B">
            <wp:simplePos x="0" y="0"/>
            <wp:positionH relativeFrom="column">
              <wp:posOffset>-1298</wp:posOffset>
            </wp:positionH>
            <wp:positionV relativeFrom="paragraph">
              <wp:posOffset>3423</wp:posOffset>
            </wp:positionV>
            <wp:extent cx="2987565" cy="2276475"/>
            <wp:effectExtent l="0" t="0" r="3810" b="0"/>
            <wp:wrapTight wrapText="bothSides">
              <wp:wrapPolygon edited="0">
                <wp:start x="0" y="0"/>
                <wp:lineTo x="0" y="21329"/>
                <wp:lineTo x="21490" y="21329"/>
                <wp:lineTo x="21490" y="0"/>
                <wp:lineTo x="0" y="0"/>
              </wp:wrapPolygon>
            </wp:wrapTight>
            <wp:docPr id="14050667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6315990-18CD-4AA0-83DE-6C41EB1AC9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67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56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A5E95" w14:textId="77777777" w:rsidR="00100738" w:rsidRPr="00A032E7" w:rsidRDefault="00100738" w:rsidP="00100738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5BB2CB5" w14:textId="77777777" w:rsidR="00100738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</w:p>
    <w:p w14:paraId="38AEE689" w14:textId="77777777" w:rsidR="00100738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</w:p>
    <w:p w14:paraId="28CEEAE4" w14:textId="77777777" w:rsidR="00100738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</w:p>
    <w:p w14:paraId="2515ED7E" w14:textId="77777777" w:rsidR="00100738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</w:p>
    <w:p w14:paraId="5544CB3F" w14:textId="77777777" w:rsidR="00100738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</w:p>
    <w:p w14:paraId="4B360CDF" w14:textId="77777777" w:rsidR="00100738" w:rsidRDefault="00100738" w:rsidP="00100738">
      <w:pPr>
        <w:pStyle w:val="Overskrift3"/>
        <w:spacing w:line="240" w:lineRule="auto"/>
        <w:rPr>
          <w:rFonts w:ascii="Times New Roman" w:hAnsi="Times New Roman" w:cs="Times New Roman"/>
          <w:lang w:val="en-GB"/>
        </w:rPr>
      </w:pPr>
    </w:p>
    <w:p w14:paraId="142C7D74" w14:textId="77777777" w:rsidR="00100738" w:rsidRPr="00100738" w:rsidRDefault="00100738">
      <w:pPr>
        <w:rPr>
          <w:lang w:val="en-GB"/>
        </w:rPr>
      </w:pPr>
    </w:p>
    <w:sectPr w:rsidR="00100738" w:rsidRPr="00100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DBFD"/>
    <w:multiLevelType w:val="hybridMultilevel"/>
    <w:tmpl w:val="F18C3804"/>
    <w:lvl w:ilvl="0" w:tplc="69E01E10">
      <w:start w:val="1"/>
      <w:numFmt w:val="decimal"/>
      <w:lvlText w:val="%1."/>
      <w:lvlJc w:val="left"/>
      <w:pPr>
        <w:ind w:left="720" w:hanging="360"/>
      </w:pPr>
    </w:lvl>
    <w:lvl w:ilvl="1" w:tplc="BD38A436">
      <w:start w:val="1"/>
      <w:numFmt w:val="lowerLetter"/>
      <w:lvlText w:val="%2."/>
      <w:lvlJc w:val="left"/>
      <w:pPr>
        <w:ind w:left="1440" w:hanging="360"/>
      </w:pPr>
    </w:lvl>
    <w:lvl w:ilvl="2" w:tplc="4D8C5A9C">
      <w:start w:val="1"/>
      <w:numFmt w:val="lowerRoman"/>
      <w:lvlText w:val="%3."/>
      <w:lvlJc w:val="right"/>
      <w:pPr>
        <w:ind w:left="2160" w:hanging="180"/>
      </w:pPr>
    </w:lvl>
    <w:lvl w:ilvl="3" w:tplc="9BB4E602">
      <w:start w:val="1"/>
      <w:numFmt w:val="decimal"/>
      <w:lvlText w:val="%4."/>
      <w:lvlJc w:val="left"/>
      <w:pPr>
        <w:ind w:left="2880" w:hanging="360"/>
      </w:pPr>
    </w:lvl>
    <w:lvl w:ilvl="4" w:tplc="77EC1A12">
      <w:start w:val="1"/>
      <w:numFmt w:val="lowerLetter"/>
      <w:lvlText w:val="%5."/>
      <w:lvlJc w:val="left"/>
      <w:pPr>
        <w:ind w:left="3600" w:hanging="360"/>
      </w:pPr>
    </w:lvl>
    <w:lvl w:ilvl="5" w:tplc="A27AC4BC">
      <w:start w:val="1"/>
      <w:numFmt w:val="lowerRoman"/>
      <w:lvlText w:val="%6."/>
      <w:lvlJc w:val="right"/>
      <w:pPr>
        <w:ind w:left="4320" w:hanging="180"/>
      </w:pPr>
    </w:lvl>
    <w:lvl w:ilvl="6" w:tplc="E4FAD8D6">
      <w:start w:val="1"/>
      <w:numFmt w:val="decimal"/>
      <w:lvlText w:val="%7."/>
      <w:lvlJc w:val="left"/>
      <w:pPr>
        <w:ind w:left="5040" w:hanging="360"/>
      </w:pPr>
    </w:lvl>
    <w:lvl w:ilvl="7" w:tplc="4234126A">
      <w:start w:val="1"/>
      <w:numFmt w:val="lowerLetter"/>
      <w:lvlText w:val="%8."/>
      <w:lvlJc w:val="left"/>
      <w:pPr>
        <w:ind w:left="5760" w:hanging="360"/>
      </w:pPr>
    </w:lvl>
    <w:lvl w:ilvl="8" w:tplc="E5FCB5BE">
      <w:start w:val="1"/>
      <w:numFmt w:val="lowerRoman"/>
      <w:lvlText w:val="%9."/>
      <w:lvlJc w:val="right"/>
      <w:pPr>
        <w:ind w:left="6480" w:hanging="180"/>
      </w:pPr>
    </w:lvl>
  </w:abstractNum>
  <w:num w:numId="1" w16cid:durableId="4001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38"/>
    <w:rsid w:val="00100738"/>
    <w:rsid w:val="00180FF0"/>
    <w:rsid w:val="00181174"/>
    <w:rsid w:val="00200349"/>
    <w:rsid w:val="00213805"/>
    <w:rsid w:val="002B1933"/>
    <w:rsid w:val="005C3B7C"/>
    <w:rsid w:val="00766500"/>
    <w:rsid w:val="007C154D"/>
    <w:rsid w:val="00823E92"/>
    <w:rsid w:val="00C90F53"/>
    <w:rsid w:val="00D21561"/>
    <w:rsid w:val="0DEA53AC"/>
    <w:rsid w:val="18FFB987"/>
    <w:rsid w:val="1DC57E75"/>
    <w:rsid w:val="44F3A51F"/>
    <w:rsid w:val="69D9E898"/>
    <w:rsid w:val="7ACB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70D0"/>
  <w15:chartTrackingRefBased/>
  <w15:docId w15:val="{8D7F6941-26A5-471F-97F7-CA9E8011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33"/>
  </w:style>
  <w:style w:type="paragraph" w:styleId="Overskrift1">
    <w:name w:val="heading 1"/>
    <w:basedOn w:val="Normal"/>
    <w:next w:val="Normal"/>
    <w:link w:val="Overskrift1Tegn"/>
    <w:uiPriority w:val="9"/>
    <w:qFormat/>
    <w:rsid w:val="0010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0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00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0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00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0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0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0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0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00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00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00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0073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0073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0073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0073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0073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00738"/>
    <w:rPr>
      <w:rFonts w:eastAsiaTheme="majorEastAsia" w:cstheme="majorBidi"/>
      <w:color w:val="272727" w:themeColor="text1" w:themeTint="D8"/>
    </w:rPr>
  </w:style>
  <w:style w:type="paragraph" w:styleId="Listeavsnitt">
    <w:name w:val="List Paragraph"/>
    <w:basedOn w:val="Normal"/>
    <w:uiPriority w:val="34"/>
    <w:qFormat/>
    <w:rsid w:val="0010073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0073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00738"/>
    <w:rPr>
      <w:b/>
      <w:bCs/>
      <w:smallCaps/>
      <w:color w:val="0F4761" w:themeColor="accent1" w:themeShade="BF"/>
      <w:spacing w:val="5"/>
    </w:rPr>
  </w:style>
  <w:style w:type="character" w:customStyle="1" w:styleId="TitleChar1">
    <w:name w:val="Title Char1"/>
    <w:basedOn w:val="Standardskriftforavsnitt"/>
    <w:uiPriority w:val="10"/>
    <w:rsid w:val="007C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Standardskriftforavsnitt"/>
    <w:uiPriority w:val="11"/>
    <w:rsid w:val="007C154D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QuoteChar1">
    <w:name w:val="Quote Char1"/>
    <w:basedOn w:val="Standardskriftforavsnitt"/>
    <w:uiPriority w:val="29"/>
    <w:rsid w:val="007C154D"/>
    <w:rPr>
      <w:i/>
      <w:iCs/>
      <w:color w:val="000000" w:themeColor="text1"/>
    </w:rPr>
  </w:style>
  <w:style w:type="character" w:customStyle="1" w:styleId="IntenseQuoteChar1">
    <w:name w:val="Intense Quote Char1"/>
    <w:basedOn w:val="Standardskriftforavsnitt"/>
    <w:uiPriority w:val="30"/>
    <w:rsid w:val="007C154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326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Andreas Hansen</dc:creator>
  <cp:keywords/>
  <dc:description/>
  <cp:lastModifiedBy>Kenneth Andreas Hansen</cp:lastModifiedBy>
  <cp:revision>8</cp:revision>
  <dcterms:created xsi:type="dcterms:W3CDTF">2025-11-12T12:03:00Z</dcterms:created>
  <dcterms:modified xsi:type="dcterms:W3CDTF">2025-11-13T08:59:00Z</dcterms:modified>
</cp:coreProperties>
</file>