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3C091" w14:textId="77777777" w:rsidR="005B6CAC" w:rsidRDefault="005B6CAC" w:rsidP="00043836">
      <w:pPr>
        <w:jc w:val="center"/>
      </w:pPr>
      <w:r>
        <w:t>Министерство образования и науки Российской Федерации</w:t>
      </w:r>
    </w:p>
    <w:p w14:paraId="746F745B" w14:textId="77777777" w:rsidR="005B6CAC" w:rsidRDefault="005B6CAC" w:rsidP="00043836">
      <w:pPr>
        <w:jc w:val="center"/>
      </w:pPr>
      <w:r>
        <w:t>Санкт-Петербургский политехнический университет Петра Великого</w:t>
      </w:r>
    </w:p>
    <w:p w14:paraId="72CFC6A9" w14:textId="77777777" w:rsidR="005B6CAC" w:rsidRDefault="005B6CAC" w:rsidP="00043836">
      <w:pPr>
        <w:jc w:val="center"/>
      </w:pPr>
      <w:r>
        <w:t>—</w:t>
      </w:r>
    </w:p>
    <w:p w14:paraId="2805281F" w14:textId="77777777" w:rsidR="005B6CAC" w:rsidRDefault="005B6CAC" w:rsidP="00043836">
      <w:pPr>
        <w:jc w:val="center"/>
        <w:rPr>
          <w:spacing w:val="62"/>
        </w:rPr>
      </w:pPr>
      <w:r w:rsidRPr="00CE4179">
        <w:rPr>
          <w:b/>
        </w:rPr>
        <w:t>Институт</w:t>
      </w:r>
      <w:r>
        <w:t xml:space="preserve"> </w:t>
      </w:r>
      <w:r w:rsidR="00950DD9">
        <w:rPr>
          <w:b/>
        </w:rPr>
        <w:t>кибербезопасности и защиты информации</w:t>
      </w:r>
    </w:p>
    <w:p w14:paraId="68E1084C" w14:textId="77777777" w:rsidR="005B6CAC" w:rsidRDefault="005B6CAC" w:rsidP="00043836">
      <w:pPr>
        <w:jc w:val="center"/>
      </w:pPr>
    </w:p>
    <w:p w14:paraId="1C08400D" w14:textId="77777777" w:rsidR="005B6CAC" w:rsidRDefault="005B6CAC" w:rsidP="00043836">
      <w:pPr>
        <w:jc w:val="center"/>
      </w:pPr>
    </w:p>
    <w:p w14:paraId="038DF08B" w14:textId="77777777" w:rsidR="005B6CAC" w:rsidRDefault="005B6CAC" w:rsidP="00043836">
      <w:pPr>
        <w:jc w:val="center"/>
      </w:pPr>
    </w:p>
    <w:p w14:paraId="7751B259" w14:textId="77777777" w:rsidR="005B6CAC" w:rsidRDefault="005B6CAC" w:rsidP="00043836">
      <w:pPr>
        <w:jc w:val="center"/>
      </w:pPr>
    </w:p>
    <w:p w14:paraId="143406D5" w14:textId="77777777" w:rsidR="005B6CAC" w:rsidRPr="00C324B6" w:rsidRDefault="005B6CAC" w:rsidP="00043836">
      <w:pPr>
        <w:jc w:val="center"/>
      </w:pPr>
    </w:p>
    <w:p w14:paraId="2AF6CEA8" w14:textId="77777777" w:rsidR="005B6CAC" w:rsidRDefault="005B6CAC" w:rsidP="00043836">
      <w:pPr>
        <w:jc w:val="center"/>
      </w:pPr>
    </w:p>
    <w:p w14:paraId="5962BC20" w14:textId="77777777" w:rsidR="00043836" w:rsidRPr="00A2517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Отчёт</w:t>
      </w:r>
    </w:p>
    <w:p w14:paraId="3BD80133" w14:textId="1A86355D" w:rsidR="005B6CAC" w:rsidRPr="00290FB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по лабораторной работе №</w:t>
      </w:r>
      <w:r w:rsidR="00290FBC" w:rsidRPr="00290FBC">
        <w:rPr>
          <w:sz w:val="32"/>
        </w:rPr>
        <w:t>2</w:t>
      </w:r>
    </w:p>
    <w:p w14:paraId="68B2D8BE" w14:textId="77777777" w:rsidR="009568D8" w:rsidRPr="00A2517C" w:rsidRDefault="009568D8" w:rsidP="00043836">
      <w:pPr>
        <w:jc w:val="center"/>
        <w:rPr>
          <w:sz w:val="32"/>
        </w:rPr>
      </w:pPr>
    </w:p>
    <w:p w14:paraId="3031DB59" w14:textId="5DD48711" w:rsidR="005B6CAC" w:rsidRPr="00290FBC" w:rsidRDefault="00290FBC" w:rsidP="00043836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Организация цифрового ввода-вывода</w:t>
      </w:r>
    </w:p>
    <w:p w14:paraId="03B8B582" w14:textId="77777777" w:rsidR="00A2517C" w:rsidRPr="00A2517C" w:rsidRDefault="00A2517C" w:rsidP="00043836">
      <w:pPr>
        <w:jc w:val="center"/>
        <w:rPr>
          <w:b/>
          <w:sz w:val="32"/>
          <w:szCs w:val="28"/>
        </w:rPr>
      </w:pPr>
    </w:p>
    <w:p w14:paraId="6017FD56" w14:textId="73F2C62F" w:rsidR="00A2517C" w:rsidRPr="00402629" w:rsidRDefault="00A2517C" w:rsidP="00A2517C">
      <w:pPr>
        <w:jc w:val="center"/>
        <w:rPr>
          <w:sz w:val="32"/>
        </w:rPr>
      </w:pPr>
      <w:r w:rsidRPr="00A2517C">
        <w:rPr>
          <w:b/>
          <w:sz w:val="32"/>
          <w:szCs w:val="28"/>
        </w:rPr>
        <w:t xml:space="preserve">Вариант </w:t>
      </w:r>
      <w:r w:rsidR="00576D3E">
        <w:rPr>
          <w:b/>
          <w:color w:val="000000" w:themeColor="text1"/>
          <w:sz w:val="32"/>
          <w:szCs w:val="28"/>
        </w:rPr>
        <w:t>7б</w:t>
      </w:r>
    </w:p>
    <w:p w14:paraId="135EC687" w14:textId="77777777" w:rsidR="00043836" w:rsidRDefault="00043836" w:rsidP="00043836"/>
    <w:p w14:paraId="35F2ED4E" w14:textId="77777777" w:rsidR="009568D8" w:rsidRDefault="009568D8" w:rsidP="00043836"/>
    <w:p w14:paraId="43868F05" w14:textId="77777777" w:rsidR="005B6CAC" w:rsidRPr="003E63BA" w:rsidRDefault="005B6CAC" w:rsidP="00043836">
      <w:r w:rsidRPr="003E63BA">
        <w:t>по дисциплине «</w:t>
      </w:r>
      <w:r w:rsidR="00043836">
        <w:t>Аппаратные средства вычислительной техники</w:t>
      </w:r>
      <w:r w:rsidRPr="003E63BA">
        <w:t>»</w:t>
      </w:r>
    </w:p>
    <w:p w14:paraId="1C2989D0" w14:textId="77777777" w:rsidR="005B6CAC" w:rsidRDefault="005B6CAC" w:rsidP="00043836"/>
    <w:p w14:paraId="00989F9F" w14:textId="77777777" w:rsidR="005B6CAC" w:rsidRDefault="005B6CAC" w:rsidP="005B6CAC"/>
    <w:p w14:paraId="7A304CEF" w14:textId="77777777" w:rsidR="005B6CAC" w:rsidRDefault="005B6CAC" w:rsidP="005B6CAC"/>
    <w:p w14:paraId="2A04532E" w14:textId="77777777" w:rsidR="009568D8" w:rsidRDefault="009568D8" w:rsidP="005B6CAC"/>
    <w:p w14:paraId="02F7CF60" w14:textId="77777777" w:rsidR="000850BA" w:rsidRDefault="000850BA" w:rsidP="000850BA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561"/>
        <w:gridCol w:w="3117"/>
        <w:gridCol w:w="2552"/>
        <w:gridCol w:w="2125"/>
      </w:tblGrid>
      <w:tr w:rsidR="000850BA" w:rsidRPr="00B94CA0" w14:paraId="2352038C" w14:textId="77777777" w:rsidTr="008E314D">
        <w:tc>
          <w:tcPr>
            <w:tcW w:w="834" w:type="pct"/>
          </w:tcPr>
          <w:p w14:paraId="77DB4A2C" w14:textId="77777777" w:rsidR="000850BA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  <w:r w:rsidRPr="007C4530">
              <w:rPr>
                <w:szCs w:val="26"/>
              </w:rPr>
              <w:t>Выполнил</w:t>
            </w:r>
            <w:r>
              <w:rPr>
                <w:szCs w:val="26"/>
              </w:rPr>
              <w:t>и</w:t>
            </w:r>
            <w:r w:rsidRPr="007C4530">
              <w:rPr>
                <w:szCs w:val="26"/>
              </w:rPr>
              <w:t>:</w:t>
            </w:r>
          </w:p>
          <w:p w14:paraId="32B971F3" w14:textId="77777777" w:rsidR="000850BA" w:rsidRPr="007C4530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0F553A57" w14:textId="5FAE4CD5" w:rsidR="000850BA" w:rsidRPr="00950DD9" w:rsidRDefault="000850BA" w:rsidP="008E314D">
            <w:pPr>
              <w:pStyle w:val="ac"/>
              <w:spacing w:line="276" w:lineRule="auto"/>
              <w:ind w:firstLine="0"/>
              <w:jc w:val="left"/>
              <w:rPr>
                <w:szCs w:val="26"/>
                <w:lang w:val="en-US"/>
              </w:rPr>
            </w:pPr>
            <w:r w:rsidRPr="007C4530">
              <w:rPr>
                <w:szCs w:val="26"/>
              </w:rPr>
              <w:t>студент</w:t>
            </w:r>
            <w:r>
              <w:rPr>
                <w:szCs w:val="26"/>
              </w:rPr>
              <w:t>ы</w:t>
            </w:r>
            <w:r w:rsidRPr="007C4530">
              <w:rPr>
                <w:szCs w:val="26"/>
              </w:rPr>
              <w:t xml:space="preserve"> группы </w:t>
            </w:r>
            <w:r>
              <w:rPr>
                <w:szCs w:val="26"/>
              </w:rPr>
              <w:t>48</w:t>
            </w:r>
            <w:r w:rsidR="0070358D">
              <w:rPr>
                <w:szCs w:val="26"/>
              </w:rPr>
              <w:t>5</w:t>
            </w:r>
            <w:r w:rsidRPr="00950DD9">
              <w:rPr>
                <w:szCs w:val="26"/>
              </w:rPr>
              <w:t>100</w:t>
            </w:r>
            <w:r w:rsidR="0070358D">
              <w:rPr>
                <w:szCs w:val="26"/>
              </w:rPr>
              <w:t>3</w:t>
            </w:r>
            <w:r w:rsidR="00F67D73">
              <w:rPr>
                <w:szCs w:val="26"/>
              </w:rPr>
              <w:t>/</w:t>
            </w:r>
            <w:r w:rsidR="00F67D73">
              <w:rPr>
                <w:szCs w:val="26"/>
                <w:lang w:val="en-US"/>
              </w:rPr>
              <w:t>1</w:t>
            </w:r>
            <w:r w:rsidRPr="00950DD9">
              <w:rPr>
                <w:szCs w:val="26"/>
              </w:rPr>
              <w:t>000</w:t>
            </w:r>
            <w:r w:rsidR="0070358D">
              <w:rPr>
                <w:szCs w:val="26"/>
              </w:rPr>
              <w:t>2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53ABE4E2" w14:textId="1880817A" w:rsidR="000850BA" w:rsidRPr="0070358D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0478A4AC" w14:textId="5B62E73F" w:rsidR="000850BA" w:rsidRPr="007C4530" w:rsidRDefault="00914530" w:rsidP="008E314D">
            <w:pPr>
              <w:pStyle w:val="ac"/>
              <w:spacing w:line="276" w:lineRule="auto"/>
              <w:ind w:firstLine="0"/>
              <w:jc w:val="left"/>
              <w:rPr>
                <w:color w:val="FF0000"/>
                <w:szCs w:val="26"/>
              </w:rPr>
            </w:pPr>
            <w:r>
              <w:rPr>
                <w:color w:val="000000" w:themeColor="text1"/>
                <w:szCs w:val="26"/>
              </w:rPr>
              <w:t>Билан Н. С.</w:t>
            </w:r>
          </w:p>
        </w:tc>
      </w:tr>
      <w:tr w:rsidR="000850BA" w:rsidRPr="00B94CA0" w14:paraId="7644159F" w14:textId="77777777" w:rsidTr="008E314D">
        <w:tc>
          <w:tcPr>
            <w:tcW w:w="834" w:type="pct"/>
          </w:tcPr>
          <w:p w14:paraId="1C5EDA05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</w:tcPr>
          <w:p w14:paraId="7DDEA237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</w:tcBorders>
          </w:tcPr>
          <w:p w14:paraId="61022538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vAlign w:val="bottom"/>
          </w:tcPr>
          <w:p w14:paraId="2A5ABE52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2EEF5719" w14:textId="77777777" w:rsidTr="00914530">
        <w:tc>
          <w:tcPr>
            <w:tcW w:w="834" w:type="pct"/>
          </w:tcPr>
          <w:p w14:paraId="2CFE59B1" w14:textId="77777777" w:rsidR="000850BA" w:rsidRDefault="000850BA" w:rsidP="008E314D">
            <w:pPr>
              <w:pStyle w:val="ac"/>
              <w:ind w:firstLine="0"/>
              <w:rPr>
                <w:szCs w:val="26"/>
              </w:rPr>
            </w:pPr>
          </w:p>
          <w:p w14:paraId="34C3A88E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51260D7A" w14:textId="77777777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</w:tcPr>
          <w:p w14:paraId="3BDFDC82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161B433E" w14:textId="7205E0BF" w:rsidR="000850BA" w:rsidRPr="003E4A00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</w:p>
        </w:tc>
      </w:tr>
      <w:tr w:rsidR="000850BA" w:rsidRPr="00B94CA0" w14:paraId="4488F763" w14:textId="77777777" w:rsidTr="00914530">
        <w:tc>
          <w:tcPr>
            <w:tcW w:w="834" w:type="pct"/>
            <w:tcBorders>
              <w:bottom w:val="nil"/>
            </w:tcBorders>
          </w:tcPr>
          <w:p w14:paraId="2EED2F0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5C32DED0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bottom w:val="nil"/>
            </w:tcBorders>
          </w:tcPr>
          <w:p w14:paraId="269AAA48" w14:textId="668BEC7B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16834208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70358D" w:rsidRPr="00B94CA0" w14:paraId="584D013C" w14:textId="77777777" w:rsidTr="008E314D">
        <w:trPr>
          <w:gridAfter w:val="2"/>
          <w:wAfter w:w="2500" w:type="pct"/>
        </w:trPr>
        <w:tc>
          <w:tcPr>
            <w:tcW w:w="834" w:type="pct"/>
          </w:tcPr>
          <w:p w14:paraId="55875992" w14:textId="77777777" w:rsidR="0070358D" w:rsidRDefault="0070358D" w:rsidP="008E314D">
            <w:pPr>
              <w:pStyle w:val="ac"/>
              <w:ind w:firstLine="0"/>
              <w:rPr>
                <w:szCs w:val="26"/>
              </w:rPr>
            </w:pPr>
          </w:p>
          <w:p w14:paraId="44841041" w14:textId="77777777" w:rsidR="0070358D" w:rsidRPr="007C4530" w:rsidRDefault="0070358D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19705BC4" w14:textId="77777777" w:rsidR="0070358D" w:rsidRPr="00391BEB" w:rsidRDefault="0070358D" w:rsidP="008E314D">
            <w:pPr>
              <w:pStyle w:val="ac"/>
              <w:ind w:firstLine="0"/>
              <w:rPr>
                <w:szCs w:val="26"/>
              </w:rPr>
            </w:pPr>
          </w:p>
        </w:tc>
      </w:tr>
      <w:tr w:rsidR="0070358D" w:rsidRPr="00B94CA0" w14:paraId="6FBDABEA" w14:textId="77777777" w:rsidTr="008E314D">
        <w:trPr>
          <w:gridAfter w:val="2"/>
          <w:wAfter w:w="2500" w:type="pct"/>
        </w:trPr>
        <w:tc>
          <w:tcPr>
            <w:tcW w:w="834" w:type="pct"/>
            <w:tcBorders>
              <w:bottom w:val="nil"/>
            </w:tcBorders>
          </w:tcPr>
          <w:p w14:paraId="1D3532D7" w14:textId="77777777" w:rsidR="0070358D" w:rsidRPr="00B94CA0" w:rsidRDefault="0070358D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1CEC25FE" w14:textId="77777777" w:rsidR="0070358D" w:rsidRPr="00B94CA0" w:rsidRDefault="0070358D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</w:tr>
      <w:tr w:rsidR="000850BA" w:rsidRPr="00B94CA0" w14:paraId="75B4BC5F" w14:textId="77777777" w:rsidTr="008E314D">
        <w:tc>
          <w:tcPr>
            <w:tcW w:w="834" w:type="pct"/>
          </w:tcPr>
          <w:p w14:paraId="7386989B" w14:textId="78DB030A" w:rsidR="000850BA" w:rsidRPr="007C4530" w:rsidRDefault="000850BA" w:rsidP="0070358D">
            <w:pPr>
              <w:pStyle w:val="ac"/>
              <w:ind w:firstLine="0"/>
              <w:jc w:val="left"/>
              <w:rPr>
                <w:szCs w:val="26"/>
              </w:rPr>
            </w:pPr>
            <w:r w:rsidRPr="007C4530">
              <w:rPr>
                <w:szCs w:val="26"/>
              </w:rPr>
              <w:t>Проверил:</w:t>
            </w:r>
          </w:p>
        </w:tc>
        <w:tc>
          <w:tcPr>
            <w:tcW w:w="1666" w:type="pct"/>
          </w:tcPr>
          <w:p w14:paraId="4E6CAFB8" w14:textId="17BAEB21" w:rsidR="000850BA" w:rsidRPr="0070358D" w:rsidRDefault="000850BA" w:rsidP="008E314D">
            <w:pPr>
              <w:pStyle w:val="ac"/>
              <w:ind w:firstLine="0"/>
              <w:jc w:val="left"/>
              <w:rPr>
                <w:color w:val="FF0000"/>
                <w:szCs w:val="26"/>
              </w:rPr>
            </w:pPr>
          </w:p>
          <w:p w14:paraId="3A9E0501" w14:textId="77777777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  <w:r w:rsidRPr="0070358D">
              <w:rPr>
                <w:color w:val="000000" w:themeColor="text1"/>
                <w:szCs w:val="26"/>
              </w:rPr>
              <w:t>старший преподаватель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5B32C510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466B306A" w14:textId="724E1743" w:rsidR="000850BA" w:rsidRPr="0070358D" w:rsidRDefault="000850BA" w:rsidP="008E314D">
            <w:pPr>
              <w:pStyle w:val="ac"/>
              <w:ind w:firstLine="0"/>
              <w:jc w:val="left"/>
              <w:rPr>
                <w:color w:val="FF0000"/>
                <w:szCs w:val="26"/>
              </w:rPr>
            </w:pPr>
          </w:p>
          <w:p w14:paraId="192D30C5" w14:textId="63109318" w:rsidR="000850BA" w:rsidRPr="003E4A00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  <w:r w:rsidRPr="0070358D">
              <w:rPr>
                <w:color w:val="000000" w:themeColor="text1"/>
                <w:szCs w:val="26"/>
              </w:rPr>
              <w:t>Макаров</w:t>
            </w:r>
            <w:r w:rsidR="00914530">
              <w:rPr>
                <w:color w:val="000000" w:themeColor="text1"/>
                <w:szCs w:val="26"/>
              </w:rPr>
              <w:t xml:space="preserve"> </w:t>
            </w:r>
            <w:r w:rsidR="00914530" w:rsidRPr="0070358D">
              <w:rPr>
                <w:color w:val="000000" w:themeColor="text1"/>
                <w:szCs w:val="26"/>
              </w:rPr>
              <w:t>А.С.</w:t>
            </w:r>
          </w:p>
        </w:tc>
      </w:tr>
      <w:tr w:rsidR="000850BA" w:rsidRPr="00B94CA0" w14:paraId="2949F620" w14:textId="77777777" w:rsidTr="008E314D">
        <w:tc>
          <w:tcPr>
            <w:tcW w:w="834" w:type="pct"/>
            <w:tcBorders>
              <w:bottom w:val="nil"/>
            </w:tcBorders>
          </w:tcPr>
          <w:p w14:paraId="31AB7B4E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1AA61D4E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  <w:bottom w:val="nil"/>
            </w:tcBorders>
          </w:tcPr>
          <w:p w14:paraId="71BEF520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45CECAE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</w:tbl>
    <w:p w14:paraId="1574020B" w14:textId="77777777" w:rsidR="006C394B" w:rsidRPr="000850BA" w:rsidRDefault="006C394B" w:rsidP="009568D8">
      <w:pPr>
        <w:suppressAutoHyphens/>
        <w:spacing w:before="120"/>
        <w:jc w:val="left"/>
        <w:rPr>
          <w:rFonts w:eastAsia="Times New Roman" w:cs="Times New Roman"/>
          <w:sz w:val="2"/>
          <w:szCs w:val="2"/>
        </w:rPr>
      </w:pPr>
    </w:p>
    <w:p w14:paraId="1E7F205D" w14:textId="77777777" w:rsidR="009568D8" w:rsidRPr="000850BA" w:rsidRDefault="009568D8" w:rsidP="009568D8">
      <w:pPr>
        <w:suppressAutoHyphens/>
        <w:spacing w:before="120"/>
        <w:jc w:val="center"/>
        <w:rPr>
          <w:rFonts w:eastAsia="Times New Roman" w:cs="Times New Roman"/>
          <w:sz w:val="2"/>
          <w:szCs w:val="2"/>
        </w:rPr>
        <w:sectPr w:rsidR="009568D8" w:rsidRPr="000850BA" w:rsidSect="00207AD6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E094463" w14:textId="3583FA29" w:rsidR="009568D8" w:rsidRDefault="009568D8" w:rsidP="009568D8">
      <w:pPr>
        <w:pStyle w:val="1"/>
      </w:pPr>
      <w:r>
        <w:lastRenderedPageBreak/>
        <w:t>Формулировка задания</w:t>
      </w:r>
    </w:p>
    <w:p w14:paraId="2320CF16" w14:textId="59C4BDBA" w:rsidR="00290FBC" w:rsidRPr="00290FBC" w:rsidRDefault="00290FBC" w:rsidP="00290FBC">
      <w:r>
        <w:t xml:space="preserve">Разрядам регистров PORTA и PORTB ставится в соответствие отрезок [0–15] (0-7 ~ PA0–PA7, 8-15 ~ PB0-PB7). На данном отрезке отображается «бегущий огонь» из нескольких горящих светодиодов (восьмиразрядное число y и -y*, например, если y=53=0x35=0b0011.0101, то в варианте с обратным кодом «бегущий огонь» выглядит как 0b0011.0101.1100.1010). Для каждого состояния активные светодиоды загорается на 0,2 с, после чего активным становится другие светодиоды. Номер следующего активного светодиода определяется по формуле: ni+1 = ni + x (mod 20 16), где ni – номер текущего светодиода, ni+1 – номер следующего светодиода, x – величина шага, лежащая в интервале [-3;+3]. Если величина шага x &gt; 0, то PD0 = 0 и PD1 = 1, если величина шага x = 0, то PD0 = 1 и PD1 = 1, если величина шага x &lt; 0, то PD0 = 0 и PD1 = 1; PD4-PD5 отображают значение </w:t>
      </w:r>
      <w:r>
        <w:sym w:font="Symbol" w:char="F07C"/>
      </w:r>
      <w:r>
        <w:t>x</w:t>
      </w:r>
      <w:r>
        <w:sym w:font="Symbol" w:char="F07C"/>
      </w:r>
      <w:r>
        <w:t>. Ввод числа y должен выполняться на PORTC (одновременным нажатием на несколько кнопок) при нажатой кнопке PD7. Нажатие кнопки PD7 может (а вернее должно) приводить к остановке основного функционала (вывод информации на светодиоды) до момента отпускания всех кнопок на PORTC или отпускания PD7, после чего основной функционал возобновиться с того же режима и состояния, но с новым значением y. Кнопки PD2 (прерывание INT0) и PD3 (прерывание INT1) осуществляют изменение величины шага x на +1 (mod 4) и -1 (mod 4) соответственно. Изменение величины шага должно отображаться на регистре PORTD и сохраняться во внутренний EEPROM МК в момент нажатия на кнопки PD2 и PD3, изменение логики отображения – со следующего шага «бегущего огня». Исходное положение: PORTA = y = 0x71, величина шага x извлекается из EEPROM, место и формат хранения выбирается самостоятельно.</w:t>
      </w:r>
    </w:p>
    <w:p w14:paraId="6395EF85" w14:textId="77777777" w:rsidR="009568D8" w:rsidRDefault="009568D8" w:rsidP="00F67D73">
      <w:pPr>
        <w:pStyle w:val="1"/>
      </w:pPr>
      <w:r>
        <w:lastRenderedPageBreak/>
        <w:t>Схема лабораторной установки</w:t>
      </w:r>
    </w:p>
    <w:p w14:paraId="0A12B17D" w14:textId="21743A63" w:rsidR="009568D8" w:rsidRPr="007C4530" w:rsidRDefault="00290FBC" w:rsidP="009568D8">
      <w:r>
        <w:rPr>
          <w:noProof/>
        </w:rPr>
        <w:drawing>
          <wp:inline distT="0" distB="0" distL="0" distR="0" wp14:anchorId="02F0B12D" wp14:editId="66FAAF13">
            <wp:extent cx="6840220" cy="4832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94F4" w14:textId="77777777" w:rsidR="00CC5867" w:rsidRDefault="00CC586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09D55A8C" w14:textId="07D7BAC5" w:rsidR="00597CA1" w:rsidRDefault="009568D8" w:rsidP="00CC5867">
      <w:pPr>
        <w:pStyle w:val="1"/>
        <w:spacing w:before="120" w:line="276" w:lineRule="auto"/>
        <w:contextualSpacing/>
        <w:jc w:val="both"/>
      </w:pPr>
      <w:r>
        <w:lastRenderedPageBreak/>
        <w:t>Блок-схема алгоритма работы программы</w:t>
      </w:r>
    </w:p>
    <w:p w14:paraId="53DAB4A8" w14:textId="2518EE92" w:rsidR="008762BC" w:rsidRDefault="008762BC" w:rsidP="008762BC">
      <w:pPr>
        <w:ind w:firstLine="0"/>
      </w:pPr>
      <w:r>
        <w:t xml:space="preserve">        </w:t>
      </w:r>
      <w:r w:rsidR="00CC5867">
        <w:rPr>
          <w:noProof/>
        </w:rPr>
        <w:drawing>
          <wp:anchor distT="0" distB="0" distL="114300" distR="114300" simplePos="0" relativeHeight="251658240" behindDoc="0" locked="0" layoutInCell="1" allowOverlap="1" wp14:anchorId="48852C62" wp14:editId="400F0AC3">
            <wp:simplePos x="0" y="0"/>
            <wp:positionH relativeFrom="column">
              <wp:align>center</wp:align>
            </wp:positionH>
            <wp:positionV relativeFrom="paragraph">
              <wp:posOffset>205105</wp:posOffset>
            </wp:positionV>
            <wp:extent cx="6840000" cy="4291200"/>
            <wp:effectExtent l="0" t="0" r="5715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2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708CC" w14:textId="77777777" w:rsidR="008762BC" w:rsidRPr="00415D8D" w:rsidRDefault="008762BC" w:rsidP="008762BC">
      <w:pPr>
        <w:ind w:firstLine="0"/>
      </w:pPr>
    </w:p>
    <w:p w14:paraId="750E16D0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Ответы на контрольные вопросы</w:t>
      </w:r>
    </w:p>
    <w:p w14:paraId="30DD7207" w14:textId="44DB897F" w:rsidR="00653CCC" w:rsidRPr="00EF5C67" w:rsidRDefault="00653CCC" w:rsidP="00EE4431">
      <w:pPr>
        <w:pStyle w:val="a3"/>
        <w:numPr>
          <w:ilvl w:val="0"/>
          <w:numId w:val="9"/>
        </w:numPr>
        <w:spacing w:line="269" w:lineRule="auto"/>
        <w:ind w:left="709" w:firstLine="0"/>
        <w:rPr>
          <w:u w:val="single"/>
        </w:rPr>
      </w:pPr>
      <w:r w:rsidRPr="00EF5C67">
        <w:rPr>
          <w:u w:val="single"/>
        </w:rPr>
        <w:t>Какими способами можно подключить внешние устройства (светодиод, кнопку) к микроконтроллеру?</w:t>
      </w:r>
    </w:p>
    <w:p w14:paraId="3536AD7F" w14:textId="77777777" w:rsidR="00653CCC" w:rsidRDefault="00653CCC" w:rsidP="00653CCC">
      <w:pPr>
        <w:pStyle w:val="a3"/>
        <w:spacing w:line="269" w:lineRule="auto"/>
        <w:ind w:left="709" w:firstLine="0"/>
      </w:pPr>
    </w:p>
    <w:p w14:paraId="1E2CA317" w14:textId="49485DAB" w:rsidR="00653CCC" w:rsidRPr="00653CCC" w:rsidRDefault="00653CCC" w:rsidP="00653CCC">
      <w:pPr>
        <w:pStyle w:val="a3"/>
        <w:spacing w:line="269" w:lineRule="auto"/>
        <w:ind w:left="709" w:firstLine="0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653CCC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Поскольку логической единице соответствует напряжение 5В, а рабочее напряжение светодиодов составляет около 3В, то подключение светодиода напрямую приведёт к его сгоранию, поэтому нужно использовать сопротивление.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Настроить порт на ввод и записать в него 1. Тогда напряжение будет подаваться через резистор подтяжки.</w:t>
      </w:r>
    </w:p>
    <w:p w14:paraId="4BE496DA" w14:textId="459E414E" w:rsidR="000933B9" w:rsidRDefault="00653CCC" w:rsidP="00653CCC">
      <w:pPr>
        <w:pStyle w:val="a3"/>
        <w:spacing w:line="269" w:lineRule="auto"/>
        <w:ind w:left="709" w:firstLine="0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653CCC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Для корректной работы кнопки регистр ввода-вывода должен быть сконфигурирован на ввод. Когда кнопка отпущена, с входа микроконтроллера будет считываться логическая единица, т.к. вход подтянут резистором к линии питания. Когда кнопка нажата, то линия питания соединяется с землёй через резистор, при этом из регистра PINx будет считан логический ноль.</w:t>
      </w:r>
    </w:p>
    <w:p w14:paraId="633C37F5" w14:textId="77777777" w:rsidR="00653CCC" w:rsidRPr="00402629" w:rsidRDefault="00653CCC" w:rsidP="00653CCC">
      <w:pPr>
        <w:pStyle w:val="a3"/>
        <w:spacing w:line="269" w:lineRule="auto"/>
        <w:ind w:left="709" w:firstLine="0"/>
      </w:pPr>
    </w:p>
    <w:p w14:paraId="3D951C07" w14:textId="183B9E0E" w:rsidR="00F67D73" w:rsidRPr="00EF5C67" w:rsidRDefault="00653CCC" w:rsidP="00F67D73">
      <w:pPr>
        <w:pStyle w:val="a3"/>
        <w:numPr>
          <w:ilvl w:val="0"/>
          <w:numId w:val="9"/>
        </w:numPr>
        <w:spacing w:line="269" w:lineRule="auto"/>
        <w:rPr>
          <w:u w:val="single"/>
        </w:rPr>
      </w:pPr>
      <w:r w:rsidRPr="00EF5C67">
        <w:rPr>
          <w:u w:val="single"/>
        </w:rPr>
        <w:t>Как реализуется подсистема прерываний в микроконтроллере AVR?</w:t>
      </w:r>
    </w:p>
    <w:p w14:paraId="11C35BD7" w14:textId="4004894F" w:rsidR="005638E9" w:rsidRPr="002B0D9E" w:rsidRDefault="005638E9" w:rsidP="000933B9">
      <w:pPr>
        <w:pStyle w:val="a3"/>
        <w:spacing w:line="269" w:lineRule="auto"/>
        <w:ind w:left="709" w:firstLine="0"/>
      </w:pPr>
    </w:p>
    <w:p w14:paraId="261BA391" w14:textId="77777777" w:rsidR="00274B6A" w:rsidRDefault="00274B6A" w:rsidP="00274B6A">
      <w:pPr>
        <w:pStyle w:val="a3"/>
        <w:spacing w:line="269" w:lineRule="auto"/>
        <w:ind w:left="709" w:firstLine="0"/>
      </w:pPr>
      <w:r>
        <w:t>У каждого периферийного устройства, что входит в состав AVR</w:t>
      </w:r>
    </w:p>
    <w:p w14:paraId="0D5ECA65" w14:textId="77777777" w:rsidR="00274B6A" w:rsidRDefault="00274B6A" w:rsidP="00274B6A">
      <w:pPr>
        <w:pStyle w:val="a3"/>
        <w:spacing w:line="269" w:lineRule="auto"/>
        <w:ind w:left="709" w:firstLine="0"/>
      </w:pPr>
      <w:r>
        <w:t>микроконтроллеров, есть как минимум один источник прерывания</w:t>
      </w:r>
    </w:p>
    <w:p w14:paraId="08873A92" w14:textId="77777777" w:rsidR="00274B6A" w:rsidRDefault="00274B6A" w:rsidP="00274B6A">
      <w:pPr>
        <w:pStyle w:val="a3"/>
        <w:spacing w:line="269" w:lineRule="auto"/>
        <w:ind w:left="709" w:firstLine="0"/>
      </w:pPr>
      <w:r>
        <w:t>(Interrupt source). Ко всем этим прерываниям следует причислить и</w:t>
      </w:r>
    </w:p>
    <w:p w14:paraId="46DE9728" w14:textId="77777777" w:rsidR="00274B6A" w:rsidRDefault="00274B6A" w:rsidP="00274B6A">
      <w:pPr>
        <w:pStyle w:val="a3"/>
        <w:spacing w:line="269" w:lineRule="auto"/>
        <w:ind w:left="709" w:firstLine="0"/>
      </w:pPr>
      <w:r>
        <w:t>прерывание сброса – Reset Interrupt, предназначение которого отличается</w:t>
      </w:r>
    </w:p>
    <w:p w14:paraId="6459A223" w14:textId="77777777" w:rsidR="00274B6A" w:rsidRDefault="00274B6A" w:rsidP="00274B6A">
      <w:pPr>
        <w:pStyle w:val="a3"/>
        <w:spacing w:line="269" w:lineRule="auto"/>
        <w:ind w:left="709" w:firstLine="0"/>
      </w:pPr>
      <w:r>
        <w:lastRenderedPageBreak/>
        <w:t>от всех остальных.</w:t>
      </w:r>
    </w:p>
    <w:p w14:paraId="5DADF2ED" w14:textId="77777777" w:rsidR="00274B6A" w:rsidRDefault="00274B6A" w:rsidP="00274B6A">
      <w:pPr>
        <w:pStyle w:val="a3"/>
        <w:spacing w:line="269" w:lineRule="auto"/>
        <w:ind w:left="709" w:firstLine="0"/>
      </w:pPr>
      <w:r>
        <w:t>За каждым прерыванием, строго закреплён вектор (ссылка)</w:t>
      </w:r>
    </w:p>
    <w:p w14:paraId="754D629C" w14:textId="77777777" w:rsidR="00274B6A" w:rsidRDefault="00274B6A" w:rsidP="00274B6A">
      <w:pPr>
        <w:pStyle w:val="a3"/>
        <w:spacing w:line="269" w:lineRule="auto"/>
        <w:ind w:left="709" w:firstLine="0"/>
      </w:pPr>
      <w:r>
        <w:t>указывающий на процедуру обработки прерывания (Interrupt service</w:t>
      </w:r>
    </w:p>
    <w:p w14:paraId="34CCE5D2" w14:textId="77777777" w:rsidR="00274B6A" w:rsidRDefault="00274B6A" w:rsidP="00274B6A">
      <w:pPr>
        <w:pStyle w:val="a3"/>
        <w:spacing w:line="269" w:lineRule="auto"/>
        <w:ind w:left="709" w:firstLine="0"/>
      </w:pPr>
      <w:r>
        <w:t>routine). Все векторы прерываний, располагаются в самом начале памяти</w:t>
      </w:r>
    </w:p>
    <w:p w14:paraId="3399798A" w14:textId="77777777" w:rsidR="00274B6A" w:rsidRDefault="00274B6A" w:rsidP="00274B6A">
      <w:pPr>
        <w:pStyle w:val="a3"/>
        <w:spacing w:line="269" w:lineRule="auto"/>
        <w:ind w:left="709" w:firstLine="0"/>
      </w:pPr>
      <w:r>
        <w:t>программ и вместе формируют «таблицу векторов прерываний» (Interrupt</w:t>
      </w:r>
    </w:p>
    <w:p w14:paraId="21D86B37" w14:textId="77777777" w:rsidR="00274B6A" w:rsidRDefault="00274B6A" w:rsidP="00274B6A">
      <w:pPr>
        <w:pStyle w:val="a3"/>
        <w:spacing w:line="269" w:lineRule="auto"/>
        <w:ind w:left="709" w:firstLine="0"/>
      </w:pPr>
      <w:r>
        <w:t>vectors table).</w:t>
      </w:r>
    </w:p>
    <w:p w14:paraId="515C4F14" w14:textId="77777777" w:rsidR="00274B6A" w:rsidRPr="00274B6A" w:rsidRDefault="00274B6A" w:rsidP="00274B6A">
      <w:pPr>
        <w:pStyle w:val="a3"/>
        <w:spacing w:line="269" w:lineRule="auto"/>
        <w:ind w:left="709" w:firstLine="0"/>
      </w:pPr>
    </w:p>
    <w:p w14:paraId="5DFA96A4" w14:textId="308784DD" w:rsidR="00274B6A" w:rsidRPr="00EF5C67" w:rsidRDefault="00274B6A" w:rsidP="00A74565">
      <w:pPr>
        <w:pStyle w:val="a3"/>
        <w:numPr>
          <w:ilvl w:val="0"/>
          <w:numId w:val="9"/>
        </w:numPr>
        <w:spacing w:line="269" w:lineRule="auto"/>
        <w:ind w:left="709" w:firstLine="0"/>
        <w:rPr>
          <w:u w:val="single"/>
        </w:rPr>
      </w:pPr>
      <w:r w:rsidRPr="00EF5C67">
        <w:rPr>
          <w:u w:val="single"/>
        </w:rPr>
        <w:t>Как программно разрешить или запретить выполнение конкретного прерывания?</w:t>
      </w:r>
    </w:p>
    <w:p w14:paraId="68921175" w14:textId="77777777" w:rsidR="00EF5C67" w:rsidRDefault="00EF5C67" w:rsidP="00EF5C67">
      <w:pPr>
        <w:spacing w:line="269" w:lineRule="auto"/>
        <w:ind w:firstLine="0"/>
      </w:pPr>
    </w:p>
    <w:p w14:paraId="459877DE" w14:textId="42DA5605" w:rsidR="001C1478" w:rsidRPr="00EF5C67" w:rsidRDefault="00274B6A" w:rsidP="005638E9">
      <w:pPr>
        <w:pStyle w:val="a3"/>
        <w:spacing w:line="269" w:lineRule="auto"/>
        <w:ind w:left="709" w:firstLine="0"/>
      </w:pPr>
      <w:r>
        <w:t>Установить в 1 флаг, отвечающий за разрешение</w:t>
      </w:r>
      <w:r w:rsidRPr="00274B6A">
        <w:t>/</w:t>
      </w:r>
      <w:r>
        <w:t>запрет данного прерывания в нужном регистре</w:t>
      </w:r>
      <w:r w:rsidR="00EF5C67">
        <w:t xml:space="preserve">. Для </w:t>
      </w:r>
      <w:r w:rsidR="00EF5C67">
        <w:rPr>
          <w:lang w:val="en-US"/>
        </w:rPr>
        <w:t>int</w:t>
      </w:r>
      <w:r w:rsidR="00EF5C67" w:rsidRPr="00EF5C67">
        <w:t xml:space="preserve">0 </w:t>
      </w:r>
      <w:r w:rsidR="00EF5C67">
        <w:t xml:space="preserve">и </w:t>
      </w:r>
      <w:r w:rsidR="00EF5C67">
        <w:rPr>
          <w:lang w:val="en-US"/>
        </w:rPr>
        <w:t>int</w:t>
      </w:r>
      <w:r w:rsidR="00EF5C67" w:rsidRPr="00EF5C67">
        <w:t xml:space="preserve">1 </w:t>
      </w:r>
      <w:r w:rsidR="00EF5C67">
        <w:t xml:space="preserve">это последние два бита в регисте </w:t>
      </w:r>
      <w:r w:rsidR="00EF5C67">
        <w:rPr>
          <w:lang w:val="en-US"/>
        </w:rPr>
        <w:t>GICR</w:t>
      </w:r>
      <w:r w:rsidR="00EF5C67">
        <w:t>.</w:t>
      </w:r>
    </w:p>
    <w:p w14:paraId="5744588A" w14:textId="77777777" w:rsidR="00F87CC1" w:rsidRPr="002B0D9E" w:rsidRDefault="00F87CC1" w:rsidP="00274B6A">
      <w:pPr>
        <w:spacing w:line="269" w:lineRule="auto"/>
        <w:ind w:firstLine="0"/>
      </w:pPr>
    </w:p>
    <w:p w14:paraId="4A9EEC58" w14:textId="5EDA2DA6" w:rsidR="00274B6A" w:rsidRPr="00EF5C67" w:rsidRDefault="00274B6A" w:rsidP="00A22DF6">
      <w:pPr>
        <w:pStyle w:val="a3"/>
        <w:numPr>
          <w:ilvl w:val="0"/>
          <w:numId w:val="9"/>
        </w:numPr>
        <w:spacing w:line="269" w:lineRule="auto"/>
        <w:ind w:left="709" w:firstLine="0"/>
        <w:rPr>
          <w:u w:val="single"/>
        </w:rPr>
      </w:pPr>
      <w:r w:rsidRPr="00EF5C67">
        <w:rPr>
          <w:u w:val="single"/>
        </w:rPr>
        <w:t>Какие источники прерываний есть в микроконтроллерах AVR?</w:t>
      </w:r>
    </w:p>
    <w:p w14:paraId="7316134A" w14:textId="77777777" w:rsidR="00274B6A" w:rsidRDefault="00274B6A" w:rsidP="00274B6A">
      <w:pPr>
        <w:pStyle w:val="a3"/>
        <w:spacing w:line="269" w:lineRule="auto"/>
        <w:ind w:left="709" w:firstLine="0"/>
      </w:pPr>
    </w:p>
    <w:p w14:paraId="037D3BF5" w14:textId="64045F24" w:rsidR="001622EB" w:rsidRPr="00F366E6" w:rsidRDefault="00274B6A" w:rsidP="001622EB">
      <w:pPr>
        <w:pStyle w:val="a3"/>
        <w:spacing w:line="269" w:lineRule="auto"/>
        <w:ind w:left="709" w:firstLine="0"/>
        <w:rPr>
          <w:lang w:val="en-US"/>
        </w:rPr>
      </w:pPr>
      <w:r>
        <w:t>Внешние и внутренние</w:t>
      </w:r>
      <w:r w:rsidR="00481F49">
        <w:t>.</w:t>
      </w:r>
    </w:p>
    <w:p w14:paraId="5C73B9B4" w14:textId="77777777" w:rsidR="00274B6A" w:rsidRPr="00577882" w:rsidRDefault="00274B6A" w:rsidP="001622EB">
      <w:pPr>
        <w:pStyle w:val="a3"/>
        <w:spacing w:line="269" w:lineRule="auto"/>
        <w:ind w:left="709" w:firstLine="0"/>
      </w:pPr>
    </w:p>
    <w:p w14:paraId="565A15DC" w14:textId="71992BC7" w:rsidR="001622EB" w:rsidRPr="00EF5C67" w:rsidRDefault="00274B6A" w:rsidP="00F67D73">
      <w:pPr>
        <w:pStyle w:val="a3"/>
        <w:numPr>
          <w:ilvl w:val="0"/>
          <w:numId w:val="9"/>
        </w:numPr>
        <w:spacing w:line="269" w:lineRule="auto"/>
        <w:rPr>
          <w:u w:val="single"/>
        </w:rPr>
      </w:pPr>
      <w:r w:rsidRPr="00EF5C67">
        <w:rPr>
          <w:u w:val="single"/>
        </w:rPr>
        <w:t>Как настраиваются внешние прерывания?</w:t>
      </w:r>
    </w:p>
    <w:p w14:paraId="1C31552D" w14:textId="4F9BD62B" w:rsidR="00274B6A" w:rsidRDefault="00274B6A" w:rsidP="00274B6A">
      <w:pPr>
        <w:spacing w:line="269" w:lineRule="auto"/>
      </w:pPr>
    </w:p>
    <w:p w14:paraId="3015AEA6" w14:textId="7A906523" w:rsidR="00F67D73" w:rsidRDefault="00274B6A" w:rsidP="00274B6A">
      <w:pPr>
        <w:spacing w:line="269" w:lineRule="auto"/>
      </w:pPr>
      <w:r>
        <w:t>С помощью трех регистров:</w:t>
      </w:r>
    </w:p>
    <w:p w14:paraId="2F1E962E" w14:textId="521CD668" w:rsidR="00274B6A" w:rsidRDefault="00274B6A" w:rsidP="00274B6A">
      <w:pPr>
        <w:spacing w:line="269" w:lineRule="auto"/>
      </w:pPr>
      <w:r>
        <w:t>GICR (он же GIMSK) – запрет/разрешение прерываний по сигналам на входах INT0, INT1;</w:t>
      </w:r>
    </w:p>
    <w:p w14:paraId="375A3A5C" w14:textId="44B193D3" w:rsidR="00274B6A" w:rsidRDefault="00274B6A" w:rsidP="00274B6A">
      <w:pPr>
        <w:spacing w:line="269" w:lineRule="auto"/>
      </w:pPr>
      <w:r>
        <w:t>MCUCR – выбор условия срабатывания прерываний int0 и int1;</w:t>
      </w:r>
    </w:p>
    <w:p w14:paraId="6B80CC4F" w14:textId="23CEC415" w:rsidR="00274B6A" w:rsidRDefault="00274B6A" w:rsidP="00274B6A">
      <w:pPr>
        <w:spacing w:line="269" w:lineRule="auto"/>
      </w:pPr>
      <w:r>
        <w:t>GIFR – управление внешними прерываниями (произошло или нет)</w:t>
      </w:r>
    </w:p>
    <w:p w14:paraId="6FCC079A" w14:textId="77777777" w:rsidR="00274B6A" w:rsidRPr="00274B6A" w:rsidRDefault="00274B6A" w:rsidP="00274B6A">
      <w:pPr>
        <w:spacing w:line="269" w:lineRule="auto"/>
      </w:pPr>
    </w:p>
    <w:p w14:paraId="5905760E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Выводы по лабораторной работе</w:t>
      </w:r>
    </w:p>
    <w:p w14:paraId="360EF82B" w14:textId="613E699B" w:rsidR="00F67D73" w:rsidRPr="00172A48" w:rsidRDefault="00274B6A" w:rsidP="00274B6A">
      <w:pPr>
        <w:ind w:firstLine="0"/>
        <w:rPr>
          <w:sz w:val="24"/>
          <w:szCs w:val="24"/>
        </w:rPr>
      </w:pPr>
      <w:r>
        <w:t xml:space="preserve"> В ходе данной лабораторный работы были изучены основы работы с цифровыми портами ввода-вывода микроконтроллера ATmega32. Получены практические навыки по обработке внешних прерываний и организации ввода-вывода с помощью механизма прерываний.</w:t>
      </w:r>
    </w:p>
    <w:p w14:paraId="77534ACE" w14:textId="77777777" w:rsidR="009568D8" w:rsidRPr="00172A48" w:rsidRDefault="009568D8" w:rsidP="009568D8">
      <w:pPr>
        <w:rPr>
          <w:sz w:val="24"/>
          <w:szCs w:val="24"/>
        </w:rPr>
      </w:pPr>
    </w:p>
    <w:sectPr w:rsidR="009568D8" w:rsidRPr="00172A48" w:rsidSect="00172A48">
      <w:footerReference w:type="default" r:id="rId12"/>
      <w:pgSz w:w="11906" w:h="16838"/>
      <w:pgMar w:top="340" w:right="567" w:bottom="340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571B9" w14:textId="77777777" w:rsidR="003365B9" w:rsidRDefault="003365B9" w:rsidP="00207AD6">
      <w:r>
        <w:separator/>
      </w:r>
    </w:p>
  </w:endnote>
  <w:endnote w:type="continuationSeparator" w:id="0">
    <w:p w14:paraId="0D54BC06" w14:textId="77777777" w:rsidR="003365B9" w:rsidRDefault="003365B9" w:rsidP="002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1129515"/>
      <w:docPartObj>
        <w:docPartGallery w:val="Page Numbers (Bottom of Page)"/>
        <w:docPartUnique/>
      </w:docPartObj>
    </w:sdtPr>
    <w:sdtEndPr/>
    <w:sdtContent>
      <w:p w14:paraId="4F0BD9CE" w14:textId="77777777" w:rsidR="009568D8" w:rsidRDefault="009568D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2554"/>
      <w:gridCol w:w="3824"/>
    </w:tblGrid>
    <w:tr w:rsidR="009568D8" w:rsidRPr="00B94CA0" w14:paraId="059D53C5" w14:textId="77777777" w:rsidTr="009568D8">
      <w:tc>
        <w:tcPr>
          <w:tcW w:w="1591" w:type="pct"/>
          <w:vAlign w:val="center"/>
        </w:tcPr>
        <w:p w14:paraId="2FDAA080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left"/>
            <w:rPr>
              <w:sz w:val="16"/>
            </w:rPr>
          </w:pPr>
          <w:r w:rsidRPr="0058744D">
            <w:rPr>
              <w:szCs w:val="26"/>
            </w:rPr>
            <w:t>Алгоритм расчёта</w:t>
          </w:r>
          <w:r>
            <w:rPr>
              <w:szCs w:val="26"/>
            </w:rPr>
            <w:t>:</w:t>
          </w:r>
          <w:r w:rsidRPr="0058744D">
            <w:rPr>
              <w:szCs w:val="26"/>
            </w:rPr>
            <w:t xml:space="preserve"> </w:t>
          </w:r>
          <w:r w:rsidRPr="0058744D">
            <w:rPr>
              <w:szCs w:val="26"/>
              <w:lang w:val="en-US"/>
            </w:rPr>
            <w:t>MD</w:t>
          </w:r>
          <w:r w:rsidRPr="0058744D">
            <w:rPr>
              <w:szCs w:val="26"/>
            </w:rPr>
            <w:t>5</w:t>
          </w:r>
        </w:p>
      </w:tc>
      <w:tc>
        <w:tcPr>
          <w:tcW w:w="1365" w:type="pct"/>
          <w:vAlign w:val="center"/>
        </w:tcPr>
        <w:p w14:paraId="714C233E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right"/>
            <w:rPr>
              <w:sz w:val="16"/>
            </w:rPr>
          </w:pPr>
          <w:r w:rsidRPr="0058744D">
            <w:rPr>
              <w:szCs w:val="26"/>
            </w:rPr>
            <w:t>Контрольная сумма:</w:t>
          </w:r>
        </w:p>
      </w:tc>
      <w:tc>
        <w:tcPr>
          <w:tcW w:w="2044" w:type="pct"/>
          <w:tcBorders>
            <w:left w:val="nil"/>
            <w:bottom w:val="single" w:sz="4" w:space="0" w:color="auto"/>
          </w:tcBorders>
          <w:vAlign w:val="center"/>
        </w:tcPr>
        <w:p w14:paraId="10F0EC13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center"/>
            <w:rPr>
              <w:sz w:val="16"/>
            </w:rPr>
          </w:pPr>
        </w:p>
      </w:tc>
    </w:tr>
  </w:tbl>
  <w:p w14:paraId="7FA36F40" w14:textId="77777777" w:rsidR="009568D8" w:rsidRDefault="009568D8" w:rsidP="009568D8"/>
  <w:p w14:paraId="3BEFDD6A" w14:textId="77777777" w:rsidR="009568D8" w:rsidRDefault="009568D8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Санкт-Петербург</w:t>
    </w:r>
  </w:p>
  <w:p w14:paraId="7C0E0C63" w14:textId="77777777" w:rsidR="009568D8" w:rsidRDefault="00950DD9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20</w:t>
    </w:r>
    <w:r w:rsidR="00F67D73">
      <w:rPr>
        <w:rFonts w:eastAsia="Times New Roman" w:cs="Times New Roman"/>
        <w:lang w:val="en-US"/>
      </w:rPr>
      <w:t>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4417089"/>
      <w:docPartObj>
        <w:docPartGallery w:val="Page Numbers (Bottom of Page)"/>
        <w:docPartUnique/>
      </w:docPartObj>
    </w:sdtPr>
    <w:sdtEndPr/>
    <w:sdtContent>
      <w:p w14:paraId="4F0B5679" w14:textId="77777777" w:rsidR="00207AD6" w:rsidRDefault="00207AD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D73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18131" w14:textId="77777777" w:rsidR="003365B9" w:rsidRDefault="003365B9" w:rsidP="00207AD6">
      <w:r>
        <w:separator/>
      </w:r>
    </w:p>
  </w:footnote>
  <w:footnote w:type="continuationSeparator" w:id="0">
    <w:p w14:paraId="4ABB319F" w14:textId="77777777" w:rsidR="003365B9" w:rsidRDefault="003365B9" w:rsidP="0020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E80BC1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782569"/>
    <w:multiLevelType w:val="multilevel"/>
    <w:tmpl w:val="DDD6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A5640"/>
    <w:multiLevelType w:val="multilevel"/>
    <w:tmpl w:val="474484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B136C"/>
    <w:multiLevelType w:val="hybridMultilevel"/>
    <w:tmpl w:val="AB3CB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624E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B3121"/>
    <w:multiLevelType w:val="hybridMultilevel"/>
    <w:tmpl w:val="F2A8DC74"/>
    <w:lvl w:ilvl="0" w:tplc="625A83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0160DA"/>
    <w:multiLevelType w:val="multilevel"/>
    <w:tmpl w:val="ADA4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30A84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785BD4"/>
    <w:multiLevelType w:val="multilevel"/>
    <w:tmpl w:val="37369E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0A905F3"/>
    <w:multiLevelType w:val="hybridMultilevel"/>
    <w:tmpl w:val="F8A0B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631C92"/>
    <w:multiLevelType w:val="hybridMultilevel"/>
    <w:tmpl w:val="BC56C204"/>
    <w:lvl w:ilvl="0" w:tplc="49803E48">
      <w:start w:val="111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3316204"/>
    <w:multiLevelType w:val="multilevel"/>
    <w:tmpl w:val="229E8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32729"/>
    <w:multiLevelType w:val="multilevel"/>
    <w:tmpl w:val="223232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671D65"/>
    <w:multiLevelType w:val="hybridMultilevel"/>
    <w:tmpl w:val="BC9E9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B401B55"/>
    <w:multiLevelType w:val="hybridMultilevel"/>
    <w:tmpl w:val="252EE390"/>
    <w:lvl w:ilvl="0" w:tplc="BB7E4E04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5"/>
  </w:num>
  <w:num w:numId="6">
    <w:abstractNumId w:val="1"/>
  </w:num>
  <w:num w:numId="7">
    <w:abstractNumId w:val="9"/>
  </w:num>
  <w:num w:numId="8">
    <w:abstractNumId w:val="9"/>
    <w:lvlOverride w:ilvl="0">
      <w:lvl w:ilvl="0">
        <w:start w:val="1"/>
        <w:numFmt w:val="decimal"/>
        <w:pStyle w:val="1"/>
        <w:lvlText w:val="%1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09" w:hanging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709" w:hanging="709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709" w:hanging="709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709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709" w:hanging="709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709" w:hanging="709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709" w:hanging="709"/>
        </w:pPr>
        <w:rPr>
          <w:rFonts w:hint="default"/>
        </w:rPr>
      </w:lvl>
    </w:lvlOverride>
  </w:num>
  <w:num w:numId="9">
    <w:abstractNumId w:val="8"/>
  </w:num>
  <w:num w:numId="10">
    <w:abstractNumId w:val="7"/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4"/>
  </w:num>
  <w:num w:numId="15">
    <w:abstractNumId w:val="2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8D"/>
    <w:rsid w:val="0004325E"/>
    <w:rsid w:val="00043836"/>
    <w:rsid w:val="00080191"/>
    <w:rsid w:val="000850BA"/>
    <w:rsid w:val="00086F44"/>
    <w:rsid w:val="0009176C"/>
    <w:rsid w:val="000933B9"/>
    <w:rsid w:val="000B4FC1"/>
    <w:rsid w:val="000D18FE"/>
    <w:rsid w:val="000F1BA4"/>
    <w:rsid w:val="00115492"/>
    <w:rsid w:val="00156CE0"/>
    <w:rsid w:val="00160B89"/>
    <w:rsid w:val="001622EB"/>
    <w:rsid w:val="0016474E"/>
    <w:rsid w:val="00166633"/>
    <w:rsid w:val="00172A48"/>
    <w:rsid w:val="00194CE7"/>
    <w:rsid w:val="001B798E"/>
    <w:rsid w:val="001C1478"/>
    <w:rsid w:val="001C610F"/>
    <w:rsid w:val="001D53BC"/>
    <w:rsid w:val="00207AD6"/>
    <w:rsid w:val="00274B6A"/>
    <w:rsid w:val="002760AE"/>
    <w:rsid w:val="00290FBC"/>
    <w:rsid w:val="002B0D9E"/>
    <w:rsid w:val="002D540A"/>
    <w:rsid w:val="002E77B0"/>
    <w:rsid w:val="002F60DC"/>
    <w:rsid w:val="003045C4"/>
    <w:rsid w:val="003365B9"/>
    <w:rsid w:val="003851F7"/>
    <w:rsid w:val="003B227C"/>
    <w:rsid w:val="003F5904"/>
    <w:rsid w:val="003F5D7E"/>
    <w:rsid w:val="003F6F87"/>
    <w:rsid w:val="00402629"/>
    <w:rsid w:val="00415D8D"/>
    <w:rsid w:val="00422E93"/>
    <w:rsid w:val="00425C12"/>
    <w:rsid w:val="00427CB8"/>
    <w:rsid w:val="00481DAF"/>
    <w:rsid w:val="00481F49"/>
    <w:rsid w:val="00482550"/>
    <w:rsid w:val="00496ECD"/>
    <w:rsid w:val="004E2AB1"/>
    <w:rsid w:val="004F1DFA"/>
    <w:rsid w:val="005264A5"/>
    <w:rsid w:val="00530942"/>
    <w:rsid w:val="005638E9"/>
    <w:rsid w:val="00576D3E"/>
    <w:rsid w:val="00577882"/>
    <w:rsid w:val="00580145"/>
    <w:rsid w:val="005810A5"/>
    <w:rsid w:val="005846F4"/>
    <w:rsid w:val="00587C14"/>
    <w:rsid w:val="005929FE"/>
    <w:rsid w:val="00597CA1"/>
    <w:rsid w:val="005B6CAC"/>
    <w:rsid w:val="005D7BD1"/>
    <w:rsid w:val="005F174E"/>
    <w:rsid w:val="005F6BEB"/>
    <w:rsid w:val="00617C46"/>
    <w:rsid w:val="00653CCC"/>
    <w:rsid w:val="00663C1D"/>
    <w:rsid w:val="006B4850"/>
    <w:rsid w:val="006C394B"/>
    <w:rsid w:val="006E7F5D"/>
    <w:rsid w:val="0070358D"/>
    <w:rsid w:val="00731D3B"/>
    <w:rsid w:val="0073216B"/>
    <w:rsid w:val="00760345"/>
    <w:rsid w:val="007814CF"/>
    <w:rsid w:val="007B6BBA"/>
    <w:rsid w:val="007D4085"/>
    <w:rsid w:val="007F07B8"/>
    <w:rsid w:val="007F75B4"/>
    <w:rsid w:val="00804100"/>
    <w:rsid w:val="00827AEF"/>
    <w:rsid w:val="00830135"/>
    <w:rsid w:val="0084410F"/>
    <w:rsid w:val="00860A71"/>
    <w:rsid w:val="008762BC"/>
    <w:rsid w:val="008937DD"/>
    <w:rsid w:val="008A0C32"/>
    <w:rsid w:val="008A6A7B"/>
    <w:rsid w:val="008C354D"/>
    <w:rsid w:val="008C3B72"/>
    <w:rsid w:val="008C767C"/>
    <w:rsid w:val="008F25C4"/>
    <w:rsid w:val="009028B6"/>
    <w:rsid w:val="00902D43"/>
    <w:rsid w:val="009137B6"/>
    <w:rsid w:val="00914530"/>
    <w:rsid w:val="00950DD9"/>
    <w:rsid w:val="009521C9"/>
    <w:rsid w:val="009568D8"/>
    <w:rsid w:val="00974E03"/>
    <w:rsid w:val="00977AA7"/>
    <w:rsid w:val="009B1C27"/>
    <w:rsid w:val="00A2517C"/>
    <w:rsid w:val="00A30004"/>
    <w:rsid w:val="00A868DA"/>
    <w:rsid w:val="00AB0470"/>
    <w:rsid w:val="00AB36B7"/>
    <w:rsid w:val="00AB4DBC"/>
    <w:rsid w:val="00AF132F"/>
    <w:rsid w:val="00AF2A71"/>
    <w:rsid w:val="00B21992"/>
    <w:rsid w:val="00B53682"/>
    <w:rsid w:val="00B54971"/>
    <w:rsid w:val="00B84D8E"/>
    <w:rsid w:val="00BA3496"/>
    <w:rsid w:val="00BC6994"/>
    <w:rsid w:val="00C6039F"/>
    <w:rsid w:val="00C770FB"/>
    <w:rsid w:val="00C83223"/>
    <w:rsid w:val="00C91228"/>
    <w:rsid w:val="00CB7582"/>
    <w:rsid w:val="00CB7899"/>
    <w:rsid w:val="00CC5867"/>
    <w:rsid w:val="00CC7B04"/>
    <w:rsid w:val="00CE4179"/>
    <w:rsid w:val="00D106A6"/>
    <w:rsid w:val="00D1775D"/>
    <w:rsid w:val="00D76277"/>
    <w:rsid w:val="00DC3A71"/>
    <w:rsid w:val="00DE5004"/>
    <w:rsid w:val="00DF5ABB"/>
    <w:rsid w:val="00E537B1"/>
    <w:rsid w:val="00E55706"/>
    <w:rsid w:val="00EA32FC"/>
    <w:rsid w:val="00EC1A8C"/>
    <w:rsid w:val="00EE1009"/>
    <w:rsid w:val="00EF5C67"/>
    <w:rsid w:val="00F23F78"/>
    <w:rsid w:val="00F2622D"/>
    <w:rsid w:val="00F366E6"/>
    <w:rsid w:val="00F42E28"/>
    <w:rsid w:val="00F65310"/>
    <w:rsid w:val="00F661CF"/>
    <w:rsid w:val="00F67D73"/>
    <w:rsid w:val="00F86B7D"/>
    <w:rsid w:val="00F87CC1"/>
    <w:rsid w:val="00FA5636"/>
    <w:rsid w:val="00FE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6577F6"/>
  <w15:chartTrackingRefBased/>
  <w15:docId w15:val="{55899464-B9E8-49B7-B715-45EEA4C3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83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68D8"/>
    <w:pPr>
      <w:keepNext/>
      <w:keepLines/>
      <w:numPr>
        <w:numId w:val="7"/>
      </w:numPr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F67D73"/>
    <w:pPr>
      <w:keepNext/>
      <w:keepLines/>
      <w:spacing w:before="40"/>
      <w:ind w:left="576" w:hanging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F67D73"/>
    <w:pPr>
      <w:ind w:left="709" w:hanging="709"/>
      <w:outlineLvl w:val="2"/>
    </w:pPr>
    <w:rPr>
      <w:rFonts w:ascii="Times New Roman" w:hAnsi="Times New Roman" w:cs="Times New Roman"/>
      <w:b/>
      <w:color w:val="auto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rsid w:val="00F67D7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D7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7D7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7D7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7D7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7D7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F5ABB"/>
    <w:pPr>
      <w:ind w:left="720"/>
      <w:contextualSpacing/>
    </w:pPr>
  </w:style>
  <w:style w:type="table" w:styleId="a5">
    <w:name w:val="Table Grid"/>
    <w:basedOn w:val="a1"/>
    <w:uiPriority w:val="59"/>
    <w:rsid w:val="00DF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5497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22E9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4E2AB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568D8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rsid w:val="00207A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7AD6"/>
    <w:pPr>
      <w:spacing w:after="100"/>
    </w:pPr>
  </w:style>
  <w:style w:type="paragraph" w:styleId="aa">
    <w:name w:val="header"/>
    <w:basedOn w:val="a"/>
    <w:link w:val="ab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07AD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07AD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9568D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F67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7D7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67D7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7D7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7D7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67D7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67D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67D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Normal (Web)"/>
    <w:basedOn w:val="a"/>
    <w:uiPriority w:val="99"/>
    <w:semiHidden/>
    <w:unhideWhenUsed/>
    <w:rsid w:val="009B1C2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304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445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206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a\Downloads\&#1051;&#1072;&#1073;&#1086;&#1088;&#1072;&#1090;&#1086;&#1088;&#1085;&#1072;&#1103;%20&#1088;&#1072;&#1073;&#1086;&#1090;&#1072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B79F-67CD-42E7-94DE-2A146091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C:\Users\santa\Downloads\Лабораторная работа 1.dotx</Template>
  <TotalTime>1620</TotalTime>
  <Pages>5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Антоний Кексель</dc:creator>
  <cp:keywords/>
  <dc:description/>
  <cp:lastModifiedBy>Microsoft Office User</cp:lastModifiedBy>
  <cp:revision>24</cp:revision>
  <dcterms:created xsi:type="dcterms:W3CDTF">2023-02-13T11:50:00Z</dcterms:created>
  <dcterms:modified xsi:type="dcterms:W3CDTF">2023-05-04T17:10:00Z</dcterms:modified>
</cp:coreProperties>
</file>