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6E98" w14:textId="77777777" w:rsidR="004C6412" w:rsidRPr="00F760C4" w:rsidRDefault="004C6412" w:rsidP="004C6412">
      <w:pPr>
        <w:widowControl w:val="0"/>
        <w:autoSpaceDE w:val="0"/>
        <w:autoSpaceDN w:val="0"/>
        <w:adjustRightInd w:val="0"/>
        <w:rPr>
          <w:rFonts w:ascii="Arial" w:hAnsi="Arial" w:cs="Arial"/>
        </w:rPr>
      </w:pPr>
      <w:r w:rsidRPr="00F760C4">
        <w:rPr>
          <w:rFonts w:ascii="Arial" w:hAnsi="Arial" w:cs="Arial"/>
        </w:rPr>
        <w:t>Configuration Information</w:t>
      </w:r>
    </w:p>
    <w:p w14:paraId="603696FB" w14:textId="77777777" w:rsidR="004C6412" w:rsidRPr="00F760C4" w:rsidRDefault="004C6412" w:rsidP="004C6412">
      <w:pPr>
        <w:widowControl w:val="0"/>
        <w:autoSpaceDE w:val="0"/>
        <w:autoSpaceDN w:val="0"/>
        <w:adjustRightInd w:val="0"/>
        <w:rPr>
          <w:rFonts w:ascii="Arial" w:hAnsi="Arial" w:cs="Arial"/>
        </w:rPr>
      </w:pPr>
    </w:p>
    <w:p w14:paraId="294B0C41" w14:textId="18F1CCEF" w:rsidR="004C6412" w:rsidRDefault="002A14E8" w:rsidP="004C6412">
      <w:pPr>
        <w:widowControl w:val="0"/>
        <w:autoSpaceDE w:val="0"/>
        <w:autoSpaceDN w:val="0"/>
        <w:adjustRightInd w:val="0"/>
        <w:rPr>
          <w:rFonts w:ascii="Arial" w:hAnsi="Arial" w:cs="Arial"/>
        </w:rPr>
      </w:pPr>
      <w:proofErr w:type="spellStart"/>
      <w:r>
        <w:rPr>
          <w:rFonts w:ascii="Arial" w:hAnsi="Arial" w:cs="Arial"/>
        </w:rPr>
        <w:t>MAR</w:t>
      </w:r>
      <w:r w:rsidR="002633C6">
        <w:rPr>
          <w:rFonts w:ascii="Arial" w:hAnsi="Arial" w:cs="Arial"/>
        </w:rPr>
        <w:t>_reserved_xattrs</w:t>
      </w:r>
      <w:proofErr w:type="spellEnd"/>
    </w:p>
    <w:p w14:paraId="0072D745" w14:textId="77777777" w:rsidR="002633C6" w:rsidRDefault="002633C6" w:rsidP="004C6412">
      <w:pPr>
        <w:widowControl w:val="0"/>
        <w:autoSpaceDE w:val="0"/>
        <w:autoSpaceDN w:val="0"/>
        <w:adjustRightInd w:val="0"/>
        <w:rPr>
          <w:rFonts w:ascii="Arial" w:hAnsi="Arial" w:cs="Arial"/>
        </w:rPr>
      </w:pPr>
    </w:p>
    <w:p w14:paraId="50B92026" w14:textId="47A2247E"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MARobjid</w:t>
      </w:r>
      <w:proofErr w:type="spellEnd"/>
      <w:r>
        <w:rPr>
          <w:rFonts w:ascii="Arial" w:hAnsi="Arial" w:cs="Arial"/>
        </w:rPr>
        <w:t xml:space="preserve">  (object</w:t>
      </w:r>
      <w:r w:rsidR="0067649E">
        <w:rPr>
          <w:rFonts w:ascii="Arial" w:hAnsi="Arial" w:cs="Arial"/>
        </w:rPr>
        <w:t>-creation</w:t>
      </w:r>
      <w:r>
        <w:rPr>
          <w:rFonts w:ascii="Arial" w:hAnsi="Arial" w:cs="Arial"/>
        </w:rPr>
        <w:t xml:space="preserve"> template with many fields)</w:t>
      </w:r>
    </w:p>
    <w:p w14:paraId="7BA8E872" w14:textId="325ECA12"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MARpost</w:t>
      </w:r>
      <w:proofErr w:type="spellEnd"/>
      <w:r>
        <w:rPr>
          <w:rFonts w:ascii="Arial" w:hAnsi="Arial" w:cs="Arial"/>
        </w:rPr>
        <w:t xml:space="preserve">   (post object</w:t>
      </w:r>
      <w:r w:rsidR="0067649E">
        <w:rPr>
          <w:rFonts w:ascii="Arial" w:hAnsi="Arial" w:cs="Arial"/>
        </w:rPr>
        <w:t>-</w:t>
      </w:r>
      <w:r>
        <w:rPr>
          <w:rFonts w:ascii="Arial" w:hAnsi="Arial" w:cs="Arial"/>
        </w:rPr>
        <w:t>creation updatable info)</w:t>
      </w:r>
    </w:p>
    <w:p w14:paraId="4CEB812E" w14:textId="6E6B90E1"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(restart flag for </w:t>
      </w:r>
      <w:proofErr w:type="spellStart"/>
      <w:r>
        <w:rPr>
          <w:rFonts w:ascii="Arial" w:hAnsi="Arial" w:cs="Arial"/>
        </w:rPr>
        <w:t>pftool</w:t>
      </w:r>
      <w:proofErr w:type="spellEnd"/>
      <w:r>
        <w:rPr>
          <w:rFonts w:ascii="Arial" w:hAnsi="Arial" w:cs="Arial"/>
        </w:rPr>
        <w:t xml:space="preserve"> restart)</w:t>
      </w:r>
    </w:p>
    <w:p w14:paraId="6222DC55" w14:textId="77777777" w:rsidR="002633C6" w:rsidRDefault="002633C6" w:rsidP="004C6412">
      <w:pPr>
        <w:widowControl w:val="0"/>
        <w:autoSpaceDE w:val="0"/>
        <w:autoSpaceDN w:val="0"/>
        <w:adjustRightInd w:val="0"/>
        <w:rPr>
          <w:rFonts w:ascii="Arial" w:hAnsi="Arial" w:cs="Arial"/>
        </w:rPr>
      </w:pPr>
    </w:p>
    <w:p w14:paraId="20A93B04" w14:textId="67AC8B54" w:rsidR="002F5ECB" w:rsidRDefault="002633C6" w:rsidP="004C6412">
      <w:pPr>
        <w:widowControl w:val="0"/>
        <w:autoSpaceDE w:val="0"/>
        <w:autoSpaceDN w:val="0"/>
        <w:adjustRightInd w:val="0"/>
        <w:rPr>
          <w:rFonts w:ascii="Arial" w:hAnsi="Arial" w:cs="Arial"/>
        </w:rPr>
      </w:pPr>
      <w:proofErr w:type="spellStart"/>
      <w:r>
        <w:rPr>
          <w:rFonts w:ascii="Arial" w:hAnsi="Arial" w:cs="Arial"/>
        </w:rPr>
        <w:t>MARobjid</w:t>
      </w:r>
      <w:proofErr w:type="spellEnd"/>
      <w:r>
        <w:rPr>
          <w:rFonts w:ascii="Arial" w:hAnsi="Arial" w:cs="Arial"/>
        </w:rPr>
        <w:t xml:space="preserve"> fields</w:t>
      </w:r>
    </w:p>
    <w:p w14:paraId="36A400CF" w14:textId="7645BEC1" w:rsidR="002F5ECB" w:rsidRDefault="002F5ECB" w:rsidP="004C6412">
      <w:pPr>
        <w:widowControl w:val="0"/>
        <w:autoSpaceDE w:val="0"/>
        <w:autoSpaceDN w:val="0"/>
        <w:adjustRightInd w:val="0"/>
        <w:rPr>
          <w:rFonts w:ascii="Arial" w:hAnsi="Arial" w:cs="Arial"/>
        </w:rPr>
      </w:pPr>
      <w:r>
        <w:rPr>
          <w:rFonts w:ascii="Arial" w:hAnsi="Arial" w:cs="Arial"/>
        </w:rPr>
        <w:t xml:space="preserve">Object-IDs (object-names) are generated from some of these fields, though there may also be fields here (e.g. repo) that are not used in the object name.  The highest-order field in the object-name is a reversed-order copy of the </w:t>
      </w:r>
      <w:proofErr w:type="spellStart"/>
      <w:r>
        <w:rPr>
          <w:rFonts w:ascii="Arial" w:hAnsi="Arial" w:cs="Arial"/>
        </w:rPr>
        <w:t>mdfilectime</w:t>
      </w:r>
      <w:proofErr w:type="spellEnd"/>
      <w:r>
        <w:rPr>
          <w:rFonts w:ascii="Arial" w:hAnsi="Arial" w:cs="Arial"/>
        </w:rPr>
        <w:t>, because AWS docs suggest this helps maximize distribution of hashes, or something.</w:t>
      </w:r>
    </w:p>
    <w:tbl>
      <w:tblPr>
        <w:tblStyle w:val="TableGrid"/>
        <w:tblW w:w="0" w:type="auto"/>
        <w:tblLook w:val="04A0" w:firstRow="1" w:lastRow="0" w:firstColumn="1" w:lastColumn="0" w:noHBand="0" w:noVBand="1"/>
      </w:tblPr>
      <w:tblGrid>
        <w:gridCol w:w="2448"/>
        <w:gridCol w:w="6408"/>
      </w:tblGrid>
      <w:tr w:rsidR="0046354A" w:rsidDel="00324687" w14:paraId="393586AE" w14:textId="77777777" w:rsidTr="0067649E">
        <w:tc>
          <w:tcPr>
            <w:tcW w:w="2448" w:type="dxa"/>
          </w:tcPr>
          <w:p w14:paraId="7B9B83BE" w14:textId="0EF6EC3A" w:rsidR="0046354A" w:rsidRPr="00797853" w:rsidDel="00324687" w:rsidRDefault="0046354A" w:rsidP="0067649E">
            <w:pPr>
              <w:widowControl w:val="0"/>
              <w:autoSpaceDE w:val="0"/>
              <w:autoSpaceDN w:val="0"/>
              <w:adjustRightInd w:val="0"/>
              <w:rPr>
                <w:rFonts w:ascii="Arial" w:hAnsi="Arial" w:cs="Arial"/>
              </w:rPr>
            </w:pPr>
            <w:proofErr w:type="gramStart"/>
            <w:r w:rsidRPr="00797853">
              <w:rPr>
                <w:rFonts w:ascii="Arial" w:hAnsi="Arial" w:cs="Arial"/>
              </w:rPr>
              <w:t>bucket</w:t>
            </w:r>
            <w:proofErr w:type="gramEnd"/>
          </w:p>
        </w:tc>
        <w:tc>
          <w:tcPr>
            <w:tcW w:w="6408" w:type="dxa"/>
          </w:tcPr>
          <w:p w14:paraId="181A04C4" w14:textId="02D955D8" w:rsidR="0046354A" w:rsidRPr="00797853" w:rsidDel="00324687" w:rsidRDefault="0046354A" w:rsidP="0046354A">
            <w:pPr>
              <w:widowControl w:val="0"/>
              <w:autoSpaceDE w:val="0"/>
              <w:autoSpaceDN w:val="0"/>
              <w:adjustRightInd w:val="0"/>
              <w:rPr>
                <w:rFonts w:ascii="Arial" w:hAnsi="Arial" w:cs="Arial"/>
              </w:rPr>
            </w:pPr>
            <w:r w:rsidRPr="00797853">
              <w:rPr>
                <w:rFonts w:ascii="Arial" w:hAnsi="Arial" w:cs="Arial"/>
              </w:rPr>
              <w:t>Conceptually, this is “&lt;namespace&gt;</w:t>
            </w:r>
            <w:proofErr w:type="gramStart"/>
            <w:r w:rsidRPr="00797853">
              <w:rPr>
                <w:rFonts w:ascii="Arial" w:hAnsi="Arial" w:cs="Arial"/>
              </w:rPr>
              <w:t>.&lt;</w:t>
            </w:r>
            <w:proofErr w:type="gramEnd"/>
            <w:r w:rsidRPr="00797853">
              <w:rPr>
                <w:rFonts w:ascii="Arial" w:hAnsi="Arial" w:cs="Arial"/>
              </w:rPr>
              <w:t xml:space="preserve">repo&gt;”.  Bucket names in S3 are required to be no more than 63 chars, and can’t include slashes.  </w:t>
            </w:r>
            <w:proofErr w:type="spellStart"/>
            <w:r w:rsidRPr="00797853">
              <w:rPr>
                <w:rFonts w:ascii="Arial" w:hAnsi="Arial" w:cs="Arial"/>
              </w:rPr>
              <w:t>Config</w:t>
            </w:r>
            <w:proofErr w:type="spellEnd"/>
            <w:r w:rsidRPr="00797853">
              <w:rPr>
                <w:rFonts w:ascii="Arial" w:hAnsi="Arial" w:cs="Arial"/>
              </w:rPr>
              <w:t xml:space="preserve"> should enforce these constraints so this always works.  Slashes </w:t>
            </w:r>
            <w:r w:rsidR="00AF279F" w:rsidRPr="00797853">
              <w:rPr>
                <w:rFonts w:ascii="Arial" w:hAnsi="Arial" w:cs="Arial"/>
              </w:rPr>
              <w:t xml:space="preserve">in namespace </w:t>
            </w:r>
            <w:r w:rsidRPr="00797853">
              <w:rPr>
                <w:rFonts w:ascii="Arial" w:hAnsi="Arial" w:cs="Arial"/>
              </w:rPr>
              <w:t>will be escaped somehow.</w:t>
            </w:r>
          </w:p>
        </w:tc>
      </w:tr>
      <w:tr w:rsidR="003C6FD3" w14:paraId="786E2ED5" w14:textId="4480FAC1" w:rsidTr="0067649E">
        <w:tc>
          <w:tcPr>
            <w:tcW w:w="2448" w:type="dxa"/>
          </w:tcPr>
          <w:p w14:paraId="0B762B51" w14:textId="29421252" w:rsidR="003C6FD3" w:rsidRPr="00797853" w:rsidRDefault="003C6FD3" w:rsidP="0067649E">
            <w:pPr>
              <w:widowControl w:val="0"/>
              <w:autoSpaceDE w:val="0"/>
              <w:autoSpaceDN w:val="0"/>
              <w:adjustRightInd w:val="0"/>
              <w:rPr>
                <w:rFonts w:ascii="Arial" w:hAnsi="Arial" w:cs="Arial"/>
              </w:rPr>
            </w:pPr>
            <w:commentRangeStart w:id="0"/>
            <w:proofErr w:type="spellStart"/>
            <w:r w:rsidRPr="00797853">
              <w:rPr>
                <w:rFonts w:ascii="Arial" w:hAnsi="Arial" w:cs="Arial"/>
              </w:rPr>
              <w:t>Reverseorder</w:t>
            </w:r>
            <w:commentRangeEnd w:id="0"/>
            <w:proofErr w:type="spellEnd"/>
            <w:r w:rsidR="00324687" w:rsidRPr="00AF279F">
              <w:rPr>
                <w:rStyle w:val="CommentReference"/>
              </w:rPr>
              <w:commentReference w:id="0"/>
            </w:r>
            <w:r w:rsidRPr="00797853">
              <w:rPr>
                <w:rFonts w:ascii="Arial" w:hAnsi="Arial" w:cs="Arial"/>
              </w:rPr>
              <w:t xml:space="preserve"> time stamp</w:t>
            </w:r>
          </w:p>
        </w:tc>
        <w:tc>
          <w:tcPr>
            <w:tcW w:w="6408" w:type="dxa"/>
          </w:tcPr>
          <w:p w14:paraId="4F688975" w14:textId="66C5920D" w:rsidR="003C6FD3" w:rsidRPr="00797853" w:rsidRDefault="003C6FD3" w:rsidP="0067649E">
            <w:pPr>
              <w:widowControl w:val="0"/>
              <w:autoSpaceDE w:val="0"/>
              <w:autoSpaceDN w:val="0"/>
              <w:adjustRightInd w:val="0"/>
              <w:rPr>
                <w:rFonts w:ascii="Arial" w:hAnsi="Arial" w:cs="Arial"/>
              </w:rPr>
            </w:pPr>
            <w:r w:rsidRPr="00797853">
              <w:rPr>
                <w:rFonts w:ascii="Arial" w:hAnsi="Arial" w:cs="Arial"/>
              </w:rPr>
              <w:t>This is a reverse order time stamp of some kind to make sorting easy when listing objects.</w:t>
            </w:r>
          </w:p>
        </w:tc>
      </w:tr>
      <w:tr w:rsidR="003C6FD3" w14:paraId="166DD457" w14:textId="77777777" w:rsidTr="0067649E">
        <w:tc>
          <w:tcPr>
            <w:tcW w:w="2448" w:type="dxa"/>
          </w:tcPr>
          <w:p w14:paraId="36079FB5" w14:textId="6A91C2BC"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recordver</w:t>
            </w:r>
            <w:r w:rsidR="00324687">
              <w:rPr>
                <w:rFonts w:ascii="Arial" w:hAnsi="Arial" w:cs="Arial"/>
              </w:rPr>
              <w:t>s</w:t>
            </w:r>
            <w:r>
              <w:rPr>
                <w:rFonts w:ascii="Arial" w:hAnsi="Arial" w:cs="Arial"/>
              </w:rPr>
              <w:t>ion</w:t>
            </w:r>
            <w:proofErr w:type="spellEnd"/>
            <w:proofErr w:type="gramEnd"/>
          </w:p>
        </w:tc>
        <w:tc>
          <w:tcPr>
            <w:tcW w:w="6408" w:type="dxa"/>
          </w:tcPr>
          <w:p w14:paraId="5D86C62F" w14:textId="77777777" w:rsidR="003C6FD3" w:rsidRDefault="003C6FD3" w:rsidP="0067649E">
            <w:pPr>
              <w:widowControl w:val="0"/>
              <w:autoSpaceDE w:val="0"/>
              <w:autoSpaceDN w:val="0"/>
              <w:adjustRightInd w:val="0"/>
              <w:rPr>
                <w:rFonts w:ascii="Arial" w:hAnsi="Arial" w:cs="Arial"/>
              </w:rPr>
            </w:pPr>
            <w:r>
              <w:rPr>
                <w:rFonts w:ascii="Arial" w:hAnsi="Arial" w:cs="Arial"/>
              </w:rPr>
              <w:t>Version number for this record</w:t>
            </w:r>
          </w:p>
        </w:tc>
      </w:tr>
      <w:tr w:rsidR="003C6FD3" w14:paraId="20A11E06" w14:textId="77777777" w:rsidTr="0067649E">
        <w:tc>
          <w:tcPr>
            <w:tcW w:w="2448" w:type="dxa"/>
          </w:tcPr>
          <w:p w14:paraId="0E77CA3A"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mdfilecreatetime</w:t>
            </w:r>
            <w:proofErr w:type="spellEnd"/>
            <w:proofErr w:type="gramEnd"/>
          </w:p>
        </w:tc>
        <w:tc>
          <w:tcPr>
            <w:tcW w:w="6408" w:type="dxa"/>
          </w:tcPr>
          <w:p w14:paraId="2495C486"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In the case of </w:t>
            </w:r>
            <w:proofErr w:type="spellStart"/>
            <w:r>
              <w:rPr>
                <w:rFonts w:ascii="Arial" w:hAnsi="Arial" w:cs="Arial"/>
              </w:rPr>
              <w:t>uni</w:t>
            </w:r>
            <w:proofErr w:type="spellEnd"/>
            <w:r>
              <w:rPr>
                <w:rFonts w:ascii="Arial" w:hAnsi="Arial" w:cs="Arial"/>
              </w:rPr>
              <w:t xml:space="preserve"> and multi files, this is the creation time from the </w:t>
            </w:r>
            <w:proofErr w:type="spellStart"/>
            <w:r>
              <w:rPr>
                <w:rFonts w:ascii="Arial" w:hAnsi="Arial" w:cs="Arial"/>
              </w:rPr>
              <w:t>mdfile</w:t>
            </w:r>
            <w:proofErr w:type="spellEnd"/>
            <w:r>
              <w:rPr>
                <w:rFonts w:ascii="Arial" w:hAnsi="Arial" w:cs="Arial"/>
              </w:rPr>
              <w:t>.  In the case of packed, this is the creation time of the first file being packed into the object.</w:t>
            </w:r>
          </w:p>
        </w:tc>
      </w:tr>
      <w:tr w:rsidR="003C6FD3" w14:paraId="46070408" w14:textId="77777777" w:rsidTr="0067649E">
        <w:tc>
          <w:tcPr>
            <w:tcW w:w="2448" w:type="dxa"/>
          </w:tcPr>
          <w:p w14:paraId="6009A1BF" w14:textId="77777777" w:rsidR="003C6FD3" w:rsidRDefault="003C6FD3" w:rsidP="0067649E">
            <w:pPr>
              <w:widowControl w:val="0"/>
              <w:autoSpaceDE w:val="0"/>
              <w:autoSpaceDN w:val="0"/>
              <w:adjustRightInd w:val="0"/>
              <w:rPr>
                <w:rFonts w:ascii="Arial" w:hAnsi="Arial" w:cs="Arial"/>
              </w:rPr>
            </w:pPr>
            <w:proofErr w:type="spellStart"/>
            <w:r>
              <w:rPr>
                <w:rFonts w:ascii="Arial" w:hAnsi="Arial" w:cs="Arial"/>
              </w:rPr>
              <w:t>Objcreatetime</w:t>
            </w:r>
            <w:proofErr w:type="spellEnd"/>
          </w:p>
        </w:tc>
        <w:tc>
          <w:tcPr>
            <w:tcW w:w="6408" w:type="dxa"/>
          </w:tcPr>
          <w:p w14:paraId="6C8F06DC"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This field is used to put current time stamp (in addition to </w:t>
            </w:r>
            <w:proofErr w:type="spellStart"/>
            <w:r>
              <w:rPr>
                <w:rFonts w:ascii="Arial" w:hAnsi="Arial" w:cs="Arial"/>
              </w:rPr>
              <w:t>mdfile</w:t>
            </w:r>
            <w:proofErr w:type="spellEnd"/>
            <w:r>
              <w:rPr>
                <w:rFonts w:ascii="Arial" w:hAnsi="Arial" w:cs="Arial"/>
              </w:rPr>
              <w:t xml:space="preserve"> </w:t>
            </w:r>
            <w:proofErr w:type="spellStart"/>
            <w:r>
              <w:rPr>
                <w:rFonts w:ascii="Arial" w:hAnsi="Arial" w:cs="Arial"/>
              </w:rPr>
              <w:t>creat</w:t>
            </w:r>
            <w:proofErr w:type="spellEnd"/>
            <w:r>
              <w:rPr>
                <w:rFonts w:ascii="Arial" w:hAnsi="Arial" w:cs="Arial"/>
              </w:rPr>
              <w:t xml:space="preserve"> time.  This is used to “version” objects.  For example on a truncate to zero, which would put all the objects for that file into the trash, but the names will be the same as create time and </w:t>
            </w:r>
            <w:proofErr w:type="spellStart"/>
            <w:r>
              <w:rPr>
                <w:rFonts w:ascii="Arial" w:hAnsi="Arial" w:cs="Arial"/>
              </w:rPr>
              <w:t>inode</w:t>
            </w:r>
            <w:proofErr w:type="spellEnd"/>
            <w:r>
              <w:rPr>
                <w:rFonts w:ascii="Arial" w:hAnsi="Arial" w:cs="Arial"/>
              </w:rPr>
              <w:t xml:space="preserve"> remain unchanged.  This makes a unique name for the new objects for that file but yet they are still related by all fields except this one.</w:t>
            </w:r>
          </w:p>
        </w:tc>
      </w:tr>
      <w:tr w:rsidR="003C6FD3" w14:paraId="59D76DF7" w14:textId="77777777" w:rsidTr="0067649E">
        <w:tc>
          <w:tcPr>
            <w:tcW w:w="2448" w:type="dxa"/>
          </w:tcPr>
          <w:p w14:paraId="16328625"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08" w:type="dxa"/>
          </w:tcPr>
          <w:p w14:paraId="2B50E7C0" w14:textId="77777777" w:rsidR="003C6FD3" w:rsidRDefault="003C6FD3" w:rsidP="0067649E">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3C6FD3" w14:paraId="5E3E3B17" w14:textId="77777777" w:rsidTr="0067649E">
        <w:tc>
          <w:tcPr>
            <w:tcW w:w="2448" w:type="dxa"/>
          </w:tcPr>
          <w:p w14:paraId="38A285EE"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408" w:type="dxa"/>
          </w:tcPr>
          <w:p w14:paraId="4DF8D633" w14:textId="77777777" w:rsidR="003C6FD3" w:rsidRDefault="003C6FD3" w:rsidP="0067649E">
            <w:pPr>
              <w:widowControl w:val="0"/>
              <w:autoSpaceDE w:val="0"/>
              <w:autoSpaceDN w:val="0"/>
              <w:adjustRightInd w:val="0"/>
              <w:rPr>
                <w:rFonts w:ascii="Arial" w:hAnsi="Arial" w:cs="Arial"/>
              </w:rPr>
            </w:pPr>
            <w:r>
              <w:rPr>
                <w:rFonts w:ascii="Arial" w:hAnsi="Arial" w:cs="Arial"/>
              </w:rPr>
              <w:t>Compression type</w:t>
            </w:r>
          </w:p>
        </w:tc>
      </w:tr>
      <w:tr w:rsidR="003C6FD3" w14:paraId="3DF685FD" w14:textId="77777777" w:rsidTr="0067649E">
        <w:tc>
          <w:tcPr>
            <w:tcW w:w="2448" w:type="dxa"/>
          </w:tcPr>
          <w:p w14:paraId="146DD606"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408" w:type="dxa"/>
          </w:tcPr>
          <w:p w14:paraId="54B85089" w14:textId="77777777" w:rsidR="003C6FD3" w:rsidRDefault="003C6FD3" w:rsidP="0067649E">
            <w:pPr>
              <w:widowControl w:val="0"/>
              <w:autoSpaceDE w:val="0"/>
              <w:autoSpaceDN w:val="0"/>
              <w:adjustRightInd w:val="0"/>
              <w:rPr>
                <w:rFonts w:ascii="Arial" w:hAnsi="Arial" w:cs="Arial"/>
              </w:rPr>
            </w:pPr>
            <w:r>
              <w:rPr>
                <w:rFonts w:ascii="Arial" w:hAnsi="Arial" w:cs="Arial"/>
              </w:rPr>
              <w:t>Security type (encryption)</w:t>
            </w:r>
          </w:p>
        </w:tc>
      </w:tr>
      <w:tr w:rsidR="003C6FD3" w14:paraId="09688ACE" w14:textId="77777777" w:rsidTr="0067649E">
        <w:tc>
          <w:tcPr>
            <w:tcW w:w="2448" w:type="dxa"/>
          </w:tcPr>
          <w:p w14:paraId="357F1C2B"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408" w:type="dxa"/>
          </w:tcPr>
          <w:p w14:paraId="68686E9E" w14:textId="77777777" w:rsidR="003C6FD3" w:rsidRDefault="003C6FD3" w:rsidP="0067649E">
            <w:pPr>
              <w:widowControl w:val="0"/>
              <w:autoSpaceDE w:val="0"/>
              <w:autoSpaceDN w:val="0"/>
              <w:adjustRightInd w:val="0"/>
              <w:rPr>
                <w:rFonts w:ascii="Arial" w:hAnsi="Arial" w:cs="Arial"/>
              </w:rPr>
            </w:pPr>
            <w:r>
              <w:rPr>
                <w:rFonts w:ascii="Arial" w:hAnsi="Arial" w:cs="Arial"/>
              </w:rPr>
              <w:t>Correctness type (</w:t>
            </w:r>
            <w:proofErr w:type="spellStart"/>
            <w:r>
              <w:rPr>
                <w:rFonts w:ascii="Arial" w:hAnsi="Arial" w:cs="Arial"/>
              </w:rPr>
              <w:t>crc</w:t>
            </w:r>
            <w:proofErr w:type="spellEnd"/>
            <w:r>
              <w:rPr>
                <w:rFonts w:ascii="Arial" w:hAnsi="Arial" w:cs="Arial"/>
              </w:rPr>
              <w:t>/checksum)</w:t>
            </w:r>
          </w:p>
        </w:tc>
      </w:tr>
      <w:tr w:rsidR="003C6FD3" w14:paraId="114B0A7F" w14:textId="77777777" w:rsidTr="0067649E">
        <w:tc>
          <w:tcPr>
            <w:tcW w:w="2448" w:type="dxa"/>
          </w:tcPr>
          <w:p w14:paraId="0AA1A76D"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c>
          <w:tcPr>
            <w:tcW w:w="6408" w:type="dxa"/>
          </w:tcPr>
          <w:p w14:paraId="76A0C8FA"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Records chunk size for multi or striped file, this value is initially populated from the repo configuration table for the file based on namespace/path, chunk size is picked based on if this is interactive or batch and for batch, it is based on the size of the file being moved, (large, </w:t>
            </w:r>
            <w:proofErr w:type="spellStart"/>
            <w:r>
              <w:rPr>
                <w:rFonts w:ascii="Arial" w:hAnsi="Arial" w:cs="Arial"/>
              </w:rPr>
              <w:t>xlarge</w:t>
            </w:r>
            <w:proofErr w:type="spellEnd"/>
            <w:r>
              <w:rPr>
                <w:rFonts w:ascii="Arial" w:hAnsi="Arial" w:cs="Arial"/>
              </w:rPr>
              <w:t>) derived from the configuration file.</w:t>
            </w:r>
          </w:p>
        </w:tc>
      </w:tr>
      <w:tr w:rsidR="003C6FD3" w14:paraId="1D6C190D" w14:textId="77777777" w:rsidTr="0067649E">
        <w:tc>
          <w:tcPr>
            <w:tcW w:w="2448" w:type="dxa"/>
          </w:tcPr>
          <w:p w14:paraId="06DE5E5E"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objchnknumber</w:t>
            </w:r>
            <w:proofErr w:type="spellEnd"/>
            <w:proofErr w:type="gramEnd"/>
          </w:p>
        </w:tc>
        <w:tc>
          <w:tcPr>
            <w:tcW w:w="6408" w:type="dxa"/>
          </w:tcPr>
          <w:p w14:paraId="1BD6E06B"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chunknumber</w:t>
            </w:r>
            <w:proofErr w:type="spellEnd"/>
            <w:proofErr w:type="gramEnd"/>
            <w:r>
              <w:rPr>
                <w:rFonts w:ascii="Arial" w:hAnsi="Arial" w:cs="Arial"/>
              </w:rPr>
              <w:t xml:space="preserve"> this object is in the multi chunk file (this is always zero) in every case.  For </w:t>
            </w:r>
            <w:proofErr w:type="spellStart"/>
            <w:r>
              <w:rPr>
                <w:rFonts w:ascii="Arial" w:hAnsi="Arial" w:cs="Arial"/>
              </w:rPr>
              <w:t>uni</w:t>
            </w:r>
            <w:proofErr w:type="spellEnd"/>
            <w:r>
              <w:rPr>
                <w:rFonts w:ascii="Arial" w:hAnsi="Arial" w:cs="Arial"/>
              </w:rPr>
              <w:t xml:space="preserve"> and packed there is only one object involved.  For multi, the object name only </w:t>
            </w:r>
            <w:r>
              <w:rPr>
                <w:rFonts w:ascii="Arial" w:hAnsi="Arial" w:cs="Arial"/>
              </w:rPr>
              <w:lastRenderedPageBreak/>
              <w:t xml:space="preserve">changes by chunk number which is calculated based on </w:t>
            </w:r>
            <w:proofErr w:type="spellStart"/>
            <w:proofErr w:type="gramStart"/>
            <w:r>
              <w:rPr>
                <w:rFonts w:ascii="Arial" w:hAnsi="Arial" w:cs="Arial"/>
              </w:rPr>
              <w:t>chunksize</w:t>
            </w:r>
            <w:proofErr w:type="spellEnd"/>
            <w:r>
              <w:rPr>
                <w:rFonts w:ascii="Arial" w:hAnsi="Arial" w:cs="Arial"/>
              </w:rPr>
              <w:t xml:space="preserve">  So</w:t>
            </w:r>
            <w:proofErr w:type="gramEnd"/>
            <w:r>
              <w:rPr>
                <w:rFonts w:ascii="Arial" w:hAnsi="Arial" w:cs="Arial"/>
              </w:rPr>
              <w:t xml:space="preserve"> this is really just a placeholder value.</w:t>
            </w:r>
          </w:p>
        </w:tc>
      </w:tr>
      <w:tr w:rsidR="003C6FD3" w14:paraId="57AC886A" w14:textId="77777777" w:rsidTr="0067649E">
        <w:tc>
          <w:tcPr>
            <w:tcW w:w="2448" w:type="dxa"/>
          </w:tcPr>
          <w:p w14:paraId="5709D9B1"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lastRenderedPageBreak/>
              <w:t>mdinode</w:t>
            </w:r>
            <w:proofErr w:type="spellEnd"/>
            <w:proofErr w:type="gramEnd"/>
          </w:p>
        </w:tc>
        <w:tc>
          <w:tcPr>
            <w:tcW w:w="6408" w:type="dxa"/>
          </w:tcPr>
          <w:p w14:paraId="2FF15091" w14:textId="74E89783" w:rsidR="003C6FD3" w:rsidRDefault="003C6FD3" w:rsidP="0067649E">
            <w:pPr>
              <w:widowControl w:val="0"/>
              <w:autoSpaceDE w:val="0"/>
              <w:autoSpaceDN w:val="0"/>
              <w:adjustRightInd w:val="0"/>
              <w:rPr>
                <w:rFonts w:ascii="Arial" w:hAnsi="Arial" w:cs="Arial"/>
              </w:rPr>
            </w:pPr>
            <w:proofErr w:type="spellStart"/>
            <w:r>
              <w:rPr>
                <w:rFonts w:ascii="Arial" w:hAnsi="Arial" w:cs="Arial"/>
              </w:rPr>
              <w:t>Inode</w:t>
            </w:r>
            <w:proofErr w:type="spellEnd"/>
            <w:r>
              <w:rPr>
                <w:rFonts w:ascii="Arial" w:hAnsi="Arial" w:cs="Arial"/>
              </w:rPr>
              <w:t xml:space="preserve"> of the metadata file  (for packed</w:t>
            </w:r>
            <w:r w:rsidR="002F5ECB">
              <w:rPr>
                <w:rFonts w:ascii="Arial" w:hAnsi="Arial" w:cs="Arial"/>
              </w:rPr>
              <w:t>,</w:t>
            </w:r>
            <w:r>
              <w:rPr>
                <w:rFonts w:ascii="Arial" w:hAnsi="Arial" w:cs="Arial"/>
              </w:rPr>
              <w:t xml:space="preserve"> it’s the first file in the object)</w:t>
            </w:r>
          </w:p>
        </w:tc>
      </w:tr>
    </w:tbl>
    <w:p w14:paraId="2917A733" w14:textId="77777777" w:rsidR="003C6FD3" w:rsidRDefault="003C6FD3" w:rsidP="004C6412">
      <w:pPr>
        <w:widowControl w:val="0"/>
        <w:autoSpaceDE w:val="0"/>
        <w:autoSpaceDN w:val="0"/>
        <w:adjustRightInd w:val="0"/>
        <w:rPr>
          <w:rFonts w:ascii="Arial" w:hAnsi="Arial" w:cs="Arial"/>
        </w:rPr>
      </w:pPr>
    </w:p>
    <w:p w14:paraId="326DC65E" w14:textId="77777777" w:rsidR="002633C6" w:rsidRDefault="002633C6" w:rsidP="004C6412">
      <w:pPr>
        <w:widowControl w:val="0"/>
        <w:autoSpaceDE w:val="0"/>
        <w:autoSpaceDN w:val="0"/>
        <w:adjustRightInd w:val="0"/>
        <w:rPr>
          <w:rFonts w:ascii="Arial" w:hAnsi="Arial" w:cs="Arial"/>
        </w:rPr>
      </w:pPr>
    </w:p>
    <w:p w14:paraId="60D7A362" w14:textId="644E49DB" w:rsidR="002633C6" w:rsidRDefault="002633C6" w:rsidP="004C6412">
      <w:pPr>
        <w:widowControl w:val="0"/>
        <w:autoSpaceDE w:val="0"/>
        <w:autoSpaceDN w:val="0"/>
        <w:adjustRightInd w:val="0"/>
        <w:rPr>
          <w:rFonts w:ascii="Arial" w:hAnsi="Arial" w:cs="Arial"/>
        </w:rPr>
      </w:pPr>
      <w:proofErr w:type="spellStart"/>
      <w:r>
        <w:rPr>
          <w:rFonts w:ascii="Arial" w:hAnsi="Arial" w:cs="Arial"/>
        </w:rPr>
        <w:t>MARpost</w:t>
      </w:r>
      <w:proofErr w:type="spellEnd"/>
      <w:r>
        <w:rPr>
          <w:rFonts w:ascii="Arial" w:hAnsi="Arial" w:cs="Arial"/>
        </w:rPr>
        <w:t xml:space="preserve"> fields</w:t>
      </w:r>
    </w:p>
    <w:p w14:paraId="00CF1A2A" w14:textId="088C8314" w:rsidR="002F5ECB" w:rsidRDefault="002F5ECB" w:rsidP="004C6412">
      <w:pPr>
        <w:widowControl w:val="0"/>
        <w:autoSpaceDE w:val="0"/>
        <w:autoSpaceDN w:val="0"/>
        <w:adjustRightInd w:val="0"/>
        <w:rPr>
          <w:rFonts w:ascii="Arial" w:hAnsi="Arial" w:cs="Arial"/>
        </w:rPr>
      </w:pPr>
      <w:r>
        <w:rPr>
          <w:rFonts w:ascii="Arial" w:hAnsi="Arial" w:cs="Arial"/>
        </w:rPr>
        <w:t>This is metadata that can’t be known until after an object has been written.</w:t>
      </w:r>
    </w:p>
    <w:tbl>
      <w:tblPr>
        <w:tblStyle w:val="TableGrid"/>
        <w:tblW w:w="0" w:type="auto"/>
        <w:tblLook w:val="04A0" w:firstRow="1" w:lastRow="0" w:firstColumn="1" w:lastColumn="0" w:noHBand="0" w:noVBand="1"/>
      </w:tblPr>
      <w:tblGrid>
        <w:gridCol w:w="2358"/>
        <w:gridCol w:w="6498"/>
      </w:tblGrid>
      <w:tr w:rsidR="002633C6" w14:paraId="7F443363" w14:textId="77777777" w:rsidTr="0067649E">
        <w:tc>
          <w:tcPr>
            <w:tcW w:w="2358" w:type="dxa"/>
          </w:tcPr>
          <w:p w14:paraId="3F04EBE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c>
          <w:tcPr>
            <w:tcW w:w="6498" w:type="dxa"/>
          </w:tcPr>
          <w:p w14:paraId="3ADB0464" w14:textId="77777777" w:rsidR="002633C6" w:rsidRDefault="002633C6" w:rsidP="0067649E">
            <w:pPr>
              <w:widowControl w:val="0"/>
              <w:autoSpaceDE w:val="0"/>
              <w:autoSpaceDN w:val="0"/>
              <w:adjustRightInd w:val="0"/>
              <w:rPr>
                <w:rFonts w:ascii="Arial" w:hAnsi="Arial" w:cs="Arial"/>
              </w:rPr>
            </w:pPr>
            <w:r>
              <w:rPr>
                <w:rFonts w:ascii="Arial" w:hAnsi="Arial" w:cs="Arial"/>
              </w:rPr>
              <w:t>Version number for this record</w:t>
            </w:r>
          </w:p>
        </w:tc>
      </w:tr>
      <w:tr w:rsidR="002633C6" w14:paraId="4ABD8C7E" w14:textId="77777777" w:rsidTr="0067649E">
        <w:tc>
          <w:tcPr>
            <w:tcW w:w="2358" w:type="dxa"/>
          </w:tcPr>
          <w:p w14:paraId="76744C9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98" w:type="dxa"/>
          </w:tcPr>
          <w:p w14:paraId="66ABC906" w14:textId="77777777" w:rsidR="002633C6" w:rsidRDefault="002633C6" w:rsidP="0067649E">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674BC89D"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Uni</w:t>
            </w:r>
            <w:proofErr w:type="spellEnd"/>
            <w:r>
              <w:rPr>
                <w:rFonts w:ascii="Arial" w:hAnsi="Arial" w:cs="Arial"/>
              </w:rPr>
              <w:t xml:space="preserve"> – one object stores the entire file</w:t>
            </w:r>
          </w:p>
          <w:p w14:paraId="615C1C47" w14:textId="77777777" w:rsidR="002633C6" w:rsidRDefault="002633C6" w:rsidP="0067649E">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25B5C98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 which</w:t>
            </w:r>
            <w:proofErr w:type="gramEnd"/>
            <w:r>
              <w:rPr>
                <w:rFonts w:ascii="Arial" w:hAnsi="Arial" w:cs="Arial"/>
              </w:rPr>
              <w:t xml:space="preserve"> requires using the </w:t>
            </w:r>
            <w:proofErr w:type="spellStart"/>
            <w:r>
              <w:rPr>
                <w:rFonts w:ascii="Arial" w:hAnsi="Arial" w:cs="Arial"/>
              </w:rPr>
              <w:t>objoffset</w:t>
            </w:r>
            <w:proofErr w:type="spellEnd"/>
            <w:r>
              <w:rPr>
                <w:rFonts w:ascii="Arial" w:hAnsi="Arial" w:cs="Arial"/>
              </w:rPr>
              <w:t xml:space="preserve"> field.  </w:t>
            </w:r>
          </w:p>
          <w:p w14:paraId="4A02066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from the configuration file and round robin, object id’s are recorded in metadata file</w:t>
            </w:r>
          </w:p>
        </w:tc>
      </w:tr>
      <w:tr w:rsidR="002633C6" w14:paraId="17644E21" w14:textId="77777777" w:rsidTr="0067649E">
        <w:tc>
          <w:tcPr>
            <w:tcW w:w="2358" w:type="dxa"/>
          </w:tcPr>
          <w:p w14:paraId="64C39224"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spaceused</w:t>
            </w:r>
            <w:proofErr w:type="spellEnd"/>
            <w:proofErr w:type="gramEnd"/>
          </w:p>
        </w:tc>
        <w:tc>
          <w:tcPr>
            <w:tcW w:w="6498" w:type="dxa"/>
          </w:tcPr>
          <w:p w14:paraId="3DCA5D26" w14:textId="77777777" w:rsidR="002633C6" w:rsidRDefault="002633C6" w:rsidP="0067649E">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2633C6" w14:paraId="0E538956" w14:textId="77777777" w:rsidTr="0067649E">
        <w:tc>
          <w:tcPr>
            <w:tcW w:w="2358" w:type="dxa"/>
          </w:tcPr>
          <w:p w14:paraId="7E15FADC"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objoffset</w:t>
            </w:r>
            <w:proofErr w:type="spellEnd"/>
            <w:proofErr w:type="gramEnd"/>
          </w:p>
        </w:tc>
        <w:tc>
          <w:tcPr>
            <w:tcW w:w="6498" w:type="dxa"/>
          </w:tcPr>
          <w:p w14:paraId="2C45D6F0" w14:textId="77777777" w:rsidR="002633C6" w:rsidRDefault="002633C6" w:rsidP="0067649E">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2633C6" w14:paraId="21A9AF54" w14:textId="77777777" w:rsidTr="0067649E">
        <w:tc>
          <w:tcPr>
            <w:tcW w:w="2358" w:type="dxa"/>
          </w:tcPr>
          <w:p w14:paraId="35C85B0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correctnessvalue</w:t>
            </w:r>
            <w:proofErr w:type="spellEnd"/>
            <w:proofErr w:type="gramEnd"/>
          </w:p>
        </w:tc>
        <w:tc>
          <w:tcPr>
            <w:tcW w:w="6498" w:type="dxa"/>
          </w:tcPr>
          <w:p w14:paraId="625994AE" w14:textId="77777777" w:rsidR="002633C6" w:rsidRDefault="002633C6" w:rsidP="0067649E">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2633C6" w14:paraId="4EABA431" w14:textId="77777777" w:rsidTr="0067649E">
        <w:tc>
          <w:tcPr>
            <w:tcW w:w="2358" w:type="dxa"/>
          </w:tcPr>
          <w:p w14:paraId="05B7F45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numobjects</w:t>
            </w:r>
            <w:proofErr w:type="spellEnd"/>
            <w:proofErr w:type="gramEnd"/>
          </w:p>
        </w:tc>
        <w:tc>
          <w:tcPr>
            <w:tcW w:w="6498" w:type="dxa"/>
          </w:tcPr>
          <w:p w14:paraId="7D26A598" w14:textId="77777777" w:rsidR="002633C6" w:rsidRDefault="002633C6" w:rsidP="0067649E">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A331AF" w14:paraId="7309F98D" w14:textId="77777777" w:rsidTr="0067649E">
        <w:tc>
          <w:tcPr>
            <w:tcW w:w="2358" w:type="dxa"/>
          </w:tcPr>
          <w:p w14:paraId="0380CEE3" w14:textId="0D734BE1" w:rsidR="00A331AF" w:rsidRDefault="00A331AF" w:rsidP="0067649E">
            <w:pPr>
              <w:widowControl w:val="0"/>
              <w:autoSpaceDE w:val="0"/>
              <w:autoSpaceDN w:val="0"/>
              <w:adjustRightInd w:val="0"/>
              <w:rPr>
                <w:rFonts w:ascii="Arial" w:hAnsi="Arial" w:cs="Arial"/>
              </w:rPr>
            </w:pPr>
            <w:proofErr w:type="spellStart"/>
            <w:r>
              <w:rPr>
                <w:rFonts w:ascii="Arial" w:hAnsi="Arial" w:cs="Arial"/>
              </w:rPr>
              <w:t>Chunkinfobytes</w:t>
            </w:r>
            <w:proofErr w:type="spellEnd"/>
          </w:p>
        </w:tc>
        <w:tc>
          <w:tcPr>
            <w:tcW w:w="6498" w:type="dxa"/>
          </w:tcPr>
          <w:p w14:paraId="7F8D83E6" w14:textId="2BFBFB65" w:rsidR="00A331AF" w:rsidRDefault="00A331AF" w:rsidP="0067649E">
            <w:pPr>
              <w:widowControl w:val="0"/>
              <w:autoSpaceDE w:val="0"/>
              <w:autoSpaceDN w:val="0"/>
              <w:adjustRightInd w:val="0"/>
              <w:rPr>
                <w:rFonts w:ascii="Arial" w:hAnsi="Arial" w:cs="Arial"/>
              </w:rPr>
            </w:pPr>
            <w:r>
              <w:rPr>
                <w:rFonts w:ascii="Arial" w:hAnsi="Arial" w:cs="Arial"/>
              </w:rPr>
              <w:t xml:space="preserve">Number of bytes of </w:t>
            </w:r>
            <w:proofErr w:type="spellStart"/>
            <w:r>
              <w:rPr>
                <w:rFonts w:ascii="Arial" w:hAnsi="Arial" w:cs="Arial"/>
              </w:rPr>
              <w:t>chunkinfo</w:t>
            </w:r>
            <w:proofErr w:type="spellEnd"/>
            <w:r>
              <w:rPr>
                <w:rFonts w:ascii="Arial" w:hAnsi="Arial" w:cs="Arial"/>
              </w:rPr>
              <w:t xml:space="preserve"> in the file</w:t>
            </w:r>
          </w:p>
        </w:tc>
      </w:tr>
    </w:tbl>
    <w:p w14:paraId="4BA3C1CA" w14:textId="77777777" w:rsidR="002633C6" w:rsidRDefault="002633C6" w:rsidP="004C6412">
      <w:pPr>
        <w:widowControl w:val="0"/>
        <w:autoSpaceDE w:val="0"/>
        <w:autoSpaceDN w:val="0"/>
        <w:adjustRightInd w:val="0"/>
        <w:rPr>
          <w:rFonts w:ascii="Arial" w:hAnsi="Arial" w:cs="Arial"/>
        </w:rPr>
      </w:pPr>
    </w:p>
    <w:p w14:paraId="385FC569" w14:textId="77777777" w:rsidR="002633C6" w:rsidRDefault="002633C6" w:rsidP="004C6412">
      <w:pPr>
        <w:widowControl w:val="0"/>
        <w:autoSpaceDE w:val="0"/>
        <w:autoSpaceDN w:val="0"/>
        <w:adjustRightInd w:val="0"/>
        <w:rPr>
          <w:rFonts w:ascii="Arial" w:hAnsi="Arial" w:cs="Arial"/>
        </w:rPr>
      </w:pPr>
    </w:p>
    <w:p w14:paraId="2BD9BA65" w14:textId="77777777" w:rsidR="001D18DE" w:rsidRDefault="002633C6" w:rsidP="002633C6">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p>
    <w:p w14:paraId="48234710" w14:textId="75E90D63" w:rsidR="002633C6" w:rsidRDefault="001D18DE" w:rsidP="002633C6">
      <w:pPr>
        <w:widowControl w:val="0"/>
        <w:autoSpaceDE w:val="0"/>
        <w:autoSpaceDN w:val="0"/>
        <w:adjustRightInd w:val="0"/>
        <w:rPr>
          <w:rFonts w:ascii="Arial" w:hAnsi="Arial" w:cs="Arial"/>
        </w:rPr>
      </w:pPr>
      <w:r>
        <w:rPr>
          <w:rFonts w:ascii="Arial" w:hAnsi="Arial" w:cs="Arial"/>
        </w:rPr>
        <w:t>This</w:t>
      </w:r>
      <w:r w:rsidR="002633C6">
        <w:rPr>
          <w:rFonts w:ascii="Arial" w:hAnsi="Arial" w:cs="Arial"/>
        </w:rPr>
        <w:t xml:space="preserve"> is just a flag </w:t>
      </w:r>
      <w:r>
        <w:rPr>
          <w:rFonts w:ascii="Arial" w:hAnsi="Arial" w:cs="Arial"/>
        </w:rPr>
        <w:t xml:space="preserve">to indicate the </w:t>
      </w:r>
      <w:r w:rsidR="00AF279F">
        <w:rPr>
          <w:rFonts w:ascii="Arial" w:hAnsi="Arial" w:cs="Arial"/>
        </w:rPr>
        <w:t>file</w:t>
      </w:r>
      <w:r>
        <w:rPr>
          <w:rFonts w:ascii="Arial" w:hAnsi="Arial" w:cs="Arial"/>
        </w:rPr>
        <w:t xml:space="preserve"> is in</w:t>
      </w:r>
      <w:r w:rsidR="002633C6">
        <w:rPr>
          <w:rFonts w:ascii="Arial" w:hAnsi="Arial" w:cs="Arial"/>
        </w:rPr>
        <w:t xml:space="preserve"> restart mode</w:t>
      </w:r>
      <w:r w:rsidR="00AF279F">
        <w:rPr>
          <w:rFonts w:ascii="Arial" w:hAnsi="Arial" w:cs="Arial"/>
        </w:rPr>
        <w:t xml:space="preserve"> --</w:t>
      </w:r>
      <w:r w:rsidR="002633C6">
        <w:rPr>
          <w:rFonts w:ascii="Arial" w:hAnsi="Arial" w:cs="Arial"/>
        </w:rPr>
        <w:t xml:space="preserve"> if not present then not in restart mode</w:t>
      </w:r>
      <w:r w:rsidR="00AF279F">
        <w:rPr>
          <w:rFonts w:ascii="Arial" w:hAnsi="Arial" w:cs="Arial"/>
        </w:rPr>
        <w:t xml:space="preserve">.  </w:t>
      </w:r>
      <w:r>
        <w:rPr>
          <w:rFonts w:ascii="Arial" w:hAnsi="Arial" w:cs="Arial"/>
        </w:rPr>
        <w:t xml:space="preserve">Restart means </w:t>
      </w:r>
      <w:r w:rsidR="00AF279F">
        <w:rPr>
          <w:rFonts w:ascii="Arial" w:hAnsi="Arial" w:cs="Arial"/>
        </w:rPr>
        <w:t xml:space="preserve">creation of </w:t>
      </w:r>
      <w:r>
        <w:rPr>
          <w:rFonts w:ascii="Arial" w:hAnsi="Arial" w:cs="Arial"/>
        </w:rPr>
        <w:t xml:space="preserve">the </w:t>
      </w:r>
      <w:r w:rsidR="00AF279F">
        <w:rPr>
          <w:rFonts w:ascii="Arial" w:hAnsi="Arial" w:cs="Arial"/>
        </w:rPr>
        <w:t>file</w:t>
      </w:r>
      <w:r>
        <w:rPr>
          <w:rFonts w:ascii="Arial" w:hAnsi="Arial" w:cs="Arial"/>
        </w:rPr>
        <w:t xml:space="preserve"> </w:t>
      </w:r>
      <w:r w:rsidR="00AF279F">
        <w:rPr>
          <w:rFonts w:ascii="Arial" w:hAnsi="Arial" w:cs="Arial"/>
        </w:rPr>
        <w:t xml:space="preserve">(e.g., by </w:t>
      </w:r>
      <w:proofErr w:type="spellStart"/>
      <w:r w:rsidR="00AF279F">
        <w:rPr>
          <w:rFonts w:ascii="Arial" w:hAnsi="Arial" w:cs="Arial"/>
        </w:rPr>
        <w:t>pftool</w:t>
      </w:r>
      <w:proofErr w:type="spellEnd"/>
      <w:r w:rsidR="00AF279F">
        <w:rPr>
          <w:rFonts w:ascii="Arial" w:hAnsi="Arial" w:cs="Arial"/>
        </w:rPr>
        <w:t xml:space="preserve">) </w:t>
      </w:r>
      <w:r>
        <w:rPr>
          <w:rFonts w:ascii="Arial" w:hAnsi="Arial" w:cs="Arial"/>
        </w:rPr>
        <w:t>is not yet complete</w:t>
      </w:r>
      <w:r w:rsidR="00AF279F">
        <w:rPr>
          <w:rFonts w:ascii="Arial" w:hAnsi="Arial" w:cs="Arial"/>
        </w:rPr>
        <w:t>.</w:t>
      </w:r>
    </w:p>
    <w:p w14:paraId="31CA95C6" w14:textId="15A0D3AF" w:rsidR="00F760C4" w:rsidRDefault="00F760C4" w:rsidP="001E2B02">
      <w:pPr>
        <w:widowControl w:val="0"/>
        <w:autoSpaceDE w:val="0"/>
        <w:autoSpaceDN w:val="0"/>
        <w:adjustRightInd w:val="0"/>
        <w:rPr>
          <w:rFonts w:ascii="Arial" w:hAnsi="Arial" w:cs="Arial"/>
        </w:rPr>
      </w:pPr>
      <w:r>
        <w:rPr>
          <w:rFonts w:ascii="Arial" w:hAnsi="Arial" w:cs="Arial"/>
        </w:rPr>
        <w:br w:type="page"/>
      </w:r>
    </w:p>
    <w:p w14:paraId="19D8498A" w14:textId="66CBE198" w:rsidR="004C6412"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w:t>
      </w:r>
      <w:proofErr w:type="gramStart"/>
      <w:r w:rsidR="004C6412" w:rsidRPr="00F760C4">
        <w:rPr>
          <w:rFonts w:ascii="Arial" w:hAnsi="Arial" w:cs="Arial"/>
        </w:rPr>
        <w:t>top level</w:t>
      </w:r>
      <w:proofErr w:type="gramEnd"/>
      <w:r w:rsidR="004C6412" w:rsidRPr="00F760C4">
        <w:rPr>
          <w:rFonts w:ascii="Arial" w:hAnsi="Arial" w:cs="Arial"/>
        </w:rPr>
        <w:t xml:space="preserve"> mount point for fuse/</w:t>
      </w:r>
      <w:proofErr w:type="spellStart"/>
      <w:r w:rsidR="004C6412" w:rsidRPr="00F760C4">
        <w:rPr>
          <w:rFonts w:ascii="Arial" w:hAnsi="Arial" w:cs="Arial"/>
        </w:rPr>
        <w:t>pftool</w:t>
      </w:r>
      <w:proofErr w:type="spellEnd"/>
    </w:p>
    <w:p w14:paraId="23134AD9" w14:textId="77777777" w:rsidR="00F760C4" w:rsidRPr="00F760C4" w:rsidRDefault="00F760C4" w:rsidP="004C6412">
      <w:pPr>
        <w:widowControl w:val="0"/>
        <w:autoSpaceDE w:val="0"/>
        <w:autoSpaceDN w:val="0"/>
        <w:adjustRightInd w:val="0"/>
        <w:rPr>
          <w:rFonts w:ascii="Arial" w:hAnsi="Arial" w:cs="Arial"/>
        </w:rPr>
      </w:pPr>
    </w:p>
    <w:p w14:paraId="1989E93C" w14:textId="414BF8F9" w:rsidR="004C6412" w:rsidRPr="00F760C4" w:rsidRDefault="001E2B02" w:rsidP="004C6412">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on the front of all the name space segments below to construct a namespace tree</w:t>
      </w:r>
    </w:p>
    <w:p w14:paraId="6534C380" w14:textId="77777777" w:rsidR="00F760C4" w:rsidRPr="00F760C4" w:rsidRDefault="00F760C4" w:rsidP="004C6412">
      <w:pPr>
        <w:widowControl w:val="0"/>
        <w:autoSpaceDE w:val="0"/>
        <w:autoSpaceDN w:val="0"/>
        <w:adjustRightInd w:val="0"/>
        <w:rPr>
          <w:rFonts w:ascii="Arial" w:hAnsi="Arial" w:cs="Arial"/>
        </w:rPr>
      </w:pPr>
      <w:r w:rsidRPr="00F760C4">
        <w:rPr>
          <w:rFonts w:ascii="Arial" w:hAnsi="Arial" w:cs="Arial"/>
        </w:rPr>
        <w:t xml:space="preserve">Example  </w:t>
      </w:r>
    </w:p>
    <w:p w14:paraId="0A020608" w14:textId="5053FA67"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F760C4" w:rsidRPr="00F760C4">
        <w:rPr>
          <w:rFonts w:ascii="Arial" w:hAnsi="Arial" w:cs="Arial"/>
        </w:rPr>
        <w:t>_mnttop</w:t>
      </w:r>
      <w:proofErr w:type="spellEnd"/>
      <w:r w:rsidR="00F760C4" w:rsidRPr="00F760C4">
        <w:rPr>
          <w:rFonts w:ascii="Arial" w:hAnsi="Arial" w:cs="Arial"/>
        </w:rPr>
        <w:t xml:space="preserve"> = /</w:t>
      </w:r>
      <w:proofErr w:type="spellStart"/>
      <w:r w:rsidR="00F760C4" w:rsidRPr="00F760C4">
        <w:rPr>
          <w:rFonts w:ascii="Arial" w:hAnsi="Arial" w:cs="Arial"/>
        </w:rPr>
        <w:t>redsea</w:t>
      </w:r>
      <w:proofErr w:type="spellEnd"/>
    </w:p>
    <w:p w14:paraId="3C96656C" w14:textId="2639A90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projecta</w:t>
      </w:r>
      <w:proofErr w:type="spellEnd"/>
    </w:p>
    <w:p w14:paraId="7FFC7D77" w14:textId="135DB46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w:t>
      </w:r>
      <w:proofErr w:type="spellStart"/>
      <w:r w:rsidR="00F760C4" w:rsidRPr="00F760C4">
        <w:rPr>
          <w:rFonts w:ascii="Arial" w:hAnsi="Arial" w:cs="Arial"/>
        </w:rPr>
        <w:t>projecta</w:t>
      </w:r>
      <w:proofErr w:type="spellEnd"/>
    </w:p>
    <w:p w14:paraId="3CED7EFF" w14:textId="3AD6639C"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projectb</w:t>
      </w:r>
      <w:proofErr w:type="spellEnd"/>
    </w:p>
    <w:p w14:paraId="7E2DCFBB" w14:textId="2C1FB97B"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/md/project</w:t>
      </w:r>
    </w:p>
    <w:p w14:paraId="2ECF093B" w14:textId="77777777" w:rsidR="00F760C4" w:rsidRPr="00F760C4" w:rsidRDefault="00F760C4" w:rsidP="00F760C4">
      <w:pPr>
        <w:widowControl w:val="0"/>
        <w:autoSpaceDE w:val="0"/>
        <w:autoSpaceDN w:val="0"/>
        <w:adjustRightInd w:val="0"/>
        <w:rPr>
          <w:rFonts w:ascii="Arial" w:hAnsi="Arial" w:cs="Arial"/>
        </w:rPr>
      </w:pPr>
    </w:p>
    <w:p w14:paraId="55EEDB69" w14:textId="3AD1F0E5" w:rsidR="00F760C4" w:rsidRPr="00F760C4" w:rsidRDefault="00F760C4" w:rsidP="00F760C4">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5AC55BD1" w14:textId="77777777" w:rsidR="004C6412" w:rsidRPr="00F760C4" w:rsidRDefault="004C6412" w:rsidP="004C6412">
      <w:pPr>
        <w:widowControl w:val="0"/>
        <w:autoSpaceDE w:val="0"/>
        <w:autoSpaceDN w:val="0"/>
        <w:adjustRightInd w:val="0"/>
        <w:rPr>
          <w:rFonts w:ascii="Arial" w:hAnsi="Arial" w:cs="Arial"/>
        </w:rPr>
      </w:pPr>
    </w:p>
    <w:p w14:paraId="4EF69332" w14:textId="6479D614" w:rsidR="002633C6"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_namespace</w:t>
      </w:r>
      <w:proofErr w:type="spellEnd"/>
      <w:r w:rsidR="004C6412" w:rsidRPr="00F760C4">
        <w:rPr>
          <w:rFonts w:ascii="Arial" w:hAnsi="Arial" w:cs="Arial"/>
        </w:rPr>
        <w:t xml:space="preserve"> </w:t>
      </w:r>
      <w:proofErr w:type="gramStart"/>
      <w:r w:rsidR="004C6412" w:rsidRPr="00F760C4">
        <w:rPr>
          <w:rFonts w:ascii="Arial" w:hAnsi="Arial" w:cs="Arial"/>
        </w:rPr>
        <w:t>{  (</w:t>
      </w:r>
      <w:proofErr w:type="gramEnd"/>
      <w:r w:rsidR="004C6412" w:rsidRPr="00F760C4">
        <w:rPr>
          <w:rFonts w:ascii="Arial" w:hAnsi="Arial" w:cs="Arial"/>
        </w:rPr>
        <w:t>one stanza for each namespace segment) {</w:t>
      </w:r>
      <w:r w:rsidR="000C7A82">
        <w:rPr>
          <w:rFonts w:ascii="Arial" w:hAnsi="Arial" w:cs="Arial"/>
        </w:rPr>
        <w:t xml:space="preserve"> </w:t>
      </w:r>
    </w:p>
    <w:p w14:paraId="031F8222" w14:textId="4BA16EFD" w:rsidR="000C7A82" w:rsidRDefault="000C7A82" w:rsidP="004C6412">
      <w:pPr>
        <w:widowControl w:val="0"/>
        <w:autoSpaceDE w:val="0"/>
        <w:autoSpaceDN w:val="0"/>
        <w:adjustRightInd w:val="0"/>
        <w:rPr>
          <w:rFonts w:ascii="Arial" w:hAnsi="Arial" w:cs="Arial"/>
        </w:rPr>
      </w:pPr>
      <w:r>
        <w:rPr>
          <w:rFonts w:ascii="Arial" w:hAnsi="Arial" w:cs="Arial"/>
        </w:rPr>
        <w:t>(</w:t>
      </w:r>
      <w:proofErr w:type="gramStart"/>
      <w:r>
        <w:rPr>
          <w:rFonts w:ascii="Arial" w:hAnsi="Arial" w:cs="Arial"/>
        </w:rPr>
        <w:t>one</w:t>
      </w:r>
      <w:proofErr w:type="gramEnd"/>
      <w:r>
        <w:rPr>
          <w:rFonts w:ascii="Arial" w:hAnsi="Arial" w:cs="Arial"/>
        </w:rPr>
        <w:t xml:space="preserve"> for each namespace)</w:t>
      </w:r>
    </w:p>
    <w:tbl>
      <w:tblPr>
        <w:tblStyle w:val="TableGrid"/>
        <w:tblW w:w="0" w:type="auto"/>
        <w:tblLook w:val="04A0" w:firstRow="1" w:lastRow="0" w:firstColumn="1" w:lastColumn="0" w:noHBand="0" w:noVBand="1"/>
      </w:tblPr>
      <w:tblGrid>
        <w:gridCol w:w="2137"/>
        <w:gridCol w:w="6719"/>
      </w:tblGrid>
      <w:tr w:rsidR="002633C6" w14:paraId="0363AEEC" w14:textId="77777777" w:rsidTr="0067649E">
        <w:tc>
          <w:tcPr>
            <w:tcW w:w="2137" w:type="dxa"/>
          </w:tcPr>
          <w:p w14:paraId="15B5C32B"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719" w:type="dxa"/>
          </w:tcPr>
          <w:p w14:paraId="790D041C"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r>
              <w:rPr>
                <w:rFonts w:ascii="Arial" w:hAnsi="Arial" w:cs="Arial"/>
              </w:rPr>
              <w:t xml:space="preserve"> that refers to this namespace used in the </w:t>
            </w:r>
            <w:proofErr w:type="spellStart"/>
            <w:r>
              <w:rPr>
                <w:rFonts w:ascii="Arial" w:hAnsi="Arial" w:cs="Arial"/>
              </w:rPr>
              <w:t>objid</w:t>
            </w:r>
            <w:proofErr w:type="spellEnd"/>
            <w:r>
              <w:rPr>
                <w:rFonts w:ascii="Arial" w:hAnsi="Arial" w:cs="Arial"/>
              </w:rPr>
              <w:t xml:space="preserve"> that gets store as the name of the object in the object system</w:t>
            </w:r>
          </w:p>
        </w:tc>
      </w:tr>
      <w:tr w:rsidR="002633C6" w14:paraId="487C9C7B" w14:textId="77777777" w:rsidTr="0067649E">
        <w:tc>
          <w:tcPr>
            <w:tcW w:w="2137" w:type="dxa"/>
          </w:tcPr>
          <w:p w14:paraId="223A33E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6719" w:type="dxa"/>
          </w:tcPr>
          <w:p w14:paraId="2DE515A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path for this namespace, which is appended to the </w:t>
            </w:r>
            <w:proofErr w:type="spellStart"/>
            <w:r>
              <w:rPr>
                <w:rFonts w:ascii="Arial" w:hAnsi="Arial" w:cs="Arial"/>
              </w:rPr>
              <w:t>MAR_mnttop</w:t>
            </w:r>
            <w:proofErr w:type="spellEnd"/>
            <w:r>
              <w:rPr>
                <w:rFonts w:ascii="Arial" w:hAnsi="Arial" w:cs="Arial"/>
              </w:rPr>
              <w:t xml:space="preserve"> (described above)  (specified as a path with slashes)</w:t>
            </w:r>
          </w:p>
        </w:tc>
      </w:tr>
      <w:tr w:rsidR="002633C6" w14:paraId="0517A64B" w14:textId="77777777" w:rsidTr="0067649E">
        <w:tc>
          <w:tcPr>
            <w:tcW w:w="2137" w:type="dxa"/>
          </w:tcPr>
          <w:p w14:paraId="6F8BFB57"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6719" w:type="dxa"/>
          </w:tcPr>
          <w:p w14:paraId="68361E95" w14:textId="77777777" w:rsidR="002633C6" w:rsidRDefault="002633C6" w:rsidP="0067649E">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Pr>
                <w:rFonts w:ascii="Arial" w:hAnsi="Arial" w:cs="Arial"/>
              </w:rPr>
              <w:t>rmwmrdwdudtd</w:t>
            </w:r>
            <w:proofErr w:type="spellEnd"/>
            <w:r>
              <w:rPr>
                <w:rFonts w:ascii="Arial" w:hAnsi="Arial" w:cs="Arial"/>
              </w:rPr>
              <w:t>:</w:t>
            </w:r>
          </w:p>
          <w:p w14:paraId="7F401C35"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5987148A"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2E2BD29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6239D5B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5FC9EEC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60D9514E"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0C110C75" w14:textId="77777777" w:rsidR="002633C6" w:rsidRDefault="002633C6" w:rsidP="0067649E">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2633C6" w14:paraId="5C30223B" w14:textId="77777777" w:rsidTr="0067649E">
        <w:tc>
          <w:tcPr>
            <w:tcW w:w="2137" w:type="dxa"/>
          </w:tcPr>
          <w:p w14:paraId="77535127"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Iperms</w:t>
            </w:r>
            <w:proofErr w:type="spellEnd"/>
          </w:p>
        </w:tc>
        <w:tc>
          <w:tcPr>
            <w:tcW w:w="6719" w:type="dxa"/>
          </w:tcPr>
          <w:p w14:paraId="525D3110"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2633C6" w14:paraId="247F2D43" w14:textId="77777777" w:rsidTr="0067649E">
        <w:tc>
          <w:tcPr>
            <w:tcW w:w="2137" w:type="dxa"/>
          </w:tcPr>
          <w:p w14:paraId="3D9E0F1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Mdpath</w:t>
            </w:r>
            <w:proofErr w:type="spellEnd"/>
          </w:p>
        </w:tc>
        <w:tc>
          <w:tcPr>
            <w:tcW w:w="6719" w:type="dxa"/>
          </w:tcPr>
          <w:p w14:paraId="73B5E781"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path for the </w:t>
            </w:r>
            <w:proofErr w:type="gramStart"/>
            <w:r>
              <w:rPr>
                <w:rFonts w:ascii="Arial" w:hAnsi="Arial" w:cs="Arial"/>
              </w:rPr>
              <w:t>POSIX  file</w:t>
            </w:r>
            <w:proofErr w:type="gramEnd"/>
            <w:r>
              <w:rPr>
                <w:rFonts w:ascii="Arial" w:hAnsi="Arial" w:cs="Arial"/>
              </w:rPr>
              <w:t xml:space="preserve"> system that is to hold the metadata and potentially data for this namespace.  If a file is to be written to an external repo, then only metadata is stored in this file </w:t>
            </w:r>
            <w:proofErr w:type="spellStart"/>
            <w:r>
              <w:rPr>
                <w:rFonts w:ascii="Arial" w:hAnsi="Arial" w:cs="Arial"/>
              </w:rPr>
              <w:t>sytem</w:t>
            </w:r>
            <w:proofErr w:type="spellEnd"/>
            <w:r>
              <w:rPr>
                <w:rFonts w:ascii="Arial" w:hAnsi="Arial" w:cs="Arial"/>
              </w:rPr>
              <w:t xml:space="preserve">, but if data is to be stored into this file system then both data and metadata are used.  Controlling whether data is written into the metadata file system is done in the repo configuration table using the </w:t>
            </w:r>
            <w:proofErr w:type="spellStart"/>
            <w:r>
              <w:rPr>
                <w:rFonts w:ascii="Arial" w:hAnsi="Arial" w:cs="Arial"/>
              </w:rPr>
              <w:t>repo</w:t>
            </w:r>
            <w:r w:rsidRPr="00F760C4">
              <w:rPr>
                <w:rFonts w:ascii="Arial" w:hAnsi="Arial" w:cs="Arial"/>
              </w:rPr>
              <w:t>methodinfo</w:t>
            </w:r>
            <w:proofErr w:type="spellEnd"/>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2633C6" w14:paraId="54E72109" w14:textId="77777777" w:rsidTr="0067649E">
        <w:tc>
          <w:tcPr>
            <w:tcW w:w="2137" w:type="dxa"/>
          </w:tcPr>
          <w:p w14:paraId="3DF81E4F"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Iwrite_repo</w:t>
            </w:r>
            <w:proofErr w:type="spellEnd"/>
          </w:p>
        </w:tc>
        <w:tc>
          <w:tcPr>
            <w:tcW w:w="6719" w:type="dxa"/>
          </w:tcPr>
          <w:p w14:paraId="72AF94AA"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2633C6" w14:paraId="36111D07" w14:textId="77777777" w:rsidTr="0067649E">
        <w:tc>
          <w:tcPr>
            <w:tcW w:w="2137" w:type="dxa"/>
          </w:tcPr>
          <w:p w14:paraId="41EB4A0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6719" w:type="dxa"/>
          </w:tcPr>
          <w:p w14:paraId="7A84071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2633C6" w14:paraId="32F0E672" w14:textId="77777777" w:rsidTr="0067649E">
        <w:tc>
          <w:tcPr>
            <w:tcW w:w="2137" w:type="dxa"/>
          </w:tcPr>
          <w:p w14:paraId="49937261"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Swrite_repo</w:t>
            </w:r>
            <w:proofErr w:type="spellEnd"/>
          </w:p>
        </w:tc>
        <w:tc>
          <w:tcPr>
            <w:tcW w:w="6719" w:type="dxa"/>
          </w:tcPr>
          <w:p w14:paraId="3897CF1A"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2633C6" w14:paraId="273C7EFE" w14:textId="77777777" w:rsidTr="0067649E">
        <w:tc>
          <w:tcPr>
            <w:tcW w:w="2137" w:type="dxa"/>
          </w:tcPr>
          <w:p w14:paraId="5EC580A0"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Swrite_size</w:t>
            </w:r>
            <w:proofErr w:type="spellEnd"/>
          </w:p>
        </w:tc>
        <w:tc>
          <w:tcPr>
            <w:tcW w:w="6719" w:type="dxa"/>
          </w:tcPr>
          <w:p w14:paraId="59E4527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2633C6" w14:paraId="644BDA9E" w14:textId="77777777" w:rsidTr="0067649E">
        <w:tc>
          <w:tcPr>
            <w:tcW w:w="2137" w:type="dxa"/>
          </w:tcPr>
          <w:p w14:paraId="56E08EFE"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Swrite_packsize</w:t>
            </w:r>
            <w:proofErr w:type="spellEnd"/>
          </w:p>
        </w:tc>
        <w:tc>
          <w:tcPr>
            <w:tcW w:w="6719" w:type="dxa"/>
          </w:tcPr>
          <w:p w14:paraId="7FDA935E" w14:textId="77777777" w:rsidR="002633C6" w:rsidRDefault="002633C6" w:rsidP="0067649E">
            <w:pPr>
              <w:widowControl w:val="0"/>
              <w:autoSpaceDE w:val="0"/>
              <w:autoSpaceDN w:val="0"/>
              <w:adjustRightInd w:val="0"/>
              <w:rPr>
                <w:rFonts w:ascii="Arial" w:hAnsi="Arial" w:cs="Arial"/>
              </w:rPr>
            </w:pPr>
            <w:r>
              <w:rPr>
                <w:rFonts w:ascii="Arial" w:hAnsi="Arial" w:cs="Arial"/>
              </w:rPr>
              <w:t>Size of object to pack multiple small files into</w:t>
            </w:r>
          </w:p>
          <w:p w14:paraId="7F5468F7" w14:textId="77777777" w:rsidR="002633C6" w:rsidRDefault="002633C6" w:rsidP="0067649E">
            <w:pPr>
              <w:widowControl w:val="0"/>
              <w:autoSpaceDE w:val="0"/>
              <w:autoSpaceDN w:val="0"/>
              <w:adjustRightInd w:val="0"/>
              <w:rPr>
                <w:rFonts w:ascii="Arial" w:hAnsi="Arial" w:cs="Arial"/>
              </w:rPr>
            </w:pPr>
            <w:r>
              <w:rPr>
                <w:rFonts w:ascii="Arial" w:hAnsi="Arial" w:cs="Arial"/>
              </w:rPr>
              <w:t>If this value is zero then packing will not occur</w:t>
            </w:r>
          </w:p>
        </w:tc>
      </w:tr>
      <w:tr w:rsidR="002633C6" w14:paraId="41ABC0E7" w14:textId="77777777" w:rsidTr="0067649E">
        <w:tc>
          <w:tcPr>
            <w:tcW w:w="2137" w:type="dxa"/>
          </w:tcPr>
          <w:p w14:paraId="4D0EC83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Mwrite_repo</w:t>
            </w:r>
            <w:proofErr w:type="spellEnd"/>
          </w:p>
        </w:tc>
        <w:tc>
          <w:tcPr>
            <w:tcW w:w="6719" w:type="dxa"/>
          </w:tcPr>
          <w:p w14:paraId="4B2410F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2633C6" w14:paraId="786083D6" w14:textId="77777777" w:rsidTr="0067649E">
        <w:tc>
          <w:tcPr>
            <w:tcW w:w="2137" w:type="dxa"/>
          </w:tcPr>
          <w:p w14:paraId="75142A5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Mwrite_size</w:t>
            </w:r>
            <w:proofErr w:type="spellEnd"/>
          </w:p>
        </w:tc>
        <w:tc>
          <w:tcPr>
            <w:tcW w:w="6719" w:type="dxa"/>
          </w:tcPr>
          <w:p w14:paraId="21A9564D"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2633C6" w14:paraId="25B3534D" w14:textId="77777777" w:rsidTr="0067649E">
        <w:tc>
          <w:tcPr>
            <w:tcW w:w="2137" w:type="dxa"/>
          </w:tcPr>
          <w:p w14:paraId="29AEADF7"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Lwrite_repo</w:t>
            </w:r>
            <w:proofErr w:type="spellEnd"/>
          </w:p>
        </w:tc>
        <w:tc>
          <w:tcPr>
            <w:tcW w:w="6719" w:type="dxa"/>
          </w:tcPr>
          <w:p w14:paraId="2D54B513"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2633C6" w14:paraId="7EA14682" w14:textId="77777777" w:rsidTr="0067649E">
        <w:tc>
          <w:tcPr>
            <w:tcW w:w="2137" w:type="dxa"/>
          </w:tcPr>
          <w:p w14:paraId="6B8F69B1"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Lwrite_size</w:t>
            </w:r>
            <w:proofErr w:type="spellEnd"/>
          </w:p>
        </w:tc>
        <w:tc>
          <w:tcPr>
            <w:tcW w:w="6719" w:type="dxa"/>
          </w:tcPr>
          <w:p w14:paraId="77D69865"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2633C6" w14:paraId="7249FCAE" w14:textId="77777777" w:rsidTr="0067649E">
        <w:tc>
          <w:tcPr>
            <w:tcW w:w="2137" w:type="dxa"/>
          </w:tcPr>
          <w:p w14:paraId="0C1AF81E"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6719" w:type="dxa"/>
          </w:tcPr>
          <w:p w14:paraId="01AD595D"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2633C6" w14:paraId="64D5612B" w14:textId="77777777" w:rsidTr="0067649E">
        <w:tc>
          <w:tcPr>
            <w:tcW w:w="2137" w:type="dxa"/>
          </w:tcPr>
          <w:p w14:paraId="1B6F8C63"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6719" w:type="dxa"/>
          </w:tcPr>
          <w:p w14:paraId="21696F09"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2633C6" w14:paraId="1E3C4630" w14:textId="77777777" w:rsidTr="0067649E">
        <w:tc>
          <w:tcPr>
            <w:tcW w:w="2137" w:type="dxa"/>
          </w:tcPr>
          <w:p w14:paraId="68FD919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6719" w:type="dxa"/>
          </w:tcPr>
          <w:p w14:paraId="62C798C2"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2633C6" w14:paraId="7739D4D4" w14:textId="77777777" w:rsidTr="0067649E">
        <w:tc>
          <w:tcPr>
            <w:tcW w:w="2137" w:type="dxa"/>
          </w:tcPr>
          <w:p w14:paraId="095D4EA5"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6719" w:type="dxa"/>
          </w:tcPr>
          <w:p w14:paraId="5B9ED40D"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2633C6" w14:paraId="37EF89D8" w14:textId="77777777" w:rsidTr="0067649E">
        <w:tc>
          <w:tcPr>
            <w:tcW w:w="2137" w:type="dxa"/>
          </w:tcPr>
          <w:p w14:paraId="00A6CE9E"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6719" w:type="dxa"/>
          </w:tcPr>
          <w:p w14:paraId="1A5131C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 much space is used, etc.  This file must be updated in a lazy way via periodic batch scans of </w:t>
            </w:r>
            <w:proofErr w:type="spellStart"/>
            <w:r>
              <w:rPr>
                <w:rFonts w:ascii="Arial" w:hAnsi="Arial" w:cs="Arial"/>
              </w:rPr>
              <w:t>inode</w:t>
            </w:r>
            <w:proofErr w:type="spellEnd"/>
            <w:r>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Pr>
                <w:rFonts w:ascii="Arial" w:hAnsi="Arial" w:cs="Arial"/>
              </w:rPr>
              <w:t>inode</w:t>
            </w:r>
            <w:proofErr w:type="spellEnd"/>
            <w:r>
              <w:rPr>
                <w:rFonts w:ascii="Arial" w:hAnsi="Arial" w:cs="Arial"/>
              </w:rPr>
              <w:t xml:space="preserve"> space and adding up spaced used or it could involve querying an external repository for space etc.  This value could be change but care needs to be </w:t>
            </w:r>
            <w:proofErr w:type="gramStart"/>
            <w:r>
              <w:rPr>
                <w:rFonts w:ascii="Arial" w:hAnsi="Arial" w:cs="Arial"/>
              </w:rPr>
              <w:t>taken</w:t>
            </w:r>
            <w:proofErr w:type="gramEnd"/>
            <w:r>
              <w:rPr>
                <w:rFonts w:ascii="Arial" w:hAnsi="Arial" w:cs="Arial"/>
              </w:rPr>
              <w:t xml:space="preserve"> as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calls will look in this file for providing information.</w:t>
            </w:r>
          </w:p>
        </w:tc>
      </w:tr>
      <w:tr w:rsidR="002633C6" w14:paraId="7236F4A1" w14:textId="77777777" w:rsidTr="0067649E">
        <w:tc>
          <w:tcPr>
            <w:tcW w:w="2137" w:type="dxa"/>
          </w:tcPr>
          <w:p w14:paraId="7B87EDA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6719" w:type="dxa"/>
          </w:tcPr>
          <w:p w14:paraId="28B63C60"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much space has been used which is populated via lazy batch runs to determine and record space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2633C6" w14:paraId="5F062893" w14:textId="77777777" w:rsidTr="0067649E">
        <w:tc>
          <w:tcPr>
            <w:tcW w:w="2137" w:type="dxa"/>
          </w:tcPr>
          <w:p w14:paraId="4153C8D0"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6719" w:type="dxa"/>
          </w:tcPr>
          <w:p w14:paraId="464BA502"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bl>
    <w:p w14:paraId="5B6A3D12" w14:textId="77777777" w:rsidR="002633C6" w:rsidRDefault="002633C6" w:rsidP="004C6412">
      <w:pPr>
        <w:widowControl w:val="0"/>
        <w:autoSpaceDE w:val="0"/>
        <w:autoSpaceDN w:val="0"/>
        <w:adjustRightInd w:val="0"/>
        <w:rPr>
          <w:rFonts w:ascii="Arial" w:hAnsi="Arial" w:cs="Arial"/>
        </w:rPr>
      </w:pPr>
    </w:p>
    <w:p w14:paraId="3D2B92DF" w14:textId="77777777" w:rsidR="006F0053" w:rsidRPr="00F760C4" w:rsidRDefault="006F0053" w:rsidP="004C6412">
      <w:pPr>
        <w:widowControl w:val="0"/>
        <w:autoSpaceDE w:val="0"/>
        <w:autoSpaceDN w:val="0"/>
        <w:adjustRightInd w:val="0"/>
        <w:rPr>
          <w:rFonts w:ascii="Arial" w:hAnsi="Arial" w:cs="Arial"/>
        </w:rPr>
      </w:pPr>
      <w:r w:rsidRPr="00F760C4">
        <w:rPr>
          <w:rFonts w:ascii="Arial" w:hAnsi="Arial" w:cs="Arial"/>
        </w:rPr>
        <w:t>}</w:t>
      </w:r>
    </w:p>
    <w:p w14:paraId="4BAE4842" w14:textId="77777777" w:rsidR="006F0053" w:rsidRPr="00F760C4" w:rsidRDefault="006F0053" w:rsidP="004C6412">
      <w:pPr>
        <w:widowControl w:val="0"/>
        <w:autoSpaceDE w:val="0"/>
        <w:autoSpaceDN w:val="0"/>
        <w:adjustRightInd w:val="0"/>
        <w:rPr>
          <w:rFonts w:ascii="Arial" w:hAnsi="Arial" w:cs="Arial"/>
        </w:rPr>
      </w:pPr>
    </w:p>
    <w:p w14:paraId="205901A9" w14:textId="76F73E64" w:rsidR="005E0BA6" w:rsidRDefault="00FE5C00" w:rsidP="004C6412">
      <w:pPr>
        <w:widowControl w:val="0"/>
        <w:autoSpaceDE w:val="0"/>
        <w:autoSpaceDN w:val="0"/>
        <w:adjustRightInd w:val="0"/>
        <w:rPr>
          <w:rFonts w:ascii="Arial" w:hAnsi="Arial" w:cs="Arial"/>
        </w:rPr>
      </w:pPr>
      <w:proofErr w:type="spellStart"/>
      <w:r>
        <w:rPr>
          <w:rFonts w:ascii="Arial" w:hAnsi="Arial" w:cs="Arial"/>
        </w:rPr>
        <w:t>MAR</w:t>
      </w:r>
      <w:r w:rsidR="005E0BA6" w:rsidRPr="00F760C4">
        <w:rPr>
          <w:rFonts w:ascii="Arial" w:hAnsi="Arial" w:cs="Arial"/>
        </w:rPr>
        <w:t>_datarepo</w:t>
      </w:r>
      <w:proofErr w:type="spellEnd"/>
      <w:r w:rsidR="005E0BA6" w:rsidRPr="00F760C4">
        <w:rPr>
          <w:rFonts w:ascii="Arial" w:hAnsi="Arial" w:cs="Arial"/>
        </w:rPr>
        <w:t xml:space="preserve"> </w:t>
      </w:r>
      <w:proofErr w:type="gramStart"/>
      <w:r w:rsidR="005E0BA6" w:rsidRPr="00F760C4">
        <w:rPr>
          <w:rFonts w:ascii="Arial" w:hAnsi="Arial" w:cs="Arial"/>
        </w:rPr>
        <w:t>{  (</w:t>
      </w:r>
      <w:proofErr w:type="gramEnd"/>
      <w:r w:rsidR="005E0BA6" w:rsidRPr="00F760C4">
        <w:rPr>
          <w:rFonts w:ascii="Arial" w:hAnsi="Arial" w:cs="Arial"/>
        </w:rPr>
        <w:t>one stanza for each data repo</w:t>
      </w:r>
      <w:r w:rsidR="002633C6">
        <w:rPr>
          <w:rFonts w:ascii="Arial" w:hAnsi="Arial" w:cs="Arial"/>
        </w:rPr>
        <w:t>)</w:t>
      </w:r>
      <w:r w:rsidR="00D5500A">
        <w:rPr>
          <w:rFonts w:ascii="Arial" w:hAnsi="Arial" w:cs="Arial"/>
        </w:rPr>
        <w:t xml:space="preserve">  </w:t>
      </w:r>
      <w:r w:rsidR="005E0BA6" w:rsidRPr="00F760C4">
        <w:rPr>
          <w:rFonts w:ascii="Arial" w:hAnsi="Arial" w:cs="Arial"/>
        </w:rPr>
        <w:t xml:space="preserve"> {</w:t>
      </w:r>
    </w:p>
    <w:tbl>
      <w:tblPr>
        <w:tblStyle w:val="TableGrid"/>
        <w:tblW w:w="0" w:type="auto"/>
        <w:tblLook w:val="04A0" w:firstRow="1" w:lastRow="0" w:firstColumn="1" w:lastColumn="0" w:noHBand="0" w:noVBand="1"/>
      </w:tblPr>
      <w:tblGrid>
        <w:gridCol w:w="1924"/>
        <w:gridCol w:w="6932"/>
      </w:tblGrid>
      <w:tr w:rsidR="002633C6" w14:paraId="4910118D" w14:textId="77777777" w:rsidTr="0067649E">
        <w:tc>
          <w:tcPr>
            <w:tcW w:w="1924" w:type="dxa"/>
          </w:tcPr>
          <w:p w14:paraId="1FF4BE56"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0B369C1F"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2633C6" w14:paraId="566FD4FA" w14:textId="77777777" w:rsidTr="0067649E">
        <w:tc>
          <w:tcPr>
            <w:tcW w:w="1924" w:type="dxa"/>
          </w:tcPr>
          <w:p w14:paraId="087E223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69F38992" w14:textId="77777777" w:rsidR="002633C6" w:rsidRDefault="002633C6" w:rsidP="0067649E">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EF18DF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53E01419"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tc>
      </w:tr>
      <w:tr w:rsidR="002633C6" w14:paraId="33DFB6B8" w14:textId="77777777" w:rsidTr="0067649E">
        <w:tc>
          <w:tcPr>
            <w:tcW w:w="1924" w:type="dxa"/>
          </w:tcPr>
          <w:p w14:paraId="1B4A691E"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10AF65C3" w14:textId="77777777" w:rsidR="002633C6" w:rsidRDefault="002633C6" w:rsidP="0067649E">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tc>
      </w:tr>
      <w:tr w:rsidR="002633C6" w14:paraId="6043CAEB" w14:textId="77777777" w:rsidTr="0067649E">
        <w:tc>
          <w:tcPr>
            <w:tcW w:w="1924" w:type="dxa"/>
          </w:tcPr>
          <w:p w14:paraId="28717242"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23391769" w14:textId="77777777" w:rsidR="002633C6" w:rsidRDefault="002633C6" w:rsidP="0067649E">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2633C6" w14:paraId="300AA985" w14:textId="77777777" w:rsidTr="0067649E">
        <w:tc>
          <w:tcPr>
            <w:tcW w:w="1924" w:type="dxa"/>
          </w:tcPr>
          <w:p w14:paraId="23CC86E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7860AE46" w14:textId="77777777" w:rsidR="002633C6" w:rsidRDefault="002633C6" w:rsidP="0067649E">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2633C6" w14:paraId="0C010265" w14:textId="77777777" w:rsidTr="0067649E">
        <w:tc>
          <w:tcPr>
            <w:tcW w:w="1924" w:type="dxa"/>
          </w:tcPr>
          <w:p w14:paraId="241610FC"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932" w:type="dxa"/>
          </w:tcPr>
          <w:p w14:paraId="7D9659D4"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encryption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encrypted with this type.</w:t>
            </w:r>
          </w:p>
        </w:tc>
      </w:tr>
      <w:tr w:rsidR="002633C6" w14:paraId="0051481C" w14:textId="77777777" w:rsidTr="0067649E">
        <w:tc>
          <w:tcPr>
            <w:tcW w:w="1924" w:type="dxa"/>
          </w:tcPr>
          <w:p w14:paraId="1DC5913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3F60D17C"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2633C6" w14:paraId="60F3B7E3" w14:textId="77777777" w:rsidTr="0067649E">
        <w:tc>
          <w:tcPr>
            <w:tcW w:w="1924" w:type="dxa"/>
          </w:tcPr>
          <w:p w14:paraId="49480747"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6B4C15F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2633C6" w14:paraId="7B326F91" w14:textId="77777777" w:rsidTr="0067649E">
        <w:tc>
          <w:tcPr>
            <w:tcW w:w="1924" w:type="dxa"/>
          </w:tcPr>
          <w:p w14:paraId="00E275C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0ACD25D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2633C6" w14:paraId="008728D2" w14:textId="77777777" w:rsidTr="0067649E">
        <w:tc>
          <w:tcPr>
            <w:tcW w:w="1924" w:type="dxa"/>
          </w:tcPr>
          <w:p w14:paraId="58EF02AD"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644685C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bl>
    <w:p w14:paraId="13561E39" w14:textId="0C636EF2" w:rsidR="005E0BA6" w:rsidRPr="00F760C4" w:rsidRDefault="005E0BA6" w:rsidP="002633C6">
      <w:pPr>
        <w:widowControl w:val="0"/>
        <w:autoSpaceDE w:val="0"/>
        <w:autoSpaceDN w:val="0"/>
        <w:adjustRightInd w:val="0"/>
        <w:rPr>
          <w:rFonts w:ascii="Arial" w:hAnsi="Arial" w:cs="Arial"/>
        </w:rPr>
      </w:pPr>
    </w:p>
    <w:p w14:paraId="69D2315E" w14:textId="77777777" w:rsidR="005E0BA6" w:rsidRPr="00F760C4" w:rsidRDefault="005E0BA6" w:rsidP="004C6412">
      <w:pPr>
        <w:widowControl w:val="0"/>
        <w:autoSpaceDE w:val="0"/>
        <w:autoSpaceDN w:val="0"/>
        <w:adjustRightInd w:val="0"/>
        <w:rPr>
          <w:rFonts w:ascii="Arial" w:hAnsi="Arial" w:cs="Arial"/>
        </w:rPr>
      </w:pPr>
      <w:r w:rsidRPr="00F760C4">
        <w:rPr>
          <w:rFonts w:ascii="Arial" w:hAnsi="Arial" w:cs="Arial"/>
        </w:rPr>
        <w:t>}</w:t>
      </w:r>
    </w:p>
    <w:p w14:paraId="02E95A5B" w14:textId="1A0C2087" w:rsidR="00207597" w:rsidRPr="00F760C4" w:rsidRDefault="00207597" w:rsidP="00D74277">
      <w:pPr>
        <w:widowControl w:val="0"/>
        <w:autoSpaceDE w:val="0"/>
        <w:autoSpaceDN w:val="0"/>
        <w:adjustRightInd w:val="0"/>
        <w:rPr>
          <w:rFonts w:ascii="Calibri" w:hAnsi="Calibri" w:cs="Calibri"/>
        </w:rPr>
      </w:pPr>
    </w:p>
    <w:sectPr w:rsidR="00207597" w:rsidRPr="00F760C4" w:rsidSect="0091527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rey Inman" w:date="2015-04-10T09:51:00Z" w:initials="JI">
    <w:p w14:paraId="31AF1D21" w14:textId="25FD3E5A" w:rsidR="0046354A" w:rsidRDefault="0046354A">
      <w:pPr>
        <w:pStyle w:val="CommentText"/>
      </w:pPr>
      <w:bookmarkStart w:id="1" w:name="_GoBack"/>
      <w:r>
        <w:rPr>
          <w:rStyle w:val="CommentReference"/>
        </w:rPr>
        <w:annotationRef/>
      </w:r>
      <w:r>
        <w:t>Seems to me that the reversed time-stamp can be generated into obj-names, without requiring a field in the xattr.</w:t>
      </w:r>
    </w:p>
    <w:bookmarkEnd w:id="1"/>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C7A82"/>
    <w:rsid w:val="001D18DE"/>
    <w:rsid w:val="001E2B02"/>
    <w:rsid w:val="00207597"/>
    <w:rsid w:val="002325E7"/>
    <w:rsid w:val="002633C6"/>
    <w:rsid w:val="002A14E8"/>
    <w:rsid w:val="002E0185"/>
    <w:rsid w:val="002F5ECB"/>
    <w:rsid w:val="00324687"/>
    <w:rsid w:val="003C6FD3"/>
    <w:rsid w:val="00426E9E"/>
    <w:rsid w:val="00436AF2"/>
    <w:rsid w:val="0046354A"/>
    <w:rsid w:val="00484238"/>
    <w:rsid w:val="00496A49"/>
    <w:rsid w:val="004C6412"/>
    <w:rsid w:val="005878B0"/>
    <w:rsid w:val="00591AD6"/>
    <w:rsid w:val="005E0BA6"/>
    <w:rsid w:val="005E2D15"/>
    <w:rsid w:val="0063616B"/>
    <w:rsid w:val="0067649E"/>
    <w:rsid w:val="006E6DB7"/>
    <w:rsid w:val="006F0053"/>
    <w:rsid w:val="00724720"/>
    <w:rsid w:val="00797853"/>
    <w:rsid w:val="007B25D7"/>
    <w:rsid w:val="00915273"/>
    <w:rsid w:val="00956F46"/>
    <w:rsid w:val="00991737"/>
    <w:rsid w:val="009B1FF2"/>
    <w:rsid w:val="00A22CC7"/>
    <w:rsid w:val="00A331AF"/>
    <w:rsid w:val="00A6073D"/>
    <w:rsid w:val="00A61317"/>
    <w:rsid w:val="00A6212F"/>
    <w:rsid w:val="00AC4B78"/>
    <w:rsid w:val="00AF279F"/>
    <w:rsid w:val="00B04236"/>
    <w:rsid w:val="00B117A0"/>
    <w:rsid w:val="00B15E67"/>
    <w:rsid w:val="00B378AB"/>
    <w:rsid w:val="00C534D8"/>
    <w:rsid w:val="00D5500A"/>
    <w:rsid w:val="00D56D73"/>
    <w:rsid w:val="00D74277"/>
    <w:rsid w:val="00DD658B"/>
    <w:rsid w:val="00E2006F"/>
    <w:rsid w:val="00E55C16"/>
    <w:rsid w:val="00E765B5"/>
    <w:rsid w:val="00EB2769"/>
    <w:rsid w:val="00F178AC"/>
    <w:rsid w:val="00F2792B"/>
    <w:rsid w:val="00F34A7F"/>
    <w:rsid w:val="00F760C4"/>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24687"/>
    <w:rPr>
      <w:sz w:val="18"/>
      <w:szCs w:val="18"/>
    </w:rPr>
  </w:style>
  <w:style w:type="paragraph" w:styleId="CommentText">
    <w:name w:val="annotation text"/>
    <w:basedOn w:val="Normal"/>
    <w:link w:val="CommentTextChar"/>
    <w:uiPriority w:val="99"/>
    <w:semiHidden/>
    <w:unhideWhenUsed/>
    <w:rsid w:val="00324687"/>
  </w:style>
  <w:style w:type="character" w:customStyle="1" w:styleId="CommentTextChar">
    <w:name w:val="Comment Text Char"/>
    <w:basedOn w:val="DefaultParagraphFont"/>
    <w:link w:val="CommentText"/>
    <w:uiPriority w:val="99"/>
    <w:semiHidden/>
    <w:rsid w:val="00324687"/>
  </w:style>
  <w:style w:type="paragraph" w:styleId="CommentSubject">
    <w:name w:val="annotation subject"/>
    <w:basedOn w:val="CommentText"/>
    <w:next w:val="CommentText"/>
    <w:link w:val="CommentSubjectChar"/>
    <w:uiPriority w:val="99"/>
    <w:semiHidden/>
    <w:unhideWhenUsed/>
    <w:rsid w:val="00324687"/>
    <w:rPr>
      <w:b/>
      <w:bCs/>
      <w:sz w:val="20"/>
      <w:szCs w:val="20"/>
    </w:rPr>
  </w:style>
  <w:style w:type="character" w:customStyle="1" w:styleId="CommentSubjectChar">
    <w:name w:val="Comment Subject Char"/>
    <w:basedOn w:val="CommentTextChar"/>
    <w:link w:val="CommentSubject"/>
    <w:uiPriority w:val="99"/>
    <w:semiHidden/>
    <w:rsid w:val="00324687"/>
    <w:rPr>
      <w:b/>
      <w:bCs/>
      <w:sz w:val="20"/>
      <w:szCs w:val="20"/>
    </w:rPr>
  </w:style>
  <w:style w:type="paragraph" w:styleId="Revision">
    <w:name w:val="Revision"/>
    <w:hidden/>
    <w:uiPriority w:val="99"/>
    <w:semiHidden/>
    <w:rsid w:val="00324687"/>
  </w:style>
  <w:style w:type="paragraph" w:styleId="BalloonText">
    <w:name w:val="Balloon Text"/>
    <w:basedOn w:val="Normal"/>
    <w:link w:val="BalloonTextChar"/>
    <w:uiPriority w:val="99"/>
    <w:semiHidden/>
    <w:unhideWhenUsed/>
    <w:rsid w:val="003246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6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24687"/>
    <w:rPr>
      <w:sz w:val="18"/>
      <w:szCs w:val="18"/>
    </w:rPr>
  </w:style>
  <w:style w:type="paragraph" w:styleId="CommentText">
    <w:name w:val="annotation text"/>
    <w:basedOn w:val="Normal"/>
    <w:link w:val="CommentTextChar"/>
    <w:uiPriority w:val="99"/>
    <w:semiHidden/>
    <w:unhideWhenUsed/>
    <w:rsid w:val="00324687"/>
  </w:style>
  <w:style w:type="character" w:customStyle="1" w:styleId="CommentTextChar">
    <w:name w:val="Comment Text Char"/>
    <w:basedOn w:val="DefaultParagraphFont"/>
    <w:link w:val="CommentText"/>
    <w:uiPriority w:val="99"/>
    <w:semiHidden/>
    <w:rsid w:val="00324687"/>
  </w:style>
  <w:style w:type="paragraph" w:styleId="CommentSubject">
    <w:name w:val="annotation subject"/>
    <w:basedOn w:val="CommentText"/>
    <w:next w:val="CommentText"/>
    <w:link w:val="CommentSubjectChar"/>
    <w:uiPriority w:val="99"/>
    <w:semiHidden/>
    <w:unhideWhenUsed/>
    <w:rsid w:val="00324687"/>
    <w:rPr>
      <w:b/>
      <w:bCs/>
      <w:sz w:val="20"/>
      <w:szCs w:val="20"/>
    </w:rPr>
  </w:style>
  <w:style w:type="character" w:customStyle="1" w:styleId="CommentSubjectChar">
    <w:name w:val="Comment Subject Char"/>
    <w:basedOn w:val="CommentTextChar"/>
    <w:link w:val="CommentSubject"/>
    <w:uiPriority w:val="99"/>
    <w:semiHidden/>
    <w:rsid w:val="00324687"/>
    <w:rPr>
      <w:b/>
      <w:bCs/>
      <w:sz w:val="20"/>
      <w:szCs w:val="20"/>
    </w:rPr>
  </w:style>
  <w:style w:type="paragraph" w:styleId="Revision">
    <w:name w:val="Revision"/>
    <w:hidden/>
    <w:uiPriority w:val="99"/>
    <w:semiHidden/>
    <w:rsid w:val="00324687"/>
  </w:style>
  <w:style w:type="paragraph" w:styleId="BalloonText">
    <w:name w:val="Balloon Text"/>
    <w:basedOn w:val="Normal"/>
    <w:link w:val="BalloonTextChar"/>
    <w:uiPriority w:val="99"/>
    <w:semiHidden/>
    <w:unhideWhenUsed/>
    <w:rsid w:val="003246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6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1931</Words>
  <Characters>11013</Characters>
  <Application>Microsoft Macintosh Word</Application>
  <DocSecurity>0</DocSecurity>
  <Lines>91</Lines>
  <Paragraphs>25</Paragraphs>
  <ScaleCrop>false</ScaleCrop>
  <Company>Los Alamos National Laboratory</Company>
  <LinksUpToDate>false</LinksUpToDate>
  <CharactersWithSpaces>12919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Jeffrey Inman</cp:lastModifiedBy>
  <cp:revision>12</cp:revision>
  <dcterms:created xsi:type="dcterms:W3CDTF">2015-03-25T05:39:00Z</dcterms:created>
  <dcterms:modified xsi:type="dcterms:W3CDTF">2015-04-10T21:09:00Z</dcterms:modified>
</cp:coreProperties>
</file>