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77777777" w:rsidR="00E62801" w:rsidRDefault="00E62801" w:rsidP="00E62801">
      <w:r>
        <w:t xml:space="preserve">This document will be organized into sections that are defined by the requirements for a file system that presents a </w:t>
      </w:r>
      <w:r w:rsidR="008F4131">
        <w:t>near-</w:t>
      </w:r>
      <w:r>
        <w:t xml:space="preserve">POSIX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77777777" w:rsidR="00C06B04" w:rsidRDefault="00F07869" w:rsidP="00C06B04">
      <w:r>
        <w:t>Current object storage systems use erasure based disk systems to store the data, which is a positive thing. RAID 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77777777" w:rsidR="00C06B04" w:rsidRDefault="00ED75C5" w:rsidP="00C06B04">
      <w:r>
        <w:t>It is possible to put object storage s</w:t>
      </w:r>
      <w:r w:rsidR="00C06B04">
        <w:t>ystems under scalable file systems like GPFS 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12432DB" w14:textId="77777777" w:rsidR="00C06B04" w:rsidRDefault="00EB07C5" w:rsidP="00C06B04">
      <w:r>
        <w:lastRenderedPageBreak/>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77777777" w:rsidR="00381D72" w:rsidRDefault="00381D72" w:rsidP="00381D72">
      <w:pPr>
        <w:pStyle w:val="ListParagraph"/>
        <w:numPr>
          <w:ilvl w:val="0"/>
          <w:numId w:val="17"/>
        </w:numPr>
      </w:pPr>
      <w:r>
        <w:t>MPI 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7777777" w:rsidR="004E51F8" w:rsidRDefault="00F10F64" w:rsidP="00F10F64">
      <w:r>
        <w:t>The planned MarFS implementation will use GPFS file systems as the metadata component and Scality and/or ECS ViPR object stores as the data storage component.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086B9CD2" w14:textId="77777777" w:rsidR="00F10F64" w:rsidRDefault="00F10F64" w:rsidP="00F10F64">
      <w:r>
        <w:t>A FUSE daemon will provide the system mount point and interactive use component of MarFS. This daemon will know that it will use the GPFS file systems for metadata operations and the specified object stores as the data storage component. The FUSE daemon enforces writing only serially from byte zero.</w:t>
      </w:r>
    </w:p>
    <w:p w14:paraId="236BEAA6" w14:textId="77777777" w:rsidR="00F10F64" w:rsidRDefault="00F10F64" w:rsidP="00F10F64"/>
    <w:p w14:paraId="7E15AB48" w14:textId="77777777" w:rsidR="00F10F64" w:rsidRDefault="00F10F64" w:rsidP="00F10F64">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p>
    <w:p w14:paraId="2058E637" w14:textId="77777777" w:rsidR="00F10F64" w:rsidRDefault="00F10F64" w:rsidP="00F10F64"/>
    <w:p w14:paraId="0D84859B" w14:textId="77777777" w:rsidR="00F10F64" w:rsidRDefault="00F10F64" w:rsidP="00F10F64">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GPFS has many features in its ILM (Information Lifecycle Management)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3D9B12BF" w14:textId="77777777" w:rsidR="008E230F" w:rsidRDefault="008E230F" w:rsidP="00120D0D"/>
    <w:p w14:paraId="012B0601" w14:textId="6A91F4F4" w:rsidR="008E230F" w:rsidRPr="008E230F" w:rsidRDefault="008E230F" w:rsidP="00120D0D">
      <w:pPr>
        <w:rPr>
          <w:color w:val="FF0000"/>
        </w:rPr>
      </w:pPr>
      <w:r w:rsidRPr="008E230F">
        <w:rPr>
          <w:color w:val="FF0000"/>
        </w:rPr>
        <w:t>Bring the discussion of the pre and post structures here to show how constant time performance is maintained. Also, the use of ILM is part of this design.</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33C5D8CE" w14:textId="77777777" w:rsidR="007F3896" w:rsidRDefault="007F3896" w:rsidP="000B621A"/>
    <w:p w14:paraId="481B334C" w14:textId="77777777" w:rsidR="000B621A" w:rsidRPr="00260852" w:rsidRDefault="002B7AC4" w:rsidP="000B621A">
      <w:pPr>
        <w:rPr>
          <w:color w:val="FF0000"/>
        </w:rPr>
      </w:pPr>
      <w:r w:rsidRPr="00260852">
        <w:rPr>
          <w:color w:val="FF0000"/>
        </w:rPr>
        <w:t>Bring the information about packed files, uni-files, and multi-object files. Also, bring up information about multiple object storage solutions (or even POSIX storage solutions) that might handle a given workload efficiently. For example, one could have Flash SSDs as a small file solution that does well with small files and high IOPs in place of using packed files on a less expensive solution that does not do so well with small files and high IOPs.</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ud – unlink data</w:t>
      </w:r>
    </w:p>
    <w:p w14:paraId="4D8CBA41"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td – truncate data</w:t>
      </w:r>
    </w:p>
    <w:p w14:paraId="2AD23BA9" w14:textId="77777777" w:rsidR="00F452DA" w:rsidRPr="00CB7D7A" w:rsidRDefault="00F452DA" w:rsidP="00F452DA"/>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7ED836E3" w14:textId="77777777" w:rsidR="005820CB" w:rsidRDefault="005820CB" w:rsidP="00770293">
      <w:pPr>
        <w:widowControl w:val="0"/>
        <w:autoSpaceDE w:val="0"/>
        <w:autoSpaceDN w:val="0"/>
        <w:adjustRightInd w:val="0"/>
        <w:rPr>
          <w:rFonts w:ascii="Arial" w:hAnsi="Arial" w:cs="Arial"/>
          <w:b/>
        </w:rPr>
      </w:pPr>
    </w:p>
    <w:p w14:paraId="47BE9E9F" w14:textId="77777777" w:rsidR="00C10986" w:rsidRDefault="00C10986" w:rsidP="00C10986">
      <w:pPr>
        <w:widowControl w:val="0"/>
        <w:autoSpaceDE w:val="0"/>
        <w:autoSpaceDN w:val="0"/>
        <w:adjustRightInd w:val="0"/>
        <w:rPr>
          <w:rFonts w:ascii="Arial" w:hAnsi="Arial" w:cs="Arial"/>
        </w:rPr>
      </w:pPr>
    </w:p>
    <w:p w14:paraId="76D812D9" w14:textId="77777777" w:rsidR="00C10986" w:rsidRPr="002B76E8" w:rsidRDefault="00C10986" w:rsidP="00C10986">
      <w:pPr>
        <w:widowControl w:val="0"/>
        <w:autoSpaceDE w:val="0"/>
        <w:autoSpaceDN w:val="0"/>
        <w:adjustRightInd w:val="0"/>
        <w:rPr>
          <w:rFonts w:ascii="Arial" w:hAnsi="Arial" w:cs="Arial"/>
          <w:b/>
        </w:rPr>
      </w:pPr>
      <w:r w:rsidRPr="002B76E8">
        <w:rPr>
          <w:rFonts w:ascii="Arial" w:hAnsi="Arial" w:cs="Arial"/>
          <w:b/>
        </w:rPr>
        <w:t>Architecture</w:t>
      </w:r>
    </w:p>
    <w:p w14:paraId="5A580DE9" w14:textId="77777777" w:rsidR="00C10986" w:rsidRDefault="00C10986" w:rsidP="00C10986">
      <w:pPr>
        <w:widowControl w:val="0"/>
        <w:autoSpaceDE w:val="0"/>
        <w:autoSpaceDN w:val="0"/>
        <w:adjustRightInd w:val="0"/>
        <w:rPr>
          <w:rFonts w:ascii="Arial" w:hAnsi="Arial" w:cs="Arial"/>
        </w:rPr>
      </w:pPr>
    </w:p>
    <w:p w14:paraId="7F1A7FE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architecture of MarFS is split into several parts.  </w:t>
      </w:r>
    </w:p>
    <w:p w14:paraId="36A8CB9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FUSE file system that provides the near</w:t>
      </w:r>
      <w:r>
        <w:rPr>
          <w:rFonts w:ascii="Arial" w:hAnsi="Arial" w:cs="Arial"/>
        </w:rPr>
        <w:t xml:space="preserve"> full POSIX interface to MarFS</w:t>
      </w:r>
    </w:p>
    <w:p w14:paraId="0496DBE3"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batch para</w:t>
      </w:r>
      <w:r>
        <w:rPr>
          <w:rFonts w:ascii="Arial" w:hAnsi="Arial" w:cs="Arial"/>
        </w:rPr>
        <w:t>llel listing/movement utility</w:t>
      </w:r>
    </w:p>
    <w:p w14:paraId="2A7E5541"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a library that both fuse and the batch utility call into for most functions</w:t>
      </w:r>
    </w:p>
    <w:p w14:paraId="4B99648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the metadata for updating name space info like total space used for quotas and statvfs like queries</w:t>
      </w:r>
    </w:p>
    <w:p w14:paraId="56B22E36"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metadata for space management</w:t>
      </w:r>
    </w:p>
    <w:p w14:paraId="0CA3BD0A"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P</w:t>
      </w:r>
      <w:r>
        <w:rPr>
          <w:rFonts w:ascii="Arial" w:hAnsi="Arial" w:cs="Arial"/>
        </w:rPr>
        <w:t>OSIX metadata file systems</w:t>
      </w:r>
    </w:p>
    <w:p w14:paraId="0097DFEF"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sidRPr="00BB51ED">
        <w:rPr>
          <w:rFonts w:ascii="Arial" w:hAnsi="Arial" w:cs="Arial"/>
        </w:rPr>
        <w:t xml:space="preserve">the back end storage systems which can be POSIX file systems or object systems.  </w:t>
      </w:r>
    </w:p>
    <w:p w14:paraId="5D76893F" w14:textId="77777777" w:rsidR="00C10986" w:rsidRDefault="00C10986" w:rsidP="00C10986">
      <w:pPr>
        <w:pStyle w:val="ListParagraph"/>
        <w:widowControl w:val="0"/>
        <w:autoSpaceDE w:val="0"/>
        <w:autoSpaceDN w:val="0"/>
        <w:adjustRightInd w:val="0"/>
        <w:rPr>
          <w:rFonts w:ascii="Arial" w:hAnsi="Arial" w:cs="Arial"/>
        </w:rPr>
      </w:pPr>
    </w:p>
    <w:p w14:paraId="277C2349" w14:textId="77777777" w:rsidR="00C10986" w:rsidRPr="00BB51ED" w:rsidRDefault="00C10986" w:rsidP="00C10986">
      <w:pPr>
        <w:widowControl w:val="0"/>
        <w:autoSpaceDE w:val="0"/>
        <w:autoSpaceDN w:val="0"/>
        <w:adjustRightInd w:val="0"/>
        <w:ind w:left="360"/>
        <w:rPr>
          <w:rFonts w:ascii="Arial" w:hAnsi="Arial" w:cs="Arial"/>
        </w:rPr>
      </w:pPr>
      <w:r w:rsidRPr="00BB51ED">
        <w:rPr>
          <w:rFonts w:ascii="Arial" w:hAnsi="Arial" w:cs="Arial"/>
        </w:rPr>
        <w:t>In the diagram below, you can see a very rough concept of how MarFS campaign storage would fit into our Turquoise environment.  You can see all the normal services on the top and the MarFS campaign storage on the bottom.  The File Transfer Agents (FTAs) are where the FUSE and Batch programs run and where the POSIX metadata file systems are mounted that make up the metadata service for MarFS as well as all the other non MarFS file system mounts to NFS, GPFS Archive, Scratch, etc.  The MarFS metadata storage servers (in this case running GPFS NSD) provide very fast parallel metadata file systems for MarFS.  The object servers provide a scalable data repository for MarFS files.</w:t>
      </w:r>
    </w:p>
    <w:p w14:paraId="60626DF3" w14:textId="77777777" w:rsidR="00C10986" w:rsidRDefault="00C10986" w:rsidP="00C10986">
      <w:pPr>
        <w:widowControl w:val="0"/>
        <w:autoSpaceDE w:val="0"/>
        <w:autoSpaceDN w:val="0"/>
        <w:adjustRightInd w:val="0"/>
        <w:rPr>
          <w:rFonts w:ascii="Arial" w:hAnsi="Arial" w:cs="Arial"/>
        </w:rPr>
      </w:pPr>
    </w:p>
    <w:p w14:paraId="3B20F997" w14:textId="465BFDD1"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343535" wp14:editId="07AB0142">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7B13E86C" w14:textId="77777777" w:rsidR="00C10986" w:rsidRDefault="00C10986" w:rsidP="00C10986">
      <w:pPr>
        <w:widowControl w:val="0"/>
        <w:autoSpaceDE w:val="0"/>
        <w:autoSpaceDN w:val="0"/>
        <w:adjustRightInd w:val="0"/>
        <w:rPr>
          <w:rFonts w:ascii="Arial" w:hAnsi="Arial" w:cs="Arial"/>
        </w:rPr>
      </w:pPr>
    </w:p>
    <w:p w14:paraId="45C87DE1" w14:textId="77777777" w:rsidR="00C10986" w:rsidRDefault="00C10986" w:rsidP="00C10986">
      <w:pPr>
        <w:widowControl w:val="0"/>
        <w:autoSpaceDE w:val="0"/>
        <w:autoSpaceDN w:val="0"/>
        <w:adjustRightInd w:val="0"/>
        <w:rPr>
          <w:rFonts w:ascii="Arial" w:hAnsi="Arial" w:cs="Arial"/>
        </w:rPr>
      </w:pPr>
      <w:r>
        <w:rPr>
          <w:rFonts w:ascii="Arial" w:hAnsi="Arial" w:cs="Arial"/>
        </w:rPr>
        <w:t>A closer look at how MarFS should be deployed is shown below.  Notice separate interactive and batch FTA’s are recommended for security reasons and for performance reasons.  Since the Object Security model does not match well wit the POSIX security model, it makes sense to not allow users to have access to keys needed to open/control the object stores, so those should be kept on the batch only FTA’s and provided only to the FUSE deamons on the interactive FTA’s using some secure method.  The ability to control who can get access to the object servers directly without going through the FUSE daemon must be controlled. Interactive FTA’s would be used for LS, GREP, TAR, etc. These are all small/serial tools that can run by as users gaining access to files through the FUSE daemon which must run as a privileged user for a variety of reasons both management and security related.</w:t>
      </w:r>
    </w:p>
    <w:p w14:paraId="37920A50" w14:textId="77777777" w:rsidR="00C10986" w:rsidRDefault="00C10986" w:rsidP="00C10986">
      <w:pPr>
        <w:widowControl w:val="0"/>
        <w:autoSpaceDE w:val="0"/>
        <w:autoSpaceDN w:val="0"/>
        <w:adjustRightInd w:val="0"/>
        <w:rPr>
          <w:rFonts w:ascii="Arial" w:hAnsi="Arial" w:cs="Arial"/>
        </w:rPr>
      </w:pPr>
    </w:p>
    <w:p w14:paraId="78A27647" w14:textId="34BDF048"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D2CB37" wp14:editId="072515B2">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0BA06C1F" w14:textId="77777777" w:rsidR="00C10986" w:rsidRDefault="00C10986" w:rsidP="00C10986">
      <w:pPr>
        <w:widowControl w:val="0"/>
        <w:autoSpaceDE w:val="0"/>
        <w:autoSpaceDN w:val="0"/>
        <w:adjustRightInd w:val="0"/>
        <w:rPr>
          <w:rFonts w:ascii="Arial" w:hAnsi="Arial" w:cs="Arial"/>
        </w:rPr>
      </w:pPr>
    </w:p>
    <w:p w14:paraId="24608B26"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How does MarFS work?  </w:t>
      </w:r>
    </w:p>
    <w:p w14:paraId="26C6F8E3" w14:textId="77777777" w:rsidR="00C10986" w:rsidRDefault="00C10986" w:rsidP="00C10986">
      <w:pPr>
        <w:widowControl w:val="0"/>
        <w:autoSpaceDE w:val="0"/>
        <w:autoSpaceDN w:val="0"/>
        <w:adjustRightInd w:val="0"/>
        <w:rPr>
          <w:rFonts w:ascii="Arial" w:hAnsi="Arial" w:cs="Arial"/>
        </w:rPr>
      </w:pPr>
    </w:p>
    <w:p w14:paraId="3A46EC44" w14:textId="77777777" w:rsidR="00C10986" w:rsidRDefault="00C10986" w:rsidP="00C10986">
      <w:pPr>
        <w:widowControl w:val="0"/>
        <w:autoSpaceDE w:val="0"/>
        <w:autoSpaceDN w:val="0"/>
        <w:adjustRightInd w:val="0"/>
        <w:rPr>
          <w:rFonts w:ascii="Arial" w:hAnsi="Arial" w:cs="Arial"/>
        </w:rPr>
      </w:pPr>
      <w:r>
        <w:rPr>
          <w:rFonts w:ascii="Arial" w:hAnsi="Arial" w:cs="Arial"/>
        </w:rPr>
        <w:t>MarFS files are created into a POSIX metadata tree (where is determined by configuration) with no special metadata.  If the file is to be a normal POSIX file (determined by configuration) then the file can be written and read as normal by the FUSE and batch utilities.  Depending on the path, the MarFS file metadata/data will be placed into one of many possible POSIX file systems (determined by configuration).  In this way, MarFS is a global name space.  Again, files are not hashed across POSIX file systems, the total MarFS namespace is decomposed into separate POSIX file systems by tree (configuration).  All normal POSIX ownerships/permission/attributes like dates/sizes/etc. are obeyed.  One can even add user supplied xattrs to the files.</w:t>
      </w:r>
    </w:p>
    <w:p w14:paraId="4DE2B156" w14:textId="77777777" w:rsidR="00C10986" w:rsidRDefault="00C10986" w:rsidP="00C10986">
      <w:pPr>
        <w:widowControl w:val="0"/>
        <w:autoSpaceDE w:val="0"/>
        <w:autoSpaceDN w:val="0"/>
        <w:adjustRightInd w:val="0"/>
        <w:rPr>
          <w:rFonts w:ascii="Arial" w:hAnsi="Arial" w:cs="Arial"/>
        </w:rPr>
      </w:pPr>
    </w:p>
    <w:p w14:paraId="0CBA18C5" w14:textId="77777777" w:rsidR="00C10986" w:rsidRDefault="00C10986" w:rsidP="00C10986">
      <w:pPr>
        <w:widowControl w:val="0"/>
        <w:autoSpaceDE w:val="0"/>
        <w:autoSpaceDN w:val="0"/>
        <w:adjustRightInd w:val="0"/>
        <w:rPr>
          <w:rFonts w:ascii="Arial" w:hAnsi="Arial" w:cs="Arial"/>
        </w:rPr>
      </w:pPr>
      <w:r>
        <w:rPr>
          <w:rFonts w:ascii="Arial" w:hAnsi="Arial" w:cs="Arial"/>
        </w:rPr>
        <w:t>If however, you have configured the file data to go to an external object repository (via configuration files), then only the POSIX metadata is stored in the appropriate POSIX file system name space. The difference is, the data is written to objects in the external object data repo instead of into the POSIX file.  All normal attributes are kept up to date in semantically reasonable ways like permissions, dates, and even file size.  The file size is updated by truncating the POSIX file to the size of the desired file even though there may be no actual bytes/space in the file itself.  For this reason the POSIX file systems used for holding file metadata for files that are stored in external object repos must support sparse files. Further, some reserved POSIX xattrs are used associated with the files to point at various config and back end object repo information so that where the data is and how to access it are preserved (in those xattrs).  For this reason, the POSIX file system used for metadata for files stored in external object repos must support POSIX xattrs and furthermore, some xattr names are reserved and hidden from the user.</w:t>
      </w:r>
    </w:p>
    <w:p w14:paraId="5A54FFF4" w14:textId="77777777" w:rsidR="00C10986" w:rsidRDefault="00C10986" w:rsidP="00C10986">
      <w:pPr>
        <w:widowControl w:val="0"/>
        <w:autoSpaceDE w:val="0"/>
        <w:autoSpaceDN w:val="0"/>
        <w:adjustRightInd w:val="0"/>
        <w:rPr>
          <w:rFonts w:ascii="Arial" w:hAnsi="Arial" w:cs="Arial"/>
        </w:rPr>
      </w:pPr>
    </w:p>
    <w:p w14:paraId="09EC0AF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In this design all metadata operations like reading/creating directories, managing ownership, dates, permissions, user xattrs, etc. are all just performed on the POSIX file system being used for metadata (and data for normal non external object repo files).  Only operations involving space management for files on external object repos need to be handled differently from just normal POSIX.  In these operations, all the POSIX permissions are adhered to and additionally Object permissions are also obeyed based on the operation.  Creating, writing, and reading these files with their data in external object repos uses/updates the POSIX attrs and xattrs appropriately to manage the access needed. For special space management operations like truncate and unlink, all references to the space being freed are renamed (in case of an unlink) or copied (in the case of a truncate) to a trash directory which can be used by a batch program for space reclamation from the object server.  It does require a batch program to free the objects and clean out the trash.  A trash recover utility could easily be written as well if desired.  </w:t>
      </w:r>
    </w:p>
    <w:p w14:paraId="3F6C3DC1" w14:textId="77777777" w:rsidR="00C10986" w:rsidRDefault="00C10986" w:rsidP="00C10986">
      <w:pPr>
        <w:widowControl w:val="0"/>
        <w:autoSpaceDE w:val="0"/>
        <w:autoSpaceDN w:val="0"/>
        <w:adjustRightInd w:val="0"/>
        <w:rPr>
          <w:rFonts w:ascii="Arial" w:hAnsi="Arial" w:cs="Arial"/>
        </w:rPr>
      </w:pPr>
    </w:p>
    <w:p w14:paraId="3689E12B" w14:textId="77777777" w:rsidR="00C10986" w:rsidRDefault="00C10986" w:rsidP="00C10986">
      <w:pPr>
        <w:widowControl w:val="0"/>
        <w:autoSpaceDE w:val="0"/>
        <w:autoSpaceDN w:val="0"/>
        <w:adjustRightInd w:val="0"/>
        <w:rPr>
          <w:rFonts w:ascii="Arial" w:hAnsi="Arial" w:cs="Arial"/>
        </w:rPr>
      </w:pPr>
      <w:r>
        <w:rPr>
          <w:rFonts w:ascii="Arial" w:hAnsi="Arial" w:cs="Arial"/>
        </w:rPr>
        <w:t>The FUSE daemons on the interactive FTA nodes allows users to run interactive file system commands but the FUSE daemon has some drawbacks.  It can not pack multiple small files into one object, this must be done by a batch program after the fact if written by FUSE.  The FUSE daemon enforces no update in place for all files in data repos that do not make update in place easy (like object servers).  This means if you want to update a file in place you need to copy it to a full service file system, modify it and put it back.  Files can be read in any order of course and all metadata operations should work (chown,chmod,mkdir,etc.)  If the file is stored on an object server that does not support update in place you can only truncate to zero, meaning files have to be completely overwritten, not partially, and right now append is not supported either, but that could be added at some point.</w:t>
      </w: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The parallel batch listing/movement utility is a load balanced, highly parallel utility on one node or across multiple nodes.  It can walk the file system tree in parallel of any POSIX file system including MarFS.  It can move data between any two POSIX file systems in parallel including MarFS.  It can move many small files in parallel or break up big files and move them in parallel to/from any POSIX file system including MarFS.  It only runs on the batch nodes and users cant not log into the batch nodes.  This is for performance isolation and for security, as access to the object repo needs to be controlled to be either in a root owned FUSE daemon or on a non interactive batch only node to protect the object server from being compromised.  From an interactive FTA, commands like pcp (parallel copy) and pls (parallel ls) and pcmp (parallel compare) can be used which will run a batch job interactively.  Additionally scheduling long running data management tasks through a scheduler should be made possible via normal batch scheduling mechanisms.</w:t>
      </w:r>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/packing/repacking of small files into objects etc. also need to be provided.  If GPFS is used as the POSIX metadata file systems for MarFS, the GPFS ILM features that allow for very fast inode shadow table scanning and threaded name merges etc. can be utilized to look through millions of files in minutes to perform these management tasks.  These utilities need to be specified at some point and would be easy to add to over time.</w:t>
      </w:r>
    </w:p>
    <w:p w14:paraId="7AE1461B" w14:textId="77777777" w:rsidR="00C10986" w:rsidRDefault="00C10986" w:rsidP="00C10986">
      <w:pPr>
        <w:widowControl w:val="0"/>
        <w:autoSpaceDE w:val="0"/>
        <w:autoSpaceDN w:val="0"/>
        <w:adjustRightInd w:val="0"/>
        <w:rPr>
          <w:rFonts w:ascii="Arial" w:hAnsi="Arial" w:cs="Arial"/>
        </w:rPr>
      </w:pPr>
    </w:p>
    <w:p w14:paraId="2F4B81A8" w14:textId="77777777" w:rsidR="00C10986" w:rsidRDefault="00C10986" w:rsidP="00C10986">
      <w:pPr>
        <w:widowControl w:val="0"/>
        <w:autoSpaceDE w:val="0"/>
        <w:autoSpaceDN w:val="0"/>
        <w:adjustRightInd w:val="0"/>
        <w:rPr>
          <w:rFonts w:ascii="Arial" w:hAnsi="Arial" w:cs="Arial"/>
        </w:rPr>
      </w:pPr>
      <w:r>
        <w:rPr>
          <w:rFonts w:ascii="Arial" w:hAnsi="Arial" w:cs="Arial"/>
        </w:rPr>
        <w:t>In the following diagram, you can see MarFS implemented in cartoon style showing a GPFS POSIX metadata tree that has xattrs pointing at external object repos for a Uni file (one object per file) and a large Multi file (multiple objects per file).  In the case of the multi-object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just a hole so the size of the metadata file == the size of the file logically.</w:t>
      </w:r>
    </w:p>
    <w:p w14:paraId="3D38A77E" w14:textId="77777777" w:rsidR="001A4E00" w:rsidRPr="00926B99" w:rsidRDefault="001A4E00" w:rsidP="00C10986">
      <w:pPr>
        <w:widowControl w:val="0"/>
        <w:autoSpaceDE w:val="0"/>
        <w:autoSpaceDN w:val="0"/>
        <w:adjustRightInd w:val="0"/>
        <w:rPr>
          <w:rFonts w:ascii="Arial" w:hAnsi="Arial" w:cs="Arial"/>
        </w:rPr>
      </w:pPr>
    </w:p>
    <w:p w14:paraId="7EB9C9A4" w14:textId="6F5C265D"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81439B8" wp14:editId="10DC52AB">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4C4C3FFD" w14:textId="77777777" w:rsidR="00C10986" w:rsidRDefault="00C10986" w:rsidP="00C10986">
      <w:pPr>
        <w:widowControl w:val="0"/>
        <w:autoSpaceDE w:val="0"/>
        <w:autoSpaceDN w:val="0"/>
        <w:adjustRightInd w:val="0"/>
        <w:rPr>
          <w:rFonts w:ascii="Arial" w:hAnsi="Arial" w:cs="Arial"/>
        </w:rPr>
      </w:pPr>
    </w:p>
    <w:p w14:paraId="773B4181" w14:textId="77777777" w:rsidR="001A4E00" w:rsidRDefault="00C10986" w:rsidP="001A4E00">
      <w:pPr>
        <w:widowControl w:val="0"/>
        <w:autoSpaceDE w:val="0"/>
        <w:autoSpaceDN w:val="0"/>
        <w:adjustRightInd w:val="0"/>
        <w:rPr>
          <w:rFonts w:ascii="Arial" w:hAnsi="Arial" w:cs="Arial"/>
          <w:b/>
          <w:noProof/>
        </w:rPr>
      </w:pPr>
      <w:r>
        <w:rPr>
          <w:rFonts w:ascii="Arial" w:hAnsi="Arial" w:cs="Arial"/>
        </w:rPr>
        <w:t>In the following diagram, you can see MarFS and a depiction of packed file which is where multiple files are packed into one object.</w:t>
      </w:r>
      <w:r w:rsidR="001A4E00" w:rsidRPr="001A4E00">
        <w:rPr>
          <w:rFonts w:ascii="Arial" w:hAnsi="Arial" w:cs="Arial"/>
          <w:b/>
          <w:noProof/>
        </w:rPr>
        <w:t xml:space="preserve"> </w:t>
      </w:r>
    </w:p>
    <w:p w14:paraId="1C76B8CB" w14:textId="77777777" w:rsidR="001A4E00" w:rsidRDefault="001A4E00" w:rsidP="001A4E00">
      <w:pPr>
        <w:widowControl w:val="0"/>
        <w:autoSpaceDE w:val="0"/>
        <w:autoSpaceDN w:val="0"/>
        <w:adjustRightInd w:val="0"/>
        <w:rPr>
          <w:rFonts w:ascii="Arial" w:hAnsi="Arial" w:cs="Arial"/>
          <w:b/>
          <w:noProof/>
        </w:rPr>
      </w:pPr>
    </w:p>
    <w:p w14:paraId="63BC0E6E" w14:textId="374CE840" w:rsidR="00C10986" w:rsidRPr="001A4E00" w:rsidRDefault="001A4E00" w:rsidP="001A4E00">
      <w:pPr>
        <w:widowControl w:val="0"/>
        <w:autoSpaceDE w:val="0"/>
        <w:autoSpaceDN w:val="0"/>
        <w:adjustRightInd w:val="0"/>
        <w:rPr>
          <w:rFonts w:ascii="Arial" w:hAnsi="Arial" w:cs="Arial"/>
        </w:rPr>
      </w:pPr>
      <w:r>
        <w:rPr>
          <w:rFonts w:ascii="Arial" w:hAnsi="Arial" w:cs="Arial"/>
          <w:b/>
          <w:noProof/>
        </w:rPr>
        <w:drawing>
          <wp:inline distT="0" distB="0" distL="0" distR="0" wp14:anchorId="1EADAD31" wp14:editId="07D9FBA8">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r w:rsidR="00C10986">
        <w:rPr>
          <w:rFonts w:ascii="Arial" w:hAnsi="Arial" w:cs="Arial"/>
          <w:b/>
        </w:rPr>
        <w:br w:type="page"/>
      </w: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Much of understanding MarFS is understanding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74E0A63E"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9DC903D" wp14:editId="66CA2B01">
            <wp:extent cx="5939155" cy="4427220"/>
            <wp:effectExtent l="0" t="0" r="0" b="0"/>
            <wp:docPr id="10" name="Picture 10" descr="Yosemite 10.10:Users:ggrider:Desktop:Screen Shot 2015-04-12 at 4.2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semite 10.10:Users:ggrider:Desktop:Screen Shot 2015-04-12 at 4.27.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398E84D7" w14:textId="77777777" w:rsidR="00C10986" w:rsidRPr="00F760C4" w:rsidRDefault="00C10986" w:rsidP="00C10986">
      <w:pPr>
        <w:widowControl w:val="0"/>
        <w:autoSpaceDE w:val="0"/>
        <w:autoSpaceDN w:val="0"/>
        <w:adjustRightInd w:val="0"/>
        <w:rPr>
          <w:rFonts w:ascii="Arial" w:hAnsi="Arial" w:cs="Arial"/>
        </w:rPr>
      </w:pPr>
    </w:p>
    <w:p w14:paraId="2B8AEC65" w14:textId="77777777" w:rsidR="00C10986" w:rsidRDefault="00C10986" w:rsidP="00C10986">
      <w:pPr>
        <w:widowControl w:val="0"/>
        <w:autoSpaceDE w:val="0"/>
        <w:autoSpaceDN w:val="0"/>
        <w:adjustRightInd w:val="0"/>
        <w:rPr>
          <w:rFonts w:ascii="Arial" w:hAnsi="Arial" w:cs="Arial"/>
          <w:b/>
        </w:rPr>
      </w:pPr>
    </w:p>
    <w:p w14:paraId="0B9BB2B1" w14:textId="77777777" w:rsidR="00C10986" w:rsidRPr="006448C4" w:rsidRDefault="00C10986" w:rsidP="00C10986">
      <w:pPr>
        <w:widowControl w:val="0"/>
        <w:autoSpaceDE w:val="0"/>
        <w:autoSpaceDN w:val="0"/>
        <w:adjustRightInd w:val="0"/>
        <w:rPr>
          <w:rFonts w:ascii="Arial" w:hAnsi="Arial" w:cs="Arial"/>
          <w:b/>
        </w:rPr>
      </w:pPr>
      <w:r w:rsidRPr="006448C4">
        <w:rPr>
          <w:rFonts w:ascii="Arial" w:hAnsi="Arial" w:cs="Arial"/>
          <w:b/>
        </w:rPr>
        <w:t>Reserved POSIX extended attributes (xattr)</w:t>
      </w:r>
    </w:p>
    <w:p w14:paraId="6F22D52A" w14:textId="77777777" w:rsidR="00C10986" w:rsidRDefault="00C10986" w:rsidP="00C10986">
      <w:pPr>
        <w:widowControl w:val="0"/>
        <w:autoSpaceDE w:val="0"/>
        <w:autoSpaceDN w:val="0"/>
        <w:adjustRightInd w:val="0"/>
        <w:rPr>
          <w:rFonts w:ascii="Arial" w:hAnsi="Arial" w:cs="Arial"/>
        </w:rPr>
      </w:pPr>
    </w:p>
    <w:p w14:paraId="2658942F" w14:textId="77777777" w:rsidR="00C10986" w:rsidRDefault="00C10986" w:rsidP="00C10986">
      <w:pPr>
        <w:widowControl w:val="0"/>
        <w:autoSpaceDE w:val="0"/>
        <w:autoSpaceDN w:val="0"/>
        <w:adjustRightInd w:val="0"/>
        <w:rPr>
          <w:rFonts w:ascii="Arial" w:hAnsi="Arial" w:cs="Arial"/>
        </w:rPr>
      </w:pPr>
      <w:r>
        <w:rPr>
          <w:rFonts w:ascii="Arial" w:hAnsi="Arial" w:cs="Arial"/>
        </w:rPr>
        <w:t>MarFS utilizes POSIX extended attributes (xattr) to place information about the data repository/objects that hold the data for files.  Files are born without extended attributes and only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 xattr and sparse capabilities because xattrs are used to map to the external data repo and the POSIX size field is used to store the length of the file for files where the data lives in an external repo.</w:t>
      </w:r>
    </w:p>
    <w:p w14:paraId="2F39A684" w14:textId="77777777" w:rsidR="00C10986" w:rsidRDefault="00C10986" w:rsidP="00C10986">
      <w:pPr>
        <w:widowControl w:val="0"/>
        <w:autoSpaceDE w:val="0"/>
        <w:autoSpaceDN w:val="0"/>
        <w:adjustRightInd w:val="0"/>
        <w:rPr>
          <w:rFonts w:ascii="Arial" w:hAnsi="Arial" w:cs="Arial"/>
        </w:rPr>
      </w:pPr>
    </w:p>
    <w:p w14:paraId="51B5EED1" w14:textId="77777777" w:rsidR="00C10986" w:rsidRDefault="00C10986" w:rsidP="00C10986">
      <w:pPr>
        <w:widowControl w:val="0"/>
        <w:autoSpaceDE w:val="0"/>
        <w:autoSpaceDN w:val="0"/>
        <w:adjustRightInd w:val="0"/>
        <w:rPr>
          <w:rFonts w:ascii="Arial" w:hAnsi="Arial" w:cs="Arial"/>
        </w:rPr>
      </w:pPr>
    </w:p>
    <w:p w14:paraId="4B97B219" w14:textId="524A4E8A" w:rsidR="00C10986" w:rsidRPr="001A4E00" w:rsidRDefault="001A4E00" w:rsidP="00C10986">
      <w:pPr>
        <w:widowControl w:val="0"/>
        <w:autoSpaceDE w:val="0"/>
        <w:autoSpaceDN w:val="0"/>
        <w:adjustRightInd w:val="0"/>
        <w:rPr>
          <w:rFonts w:ascii="Arial" w:hAnsi="Arial" w:cs="Arial"/>
          <w:b/>
        </w:rPr>
      </w:pPr>
      <w:r w:rsidRPr="001A4E00">
        <w:rPr>
          <w:rFonts w:ascii="Arial" w:hAnsi="Arial" w:cs="Arial"/>
          <w:b/>
        </w:rPr>
        <w:t>XATTR information</w:t>
      </w:r>
    </w:p>
    <w:p w14:paraId="159851AF" w14:textId="77777777" w:rsidR="00C10986" w:rsidRDefault="00C10986" w:rsidP="00C10986">
      <w:pPr>
        <w:widowControl w:val="0"/>
        <w:autoSpaceDE w:val="0"/>
        <w:autoSpaceDN w:val="0"/>
        <w:adjustRightInd w:val="0"/>
        <w:rPr>
          <w:rFonts w:ascii="Arial" w:hAnsi="Arial" w:cs="Arial"/>
        </w:rPr>
      </w:pPr>
    </w:p>
    <w:p w14:paraId="0F826FEF" w14:textId="77777777" w:rsidR="00C10986" w:rsidRDefault="00C10986" w:rsidP="00C10986">
      <w:pPr>
        <w:widowControl w:val="0"/>
        <w:autoSpaceDE w:val="0"/>
        <w:autoSpaceDN w:val="0"/>
        <w:adjustRightInd w:val="0"/>
        <w:rPr>
          <w:rFonts w:ascii="Arial" w:hAnsi="Arial" w:cs="Arial"/>
        </w:rPr>
      </w:pPr>
      <w:r>
        <w:rPr>
          <w:rFonts w:ascii="Arial" w:hAnsi="Arial" w:cs="Arial"/>
        </w:rPr>
        <w:t>For both MAR_objid and MAR_post, the reasons this is one record with all these fields concatenated are:</w:t>
      </w:r>
    </w:p>
    <w:p w14:paraId="1A0CD0A2"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 xml:space="preserve">These are all variables that are short enough to concatenate into one record to form the object name to help the admin figure out things if there are issues, having this information into the name of the object will be handy.  </w:t>
      </w:r>
    </w:p>
    <w:p w14:paraId="78ACA227"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makes the object name unique.</w:t>
      </w:r>
    </w:p>
    <w:p w14:paraId="11D5A111"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doesn’t add information that is too long for the name of the object (like create time path of the md file).</w:t>
      </w:r>
    </w:p>
    <w:p w14:paraId="4B90B60F"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takes time to insert  xattr’s, so making this be 10ish xattrs is too expensive per file create/file read</w:t>
      </w:r>
    </w:p>
    <w:p w14:paraId="09A52FB9" w14:textId="77777777" w:rsidR="00C10986" w:rsidRDefault="00C10986" w:rsidP="00C10986">
      <w:pPr>
        <w:pStyle w:val="ListParagraph"/>
        <w:widowControl w:val="0"/>
        <w:autoSpaceDE w:val="0"/>
        <w:autoSpaceDN w:val="0"/>
        <w:adjustRightInd w:val="0"/>
        <w:rPr>
          <w:rFonts w:ascii="Arial" w:hAnsi="Arial" w:cs="Arial"/>
        </w:rPr>
      </w:pPr>
    </w:p>
    <w:p w14:paraId="2124909E" w14:textId="77777777" w:rsidR="00C10986" w:rsidRDefault="00C10986" w:rsidP="00C10986">
      <w:pPr>
        <w:widowControl w:val="0"/>
        <w:autoSpaceDE w:val="0"/>
        <w:autoSpaceDN w:val="0"/>
        <w:adjustRightInd w:val="0"/>
        <w:rPr>
          <w:rFonts w:ascii="Arial" w:hAnsi="Arial" w:cs="Arial"/>
        </w:rPr>
      </w:pPr>
      <w:r>
        <w:rPr>
          <w:rFonts w:ascii="Arial" w:hAnsi="Arial" w:cs="Arial"/>
        </w:rPr>
        <w:t>The reasons there are three XATTRS are:</w:t>
      </w:r>
    </w:p>
    <w:p w14:paraId="12CCD106"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MAR_objid is the object name (or the first object name in the case of a multi object file), this info doesn’t change very often, basically only on a truncate.  So it is set in stone for a file unless you throw out all the space associate with the file.</w:t>
      </w:r>
    </w:p>
    <w:p w14:paraId="567B7B91"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MAR_post is information that can change from time to time on a file, like it can updated while the file is growing, etc.</w:t>
      </w:r>
    </w:p>
    <w:p w14:paraId="5A403FD8"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MAR_restart is just used by restart on multi-files and thus wont be present very often</w:t>
      </w:r>
    </w:p>
    <w:p w14:paraId="69569367" w14:textId="3961D26D" w:rsidR="001A4E00" w:rsidRPr="001A4E00" w:rsidRDefault="001A4E00" w:rsidP="00C10986">
      <w:pPr>
        <w:pStyle w:val="ListParagraph"/>
        <w:widowControl w:val="0"/>
        <w:numPr>
          <w:ilvl w:val="0"/>
          <w:numId w:val="19"/>
        </w:numPr>
        <w:autoSpaceDE w:val="0"/>
        <w:autoSpaceDN w:val="0"/>
        <w:adjustRightInd w:val="0"/>
        <w:rPr>
          <w:rFonts w:ascii="Arial" w:hAnsi="Arial" w:cs="Arial"/>
          <w:color w:val="FF0000"/>
        </w:rPr>
      </w:pPr>
      <w:r w:rsidRPr="001A4E00">
        <w:rPr>
          <w:rFonts w:ascii="Arial" w:hAnsi="Arial" w:cs="Arial"/>
          <w:color w:val="FF0000"/>
        </w:rPr>
        <w:t>MAR_slave is used on directories for directory hashing number (future)</w:t>
      </w:r>
    </w:p>
    <w:p w14:paraId="6DDE16F6" w14:textId="77777777" w:rsidR="00C10986" w:rsidRPr="00F760C4" w:rsidRDefault="00C10986" w:rsidP="00C10986">
      <w:pPr>
        <w:widowControl w:val="0"/>
        <w:autoSpaceDE w:val="0"/>
        <w:autoSpaceDN w:val="0"/>
        <w:adjustRightInd w:val="0"/>
        <w:rPr>
          <w:rFonts w:ascii="Arial" w:hAnsi="Arial" w:cs="Arial"/>
        </w:rPr>
      </w:pPr>
    </w:p>
    <w:p w14:paraId="7C23BEDE" w14:textId="77777777" w:rsidR="00C10986" w:rsidRDefault="00C10986" w:rsidP="00C10986">
      <w:pPr>
        <w:widowControl w:val="0"/>
        <w:autoSpaceDE w:val="0"/>
        <w:autoSpaceDN w:val="0"/>
        <w:adjustRightInd w:val="0"/>
        <w:rPr>
          <w:rFonts w:ascii="Arial" w:hAnsi="Arial" w:cs="Arial"/>
        </w:rPr>
      </w:pPr>
    </w:p>
    <w:p w14:paraId="025E533F" w14:textId="77777777" w:rsidR="00C10986" w:rsidRDefault="00C10986" w:rsidP="00C10986">
      <w:pPr>
        <w:widowControl w:val="0"/>
        <w:autoSpaceDE w:val="0"/>
        <w:autoSpaceDN w:val="0"/>
        <w:adjustRightInd w:val="0"/>
        <w:rPr>
          <w:rFonts w:ascii="Arial" w:hAnsi="Arial" w:cs="Arial"/>
        </w:rPr>
      </w:pPr>
      <w:r>
        <w:rPr>
          <w:rFonts w:ascii="Arial" w:hAnsi="Arial" w:cs="Arial"/>
        </w:rPr>
        <w:t>MAR_objid      (the name of the object for this file is named /bucketname/MAR_objid)  bucketname is /namespace.repo  (from the configuration file)  So fully qualified object name is /namespace.repo/MAR_objid</w:t>
      </w:r>
    </w:p>
    <w:p w14:paraId="77AC5074" w14:textId="77777777" w:rsidR="00C10986" w:rsidRDefault="00C10986" w:rsidP="00C10986">
      <w:pPr>
        <w:widowControl w:val="0"/>
        <w:autoSpaceDE w:val="0"/>
        <w:autoSpaceDN w:val="0"/>
        <w:adjustRightInd w:val="0"/>
        <w:rPr>
          <w:rFonts w:ascii="Arial" w:hAnsi="Arial" w:cs="Arial"/>
        </w:rPr>
      </w:pPr>
      <w:r>
        <w:rPr>
          <w:rFonts w:ascii="Arial" w:hAnsi="Arial" w:cs="Arial"/>
        </w:rPr>
        <w:t>System administrators need to set up buckets on the object server(s) for every namespace.repo combination</w:t>
      </w:r>
    </w:p>
    <w:p w14:paraId="289777AB" w14:textId="77777777" w:rsidR="00C10986" w:rsidRDefault="00C10986" w:rsidP="00C10986">
      <w:pPr>
        <w:widowControl w:val="0"/>
        <w:autoSpaceDE w:val="0"/>
        <w:autoSpaceDN w:val="0"/>
        <w:adjustRightInd w:val="0"/>
        <w:rPr>
          <w:rFonts w:ascii="Arial" w:hAnsi="Arial" w:cs="Arial"/>
        </w:rPr>
      </w:pPr>
    </w:p>
    <w:p w14:paraId="55D69989" w14:textId="77777777" w:rsidR="00C10986" w:rsidRPr="00933315" w:rsidRDefault="00C10986" w:rsidP="00C10986">
      <w:pPr>
        <w:widowControl w:val="0"/>
        <w:autoSpaceDE w:val="0"/>
        <w:autoSpaceDN w:val="0"/>
        <w:adjustRightInd w:val="0"/>
        <w:rPr>
          <w:rFonts w:ascii="Arial" w:hAnsi="Arial" w:cs="Arial"/>
        </w:rPr>
      </w:pPr>
    </w:p>
    <w:p w14:paraId="24CD0260" w14:textId="77777777" w:rsidR="00C10986" w:rsidRDefault="00C10986" w:rsidP="00C10986">
      <w:pPr>
        <w:widowControl w:val="0"/>
        <w:autoSpaceDE w:val="0"/>
        <w:autoSpaceDN w:val="0"/>
        <w:adjustRightInd w:val="0"/>
        <w:rPr>
          <w:rFonts w:ascii="Arial" w:hAnsi="Arial" w:cs="Arial"/>
        </w:rPr>
      </w:pPr>
      <w:r>
        <w:rPr>
          <w:rFonts w:ascii="Arial" w:hAnsi="Arial" w:cs="Arial"/>
        </w:rPr>
        <w:t>Concatenated fields in the MAR_objid XATTR are:</w:t>
      </w:r>
    </w:p>
    <w:tbl>
      <w:tblPr>
        <w:tblStyle w:val="TableGrid"/>
        <w:tblW w:w="0" w:type="auto"/>
        <w:tblLook w:val="04A0" w:firstRow="1" w:lastRow="0" w:firstColumn="1" w:lastColumn="0" w:noHBand="0" w:noVBand="1"/>
      </w:tblPr>
      <w:tblGrid>
        <w:gridCol w:w="2448"/>
        <w:gridCol w:w="6408"/>
      </w:tblGrid>
      <w:tr w:rsidR="00C10986" w14:paraId="47391C7B" w14:textId="77777777" w:rsidTr="000A2CBA">
        <w:tc>
          <w:tcPr>
            <w:tcW w:w="2448" w:type="dxa"/>
          </w:tcPr>
          <w:p w14:paraId="67E0DC0A" w14:textId="77777777" w:rsidR="00C10986" w:rsidRPr="00933315" w:rsidRDefault="00216C6B" w:rsidP="000A2CBA">
            <w:pPr>
              <w:widowControl w:val="0"/>
              <w:autoSpaceDE w:val="0"/>
              <w:autoSpaceDN w:val="0"/>
              <w:adjustRightInd w:val="0"/>
              <w:rPr>
                <w:rFonts w:ascii="Arial" w:hAnsi="Arial" w:cs="Arial"/>
                <w:color w:val="FF0000"/>
              </w:rPr>
            </w:pPr>
            <w:r>
              <w:rPr>
                <w:rFonts w:ascii="Arial" w:hAnsi="Arial" w:cs="Arial"/>
                <w:color w:val="FF0000"/>
              </w:rPr>
              <w:t>Bucket (namespace.repo)</w:t>
            </w:r>
          </w:p>
        </w:tc>
        <w:tc>
          <w:tcPr>
            <w:tcW w:w="6408" w:type="dxa"/>
          </w:tcPr>
          <w:p w14:paraId="38664A31" w14:textId="77777777" w:rsidR="00C10986" w:rsidRPr="00933315" w:rsidRDefault="00216C6B" w:rsidP="000A2CBA">
            <w:pPr>
              <w:widowControl w:val="0"/>
              <w:autoSpaceDE w:val="0"/>
              <w:autoSpaceDN w:val="0"/>
              <w:adjustRightInd w:val="0"/>
              <w:rPr>
                <w:rFonts w:ascii="Arial" w:hAnsi="Arial" w:cs="Arial"/>
                <w:color w:val="FF0000"/>
              </w:rPr>
            </w:pPr>
            <w:r>
              <w:rPr>
                <w:rFonts w:ascii="Arial" w:hAnsi="Arial" w:cs="Arial"/>
                <w:color w:val="FF0000"/>
              </w:rPr>
              <w:t>This is the object system bucket name</w:t>
            </w:r>
          </w:p>
        </w:tc>
      </w:tr>
      <w:tr w:rsidR="00216C6B" w14:paraId="36FBB5CE" w14:textId="77777777" w:rsidTr="000A2CBA">
        <w:tc>
          <w:tcPr>
            <w:tcW w:w="2448" w:type="dxa"/>
          </w:tcPr>
          <w:p w14:paraId="75067CFD" w14:textId="77777777" w:rsidR="00216C6B" w:rsidRPr="00933315" w:rsidRDefault="00216C6B" w:rsidP="003415DB">
            <w:pPr>
              <w:widowControl w:val="0"/>
              <w:autoSpaceDE w:val="0"/>
              <w:autoSpaceDN w:val="0"/>
              <w:adjustRightInd w:val="0"/>
              <w:rPr>
                <w:rFonts w:ascii="Arial" w:hAnsi="Arial" w:cs="Arial"/>
                <w:color w:val="FF0000"/>
              </w:rPr>
            </w:pPr>
            <w:r w:rsidRPr="00933315">
              <w:rPr>
                <w:rFonts w:ascii="Arial" w:hAnsi="Arial" w:cs="Arial"/>
                <w:color w:val="FF0000"/>
              </w:rPr>
              <w:t>Reverseorder time stamp</w:t>
            </w:r>
          </w:p>
        </w:tc>
        <w:tc>
          <w:tcPr>
            <w:tcW w:w="6408" w:type="dxa"/>
          </w:tcPr>
          <w:p w14:paraId="14F5DBBE" w14:textId="77777777" w:rsidR="00216C6B" w:rsidRPr="00933315" w:rsidRDefault="00216C6B" w:rsidP="003415DB">
            <w:pPr>
              <w:widowControl w:val="0"/>
              <w:autoSpaceDE w:val="0"/>
              <w:autoSpaceDN w:val="0"/>
              <w:adjustRightInd w:val="0"/>
              <w:rPr>
                <w:rFonts w:ascii="Arial" w:hAnsi="Arial" w:cs="Arial"/>
                <w:color w:val="FF0000"/>
              </w:rPr>
            </w:pPr>
            <w:r w:rsidRPr="00933315">
              <w:rPr>
                <w:rFonts w:ascii="Arial" w:hAnsi="Arial" w:cs="Arial"/>
                <w:color w:val="FF0000"/>
              </w:rPr>
              <w:t>This is a reverse order time stamp of some kind to make sorting easy when listing objects.</w:t>
            </w:r>
          </w:p>
        </w:tc>
      </w:tr>
      <w:tr w:rsidR="00216C6B" w14:paraId="236C15C4" w14:textId="77777777" w:rsidTr="000A2CBA">
        <w:tc>
          <w:tcPr>
            <w:tcW w:w="2448" w:type="dxa"/>
          </w:tcPr>
          <w:p w14:paraId="717A78FF" w14:textId="77777777" w:rsidR="00216C6B" w:rsidRDefault="00216C6B" w:rsidP="000A2CBA">
            <w:pPr>
              <w:widowControl w:val="0"/>
              <w:autoSpaceDE w:val="0"/>
              <w:autoSpaceDN w:val="0"/>
              <w:adjustRightInd w:val="0"/>
              <w:rPr>
                <w:rFonts w:ascii="Arial" w:hAnsi="Arial" w:cs="Arial"/>
              </w:rPr>
            </w:pPr>
            <w:r>
              <w:rPr>
                <w:rFonts w:ascii="Arial" w:hAnsi="Arial" w:cs="Arial"/>
              </w:rPr>
              <w:t>recordvervion</w:t>
            </w:r>
          </w:p>
        </w:tc>
        <w:tc>
          <w:tcPr>
            <w:tcW w:w="6408" w:type="dxa"/>
          </w:tcPr>
          <w:p w14:paraId="0280D4B0" w14:textId="77777777" w:rsidR="00216C6B" w:rsidRDefault="00216C6B" w:rsidP="000A2CBA">
            <w:pPr>
              <w:widowControl w:val="0"/>
              <w:autoSpaceDE w:val="0"/>
              <w:autoSpaceDN w:val="0"/>
              <w:adjustRightInd w:val="0"/>
              <w:rPr>
                <w:rFonts w:ascii="Arial" w:hAnsi="Arial" w:cs="Arial"/>
              </w:rPr>
            </w:pPr>
            <w:r>
              <w:rPr>
                <w:rFonts w:ascii="Arial" w:hAnsi="Arial" w:cs="Arial"/>
              </w:rPr>
              <w:t>Version number for this record</w:t>
            </w:r>
          </w:p>
        </w:tc>
      </w:tr>
      <w:tr w:rsidR="00216C6B" w14:paraId="78D61481" w14:textId="77777777" w:rsidTr="000A2CBA">
        <w:tc>
          <w:tcPr>
            <w:tcW w:w="2448" w:type="dxa"/>
          </w:tcPr>
          <w:p w14:paraId="048BD208" w14:textId="77777777" w:rsidR="00216C6B" w:rsidRDefault="00216C6B" w:rsidP="000A2CBA">
            <w:pPr>
              <w:widowControl w:val="0"/>
              <w:autoSpaceDE w:val="0"/>
              <w:autoSpaceDN w:val="0"/>
              <w:adjustRightInd w:val="0"/>
              <w:rPr>
                <w:rFonts w:ascii="Arial" w:hAnsi="Arial" w:cs="Arial"/>
              </w:rPr>
            </w:pPr>
            <w:r>
              <w:rPr>
                <w:rFonts w:ascii="Arial" w:hAnsi="Arial" w:cs="Arial"/>
              </w:rPr>
              <w:t>mdfilecreatetime</w:t>
            </w:r>
          </w:p>
        </w:tc>
        <w:tc>
          <w:tcPr>
            <w:tcW w:w="6408" w:type="dxa"/>
          </w:tcPr>
          <w:p w14:paraId="03052E83" w14:textId="77777777" w:rsidR="00216C6B" w:rsidRDefault="00216C6B" w:rsidP="000A2CBA">
            <w:pPr>
              <w:widowControl w:val="0"/>
              <w:autoSpaceDE w:val="0"/>
              <w:autoSpaceDN w:val="0"/>
              <w:adjustRightInd w:val="0"/>
              <w:rPr>
                <w:rFonts w:ascii="Arial" w:hAnsi="Arial" w:cs="Arial"/>
              </w:rPr>
            </w:pPr>
            <w:r>
              <w:rPr>
                <w:rFonts w:ascii="Arial" w:hAnsi="Arial" w:cs="Arial"/>
              </w:rPr>
              <w:t>In the case of uni and multi files, this is the creation time from the mdfile.  In the case of packed, this is the creation time of the first file being packed into the object.</w:t>
            </w:r>
          </w:p>
        </w:tc>
      </w:tr>
      <w:tr w:rsidR="00216C6B" w14:paraId="79088CA5" w14:textId="77777777" w:rsidTr="000A2CBA">
        <w:tc>
          <w:tcPr>
            <w:tcW w:w="2448" w:type="dxa"/>
          </w:tcPr>
          <w:p w14:paraId="47DD8C8E" w14:textId="77777777" w:rsidR="00216C6B" w:rsidRDefault="00216C6B" w:rsidP="000A2CBA">
            <w:pPr>
              <w:widowControl w:val="0"/>
              <w:autoSpaceDE w:val="0"/>
              <w:autoSpaceDN w:val="0"/>
              <w:adjustRightInd w:val="0"/>
              <w:rPr>
                <w:rFonts w:ascii="Arial" w:hAnsi="Arial" w:cs="Arial"/>
              </w:rPr>
            </w:pPr>
            <w:r>
              <w:rPr>
                <w:rFonts w:ascii="Arial" w:hAnsi="Arial" w:cs="Arial"/>
              </w:rPr>
              <w:t>Objcreatetime</w:t>
            </w:r>
          </w:p>
        </w:tc>
        <w:tc>
          <w:tcPr>
            <w:tcW w:w="6408" w:type="dxa"/>
          </w:tcPr>
          <w:p w14:paraId="1965FF87" w14:textId="77777777" w:rsidR="00216C6B" w:rsidRDefault="00216C6B" w:rsidP="000A2CBA">
            <w:pPr>
              <w:widowControl w:val="0"/>
              <w:autoSpaceDE w:val="0"/>
              <w:autoSpaceDN w:val="0"/>
              <w:adjustRightInd w:val="0"/>
              <w:rPr>
                <w:rFonts w:ascii="Arial" w:hAnsi="Arial" w:cs="Arial"/>
              </w:rPr>
            </w:pPr>
            <w:r>
              <w:rPr>
                <w:rFonts w:ascii="Arial" w:hAnsi="Arial" w:cs="Arial"/>
              </w:rPr>
              <w:t>This field is used to put current time stamp (in addition to mdfile creat time.  This is used to “version” objects.  For example on a truncate to zero, which would put all the objects for that file into the trash, but the names will be the same as create time and inode remain unchanged.  This makes a unique name for the new objects for that file but yet they are still related by all fields except this one.</w:t>
            </w:r>
          </w:p>
        </w:tc>
      </w:tr>
      <w:tr w:rsidR="00216C6B" w14:paraId="3B497DE4" w14:textId="77777777" w:rsidTr="000A2CBA">
        <w:tc>
          <w:tcPr>
            <w:tcW w:w="2448" w:type="dxa"/>
          </w:tcPr>
          <w:p w14:paraId="58089565" w14:textId="77777777" w:rsidR="00216C6B" w:rsidRDefault="00216C6B" w:rsidP="000A2CBA">
            <w:pPr>
              <w:widowControl w:val="0"/>
              <w:autoSpaceDE w:val="0"/>
              <w:autoSpaceDN w:val="0"/>
              <w:adjustRightInd w:val="0"/>
              <w:rPr>
                <w:rFonts w:ascii="Arial" w:hAnsi="Arial" w:cs="Arial"/>
              </w:rPr>
            </w:pPr>
            <w:r>
              <w:rPr>
                <w:rFonts w:ascii="Arial" w:hAnsi="Arial" w:cs="Arial"/>
              </w:rPr>
              <w:t>objtype</w:t>
            </w:r>
          </w:p>
        </w:tc>
        <w:tc>
          <w:tcPr>
            <w:tcW w:w="6408" w:type="dxa"/>
          </w:tcPr>
          <w:p w14:paraId="5C581C7B" w14:textId="77777777" w:rsidR="00216C6B" w:rsidRDefault="00216C6B" w:rsidP="000A2CBA">
            <w:pPr>
              <w:widowControl w:val="0"/>
              <w:autoSpaceDE w:val="0"/>
              <w:autoSpaceDN w:val="0"/>
              <w:adjustRightInd w:val="0"/>
              <w:rPr>
                <w:rFonts w:ascii="Arial" w:hAnsi="Arial" w:cs="Arial"/>
              </w:rPr>
            </w:pPr>
            <w:r>
              <w:rPr>
                <w:rFonts w:ascii="Arial" w:hAnsi="Arial" w:cs="Arial"/>
              </w:rPr>
              <w:t>Packed if many files are being packed into the object or Not packed if not.</w:t>
            </w:r>
          </w:p>
        </w:tc>
      </w:tr>
      <w:tr w:rsidR="00216C6B" w14:paraId="505A5B90" w14:textId="77777777" w:rsidTr="000A2CBA">
        <w:tc>
          <w:tcPr>
            <w:tcW w:w="2448" w:type="dxa"/>
          </w:tcPr>
          <w:p w14:paraId="0D6F5A30" w14:textId="77777777" w:rsidR="00216C6B" w:rsidRDefault="00216C6B" w:rsidP="000A2CBA">
            <w:pPr>
              <w:widowControl w:val="0"/>
              <w:autoSpaceDE w:val="0"/>
              <w:autoSpaceDN w:val="0"/>
              <w:adjustRightInd w:val="0"/>
              <w:rPr>
                <w:rFonts w:ascii="Arial" w:hAnsi="Arial" w:cs="Arial"/>
              </w:rPr>
            </w:pPr>
            <w:r>
              <w:rPr>
                <w:rFonts w:ascii="Arial" w:hAnsi="Arial" w:cs="Arial"/>
              </w:rPr>
              <w:t>comptype</w:t>
            </w:r>
          </w:p>
        </w:tc>
        <w:tc>
          <w:tcPr>
            <w:tcW w:w="6408" w:type="dxa"/>
          </w:tcPr>
          <w:p w14:paraId="03E3AC6C" w14:textId="77777777" w:rsidR="00216C6B" w:rsidRDefault="00216C6B" w:rsidP="000A2CBA">
            <w:pPr>
              <w:widowControl w:val="0"/>
              <w:autoSpaceDE w:val="0"/>
              <w:autoSpaceDN w:val="0"/>
              <w:adjustRightInd w:val="0"/>
              <w:rPr>
                <w:rFonts w:ascii="Arial" w:hAnsi="Arial" w:cs="Arial"/>
              </w:rPr>
            </w:pPr>
            <w:r>
              <w:rPr>
                <w:rFonts w:ascii="Arial" w:hAnsi="Arial" w:cs="Arial"/>
              </w:rPr>
              <w:t>Compression type</w:t>
            </w:r>
          </w:p>
        </w:tc>
      </w:tr>
      <w:tr w:rsidR="00216C6B" w14:paraId="0F6C1CA4" w14:textId="77777777" w:rsidTr="000A2CBA">
        <w:tc>
          <w:tcPr>
            <w:tcW w:w="2448" w:type="dxa"/>
          </w:tcPr>
          <w:p w14:paraId="35778339" w14:textId="77777777" w:rsidR="00216C6B" w:rsidRDefault="00216C6B" w:rsidP="000A2CBA">
            <w:pPr>
              <w:widowControl w:val="0"/>
              <w:autoSpaceDE w:val="0"/>
              <w:autoSpaceDN w:val="0"/>
              <w:adjustRightInd w:val="0"/>
              <w:rPr>
                <w:rFonts w:ascii="Arial" w:hAnsi="Arial" w:cs="Arial"/>
              </w:rPr>
            </w:pPr>
            <w:r>
              <w:rPr>
                <w:rFonts w:ascii="Arial" w:hAnsi="Arial" w:cs="Arial"/>
              </w:rPr>
              <w:t>sectype</w:t>
            </w:r>
          </w:p>
        </w:tc>
        <w:tc>
          <w:tcPr>
            <w:tcW w:w="6408" w:type="dxa"/>
          </w:tcPr>
          <w:p w14:paraId="44F1E85D" w14:textId="77777777" w:rsidR="00216C6B" w:rsidRDefault="00216C6B" w:rsidP="000A2CBA">
            <w:pPr>
              <w:widowControl w:val="0"/>
              <w:autoSpaceDE w:val="0"/>
              <w:autoSpaceDN w:val="0"/>
              <w:adjustRightInd w:val="0"/>
              <w:rPr>
                <w:rFonts w:ascii="Arial" w:hAnsi="Arial" w:cs="Arial"/>
              </w:rPr>
            </w:pPr>
            <w:r>
              <w:rPr>
                <w:rFonts w:ascii="Arial" w:hAnsi="Arial" w:cs="Arial"/>
              </w:rPr>
              <w:t>Security type (encryption)</w:t>
            </w:r>
          </w:p>
        </w:tc>
      </w:tr>
      <w:tr w:rsidR="00216C6B" w14:paraId="7CC0A187" w14:textId="77777777" w:rsidTr="000A2CBA">
        <w:tc>
          <w:tcPr>
            <w:tcW w:w="2448" w:type="dxa"/>
          </w:tcPr>
          <w:p w14:paraId="419385C9" w14:textId="77777777" w:rsidR="00216C6B" w:rsidRDefault="00216C6B" w:rsidP="000A2CBA">
            <w:pPr>
              <w:widowControl w:val="0"/>
              <w:autoSpaceDE w:val="0"/>
              <w:autoSpaceDN w:val="0"/>
              <w:adjustRightInd w:val="0"/>
              <w:rPr>
                <w:rFonts w:ascii="Arial" w:hAnsi="Arial" w:cs="Arial"/>
              </w:rPr>
            </w:pPr>
            <w:r>
              <w:rPr>
                <w:rFonts w:ascii="Arial" w:hAnsi="Arial" w:cs="Arial"/>
              </w:rPr>
              <w:t>correcttype</w:t>
            </w:r>
          </w:p>
        </w:tc>
        <w:tc>
          <w:tcPr>
            <w:tcW w:w="6408" w:type="dxa"/>
          </w:tcPr>
          <w:p w14:paraId="5380516D" w14:textId="77777777" w:rsidR="00216C6B" w:rsidRDefault="00216C6B" w:rsidP="000A2CBA">
            <w:pPr>
              <w:widowControl w:val="0"/>
              <w:autoSpaceDE w:val="0"/>
              <w:autoSpaceDN w:val="0"/>
              <w:adjustRightInd w:val="0"/>
              <w:rPr>
                <w:rFonts w:ascii="Arial" w:hAnsi="Arial" w:cs="Arial"/>
              </w:rPr>
            </w:pPr>
            <w:r>
              <w:rPr>
                <w:rFonts w:ascii="Arial" w:hAnsi="Arial" w:cs="Arial"/>
              </w:rPr>
              <w:t>Correctness type (crc/checksum)</w:t>
            </w:r>
          </w:p>
        </w:tc>
      </w:tr>
      <w:tr w:rsidR="00216C6B" w14:paraId="50C2D751" w14:textId="77777777" w:rsidTr="000A2CBA">
        <w:tc>
          <w:tcPr>
            <w:tcW w:w="2448" w:type="dxa"/>
          </w:tcPr>
          <w:p w14:paraId="0501BD92" w14:textId="77777777" w:rsidR="00216C6B" w:rsidRDefault="00216C6B" w:rsidP="000A2CBA">
            <w:pPr>
              <w:widowControl w:val="0"/>
              <w:autoSpaceDE w:val="0"/>
              <w:autoSpaceDN w:val="0"/>
              <w:adjustRightInd w:val="0"/>
              <w:rPr>
                <w:rFonts w:ascii="Arial" w:hAnsi="Arial" w:cs="Arial"/>
              </w:rPr>
            </w:pPr>
            <w:r>
              <w:rPr>
                <w:rFonts w:ascii="Arial" w:hAnsi="Arial" w:cs="Arial"/>
              </w:rPr>
              <w:t>objchnksz</w:t>
            </w:r>
          </w:p>
        </w:tc>
        <w:tc>
          <w:tcPr>
            <w:tcW w:w="6408" w:type="dxa"/>
          </w:tcPr>
          <w:p w14:paraId="2ED23187" w14:textId="77777777" w:rsidR="00216C6B" w:rsidRDefault="00216C6B" w:rsidP="000A2CBA">
            <w:pPr>
              <w:widowControl w:val="0"/>
              <w:autoSpaceDE w:val="0"/>
              <w:autoSpaceDN w:val="0"/>
              <w:adjustRightInd w:val="0"/>
              <w:rPr>
                <w:rFonts w:ascii="Arial" w:hAnsi="Arial" w:cs="Arial"/>
              </w:rPr>
            </w:pPr>
            <w:r>
              <w:rPr>
                <w:rFonts w:ascii="Arial" w:hAnsi="Arial" w:cs="Arial"/>
              </w:rPr>
              <w:t>Records chunk size for multi or striped file, this value is initially populated from the repo configuration table for the file based on namespace/path, chunk size is picked based on if this is interactive or batch and for batch, it is based on the size of the file being moved, (large, xlarge) derived from the configuration file.</w:t>
            </w:r>
          </w:p>
        </w:tc>
      </w:tr>
      <w:tr w:rsidR="00216C6B" w14:paraId="1EB2086D" w14:textId="77777777" w:rsidTr="000A2CBA">
        <w:tc>
          <w:tcPr>
            <w:tcW w:w="2448" w:type="dxa"/>
          </w:tcPr>
          <w:p w14:paraId="5DCB1F02" w14:textId="77777777" w:rsidR="00216C6B" w:rsidRDefault="00216C6B" w:rsidP="000A2CBA">
            <w:pPr>
              <w:widowControl w:val="0"/>
              <w:autoSpaceDE w:val="0"/>
              <w:autoSpaceDN w:val="0"/>
              <w:adjustRightInd w:val="0"/>
              <w:rPr>
                <w:rFonts w:ascii="Arial" w:hAnsi="Arial" w:cs="Arial"/>
              </w:rPr>
            </w:pPr>
            <w:r>
              <w:rPr>
                <w:rFonts w:ascii="Arial" w:hAnsi="Arial" w:cs="Arial"/>
              </w:rPr>
              <w:t>objchnknumber</w:t>
            </w:r>
          </w:p>
        </w:tc>
        <w:tc>
          <w:tcPr>
            <w:tcW w:w="6408" w:type="dxa"/>
          </w:tcPr>
          <w:p w14:paraId="54716EBC" w14:textId="77777777" w:rsidR="00216C6B" w:rsidRDefault="00216C6B" w:rsidP="000A2CBA">
            <w:pPr>
              <w:widowControl w:val="0"/>
              <w:autoSpaceDE w:val="0"/>
              <w:autoSpaceDN w:val="0"/>
              <w:adjustRightInd w:val="0"/>
              <w:rPr>
                <w:rFonts w:ascii="Arial" w:hAnsi="Arial" w:cs="Arial"/>
              </w:rPr>
            </w:pPr>
            <w:r>
              <w:rPr>
                <w:rFonts w:ascii="Arial" w:hAnsi="Arial" w:cs="Arial"/>
              </w:rPr>
              <w:t>chunknumber this object is in the multi chunk file (this is always zero) in every case.  For uni and packed there is only one object involved.  For multi, the object name only changes by chunk number which is calculated based on chunksize  So this is really just a placeholder value.</w:t>
            </w:r>
          </w:p>
        </w:tc>
      </w:tr>
      <w:tr w:rsidR="00216C6B" w14:paraId="0E5EE18A" w14:textId="77777777" w:rsidTr="000A2CBA">
        <w:tc>
          <w:tcPr>
            <w:tcW w:w="2448" w:type="dxa"/>
          </w:tcPr>
          <w:p w14:paraId="2EFA072E" w14:textId="77777777" w:rsidR="00216C6B" w:rsidRDefault="00216C6B" w:rsidP="000A2CBA">
            <w:pPr>
              <w:widowControl w:val="0"/>
              <w:autoSpaceDE w:val="0"/>
              <w:autoSpaceDN w:val="0"/>
              <w:adjustRightInd w:val="0"/>
              <w:rPr>
                <w:rFonts w:ascii="Arial" w:hAnsi="Arial" w:cs="Arial"/>
              </w:rPr>
            </w:pPr>
            <w:r>
              <w:rPr>
                <w:rFonts w:ascii="Arial" w:hAnsi="Arial" w:cs="Arial"/>
              </w:rPr>
              <w:t>mdinode</w:t>
            </w:r>
          </w:p>
        </w:tc>
        <w:tc>
          <w:tcPr>
            <w:tcW w:w="6408" w:type="dxa"/>
          </w:tcPr>
          <w:p w14:paraId="48F2316C" w14:textId="77777777" w:rsidR="00216C6B" w:rsidRDefault="00216C6B" w:rsidP="000A2CBA">
            <w:pPr>
              <w:widowControl w:val="0"/>
              <w:autoSpaceDE w:val="0"/>
              <w:autoSpaceDN w:val="0"/>
              <w:adjustRightInd w:val="0"/>
              <w:rPr>
                <w:rFonts w:ascii="Arial" w:hAnsi="Arial" w:cs="Arial"/>
              </w:rPr>
            </w:pPr>
            <w:r>
              <w:rPr>
                <w:rFonts w:ascii="Arial" w:hAnsi="Arial" w:cs="Arial"/>
              </w:rPr>
              <w:t>Inode of the metadata file  ( for packed it’s the first file in the object)</w:t>
            </w:r>
          </w:p>
        </w:tc>
      </w:tr>
      <w:tr w:rsidR="001A4E00" w14:paraId="02B0A563" w14:textId="77777777" w:rsidTr="000A2CBA">
        <w:tc>
          <w:tcPr>
            <w:tcW w:w="2448" w:type="dxa"/>
          </w:tcPr>
          <w:p w14:paraId="0960E3AF" w14:textId="425DFA8E"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408" w:type="dxa"/>
          </w:tcPr>
          <w:p w14:paraId="650B6F10" w14:textId="525D415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Used for slave number for files that are hashed into multiple directories (future) for now this is zero</w:t>
            </w:r>
          </w:p>
        </w:tc>
      </w:tr>
    </w:tbl>
    <w:p w14:paraId="68FF34C9" w14:textId="77777777" w:rsidR="00C10986" w:rsidRDefault="00C10986" w:rsidP="00C10986">
      <w:pPr>
        <w:widowControl w:val="0"/>
        <w:autoSpaceDE w:val="0"/>
        <w:autoSpaceDN w:val="0"/>
        <w:adjustRightInd w:val="0"/>
        <w:rPr>
          <w:rFonts w:ascii="Arial" w:hAnsi="Arial" w:cs="Arial"/>
        </w:rPr>
      </w:pPr>
    </w:p>
    <w:p w14:paraId="2198F21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MARpost  (the information posted to the file after </w:t>
      </w:r>
      <w:r w:rsidR="00216C6B">
        <w:rPr>
          <w:rFonts w:ascii="Arial" w:hAnsi="Arial" w:cs="Arial"/>
        </w:rPr>
        <w:t xml:space="preserve">or while </w:t>
      </w:r>
      <w:r>
        <w:rPr>
          <w:rFonts w:ascii="Arial" w:hAnsi="Arial" w:cs="Arial"/>
        </w:rPr>
        <w:t>the object(s) are written)</w:t>
      </w:r>
    </w:p>
    <w:p w14:paraId="038B3100" w14:textId="77777777" w:rsidR="00C10986" w:rsidRDefault="00C10986" w:rsidP="00C10986">
      <w:pPr>
        <w:widowControl w:val="0"/>
        <w:autoSpaceDE w:val="0"/>
        <w:autoSpaceDN w:val="0"/>
        <w:adjustRightInd w:val="0"/>
        <w:rPr>
          <w:rFonts w:ascii="Arial" w:hAnsi="Arial" w:cs="Arial"/>
        </w:rPr>
      </w:pPr>
      <w:r>
        <w:rPr>
          <w:rFonts w:ascii="Arial" w:hAnsi="Arial" w:cs="Arial"/>
        </w:rPr>
        <w:t>Concatenated fields:</w:t>
      </w:r>
    </w:p>
    <w:tbl>
      <w:tblPr>
        <w:tblStyle w:val="TableGrid"/>
        <w:tblW w:w="0" w:type="auto"/>
        <w:tblLook w:val="04A0" w:firstRow="1" w:lastRow="0" w:firstColumn="1" w:lastColumn="0" w:noHBand="0" w:noVBand="1"/>
      </w:tblPr>
      <w:tblGrid>
        <w:gridCol w:w="2358"/>
        <w:gridCol w:w="6498"/>
      </w:tblGrid>
      <w:tr w:rsidR="00C10986" w14:paraId="0C4B37BD" w14:textId="77777777" w:rsidTr="000A2CBA">
        <w:tc>
          <w:tcPr>
            <w:tcW w:w="2358" w:type="dxa"/>
          </w:tcPr>
          <w:p w14:paraId="0DE370AB"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c>
          <w:tcPr>
            <w:tcW w:w="6498" w:type="dxa"/>
          </w:tcPr>
          <w:p w14:paraId="69661547" w14:textId="77777777" w:rsidR="00C10986" w:rsidRDefault="00C10986" w:rsidP="000A2CBA">
            <w:pPr>
              <w:widowControl w:val="0"/>
              <w:autoSpaceDE w:val="0"/>
              <w:autoSpaceDN w:val="0"/>
              <w:adjustRightInd w:val="0"/>
              <w:rPr>
                <w:rFonts w:ascii="Arial" w:hAnsi="Arial" w:cs="Arial"/>
              </w:rPr>
            </w:pPr>
            <w:r>
              <w:rPr>
                <w:rFonts w:ascii="Arial" w:hAnsi="Arial" w:cs="Arial"/>
              </w:rPr>
              <w:t>Version number for this record</w:t>
            </w:r>
          </w:p>
        </w:tc>
      </w:tr>
      <w:tr w:rsidR="00C10986" w14:paraId="639DCBB7" w14:textId="77777777" w:rsidTr="000A2CBA">
        <w:tc>
          <w:tcPr>
            <w:tcW w:w="2358" w:type="dxa"/>
          </w:tcPr>
          <w:p w14:paraId="3CA5F333" w14:textId="77777777" w:rsidR="00C10986" w:rsidRDefault="00C10986" w:rsidP="000A2CBA">
            <w:pPr>
              <w:widowControl w:val="0"/>
              <w:autoSpaceDE w:val="0"/>
              <w:autoSpaceDN w:val="0"/>
              <w:adjustRightInd w:val="0"/>
              <w:rPr>
                <w:rFonts w:ascii="Arial" w:hAnsi="Arial" w:cs="Arial"/>
              </w:rPr>
            </w:pPr>
            <w:r>
              <w:rPr>
                <w:rFonts w:ascii="Arial" w:hAnsi="Arial" w:cs="Arial"/>
              </w:rPr>
              <w:t>objtype</w:t>
            </w:r>
          </w:p>
        </w:tc>
        <w:tc>
          <w:tcPr>
            <w:tcW w:w="6498" w:type="dxa"/>
          </w:tcPr>
          <w:p w14:paraId="456FC571" w14:textId="77777777" w:rsidR="00C10986" w:rsidRDefault="00C10986" w:rsidP="000A2CBA">
            <w:pPr>
              <w:widowControl w:val="0"/>
              <w:autoSpaceDE w:val="0"/>
              <w:autoSpaceDN w:val="0"/>
              <w:adjustRightInd w:val="0"/>
              <w:rPr>
                <w:rFonts w:ascii="Arial" w:hAnsi="Arial" w:cs="Arial"/>
              </w:rPr>
            </w:pPr>
            <w:r>
              <w:rPr>
                <w:rFonts w:ascii="Arial" w:hAnsi="Arial" w:cs="Arial"/>
              </w:rPr>
              <w:t>Records how the file data is stored in an external object repo, there are currently 4 types:</w:t>
            </w:r>
          </w:p>
          <w:p w14:paraId="6BF658B0" w14:textId="77777777" w:rsidR="00C10986" w:rsidRDefault="00C10986" w:rsidP="000A2CBA">
            <w:pPr>
              <w:widowControl w:val="0"/>
              <w:autoSpaceDE w:val="0"/>
              <w:autoSpaceDN w:val="0"/>
              <w:adjustRightInd w:val="0"/>
              <w:rPr>
                <w:rFonts w:ascii="Arial" w:hAnsi="Arial" w:cs="Arial"/>
              </w:rPr>
            </w:pPr>
            <w:r>
              <w:rPr>
                <w:rFonts w:ascii="Arial" w:hAnsi="Arial" w:cs="Arial"/>
              </w:rPr>
              <w:t>Uni – one object stores the entire file</w:t>
            </w:r>
          </w:p>
          <w:p w14:paraId="64B55391" w14:textId="77777777" w:rsidR="00C10986" w:rsidRDefault="00C10986" w:rsidP="000A2CBA">
            <w:pPr>
              <w:widowControl w:val="0"/>
              <w:autoSpaceDE w:val="0"/>
              <w:autoSpaceDN w:val="0"/>
              <w:adjustRightInd w:val="0"/>
              <w:rPr>
                <w:rFonts w:ascii="Arial" w:hAnsi="Arial" w:cs="Arial"/>
              </w:rPr>
            </w:pPr>
            <w:r>
              <w:rPr>
                <w:rFonts w:ascii="Arial" w:hAnsi="Arial" w:cs="Arial"/>
              </w:rPr>
              <w:t>Multi – a file is spread across multiple objects using chunk sized objects, object id’s are recorded in the metadata file</w:t>
            </w:r>
          </w:p>
          <w:p w14:paraId="1B53D6CB"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Packed – multiple files in each object which requires using the objoffset field.  </w:t>
            </w:r>
          </w:p>
          <w:p w14:paraId="7A63D98C" w14:textId="77777777" w:rsidR="00C10986" w:rsidRDefault="00C10986" w:rsidP="000A2CBA">
            <w:pPr>
              <w:widowControl w:val="0"/>
              <w:autoSpaceDE w:val="0"/>
              <w:autoSpaceDN w:val="0"/>
              <w:adjustRightInd w:val="0"/>
              <w:rPr>
                <w:rFonts w:ascii="Arial" w:hAnsi="Arial" w:cs="Arial"/>
              </w:rPr>
            </w:pPr>
            <w:r>
              <w:rPr>
                <w:rFonts w:ascii="Arial" w:hAnsi="Arial" w:cs="Arial"/>
              </w:rPr>
              <w:t>Striped – a file is striped across multiple objects using chunksize from the configuration file and round robin, object id’s are recorded in metadata file</w:t>
            </w:r>
          </w:p>
        </w:tc>
      </w:tr>
      <w:tr w:rsidR="00C10986" w14:paraId="7EFB0A0A" w14:textId="77777777" w:rsidTr="000A2CBA">
        <w:tc>
          <w:tcPr>
            <w:tcW w:w="2358" w:type="dxa"/>
          </w:tcPr>
          <w:p w14:paraId="379D0F10" w14:textId="77777777" w:rsidR="00C10986" w:rsidRDefault="00C10986" w:rsidP="000A2CBA">
            <w:pPr>
              <w:widowControl w:val="0"/>
              <w:autoSpaceDE w:val="0"/>
              <w:autoSpaceDN w:val="0"/>
              <w:adjustRightInd w:val="0"/>
              <w:rPr>
                <w:rFonts w:ascii="Arial" w:hAnsi="Arial" w:cs="Arial"/>
              </w:rPr>
            </w:pPr>
            <w:r>
              <w:rPr>
                <w:rFonts w:ascii="Arial" w:hAnsi="Arial" w:cs="Arial"/>
              </w:rPr>
              <w:t>spaceused</w:t>
            </w:r>
          </w:p>
        </w:tc>
        <w:tc>
          <w:tcPr>
            <w:tcW w:w="6498" w:type="dxa"/>
          </w:tcPr>
          <w:p w14:paraId="1F579BA7" w14:textId="77777777" w:rsidR="00C10986" w:rsidRDefault="00C10986" w:rsidP="000A2CBA">
            <w:pPr>
              <w:widowControl w:val="0"/>
              <w:autoSpaceDE w:val="0"/>
              <w:autoSpaceDN w:val="0"/>
              <w:adjustRightInd w:val="0"/>
              <w:rPr>
                <w:rFonts w:ascii="Arial" w:hAnsi="Arial" w:cs="Arial"/>
              </w:rPr>
            </w:pPr>
            <w:r>
              <w:rPr>
                <w:rFonts w:ascii="Arial" w:hAnsi="Arial" w:cs="Arial"/>
              </w:rPr>
              <w:t>Space used in the object system for the entire file (may have to sum multiple object space used for multi)</w:t>
            </w:r>
          </w:p>
        </w:tc>
      </w:tr>
      <w:tr w:rsidR="00C10986" w14:paraId="5D51D392" w14:textId="77777777" w:rsidTr="000A2CBA">
        <w:tc>
          <w:tcPr>
            <w:tcW w:w="2358" w:type="dxa"/>
          </w:tcPr>
          <w:p w14:paraId="7FBD208F" w14:textId="77777777" w:rsidR="00C10986" w:rsidRDefault="00C10986" w:rsidP="000A2CBA">
            <w:pPr>
              <w:widowControl w:val="0"/>
              <w:autoSpaceDE w:val="0"/>
              <w:autoSpaceDN w:val="0"/>
              <w:adjustRightInd w:val="0"/>
              <w:rPr>
                <w:rFonts w:ascii="Arial" w:hAnsi="Arial" w:cs="Arial"/>
              </w:rPr>
            </w:pPr>
            <w:r>
              <w:rPr>
                <w:rFonts w:ascii="Arial" w:hAnsi="Arial" w:cs="Arial"/>
              </w:rPr>
              <w:t>objoffset</w:t>
            </w:r>
          </w:p>
        </w:tc>
        <w:tc>
          <w:tcPr>
            <w:tcW w:w="6498" w:type="dxa"/>
          </w:tcPr>
          <w:p w14:paraId="159702C4" w14:textId="77777777" w:rsidR="00C10986" w:rsidRDefault="00C10986" w:rsidP="000A2CBA">
            <w:pPr>
              <w:widowControl w:val="0"/>
              <w:autoSpaceDE w:val="0"/>
              <w:autoSpaceDN w:val="0"/>
              <w:adjustRightInd w:val="0"/>
              <w:rPr>
                <w:rFonts w:ascii="Arial" w:hAnsi="Arial" w:cs="Arial"/>
              </w:rPr>
            </w:pPr>
            <w:r>
              <w:rPr>
                <w:rFonts w:ascii="Arial" w:hAnsi="Arial" w:cs="Arial"/>
              </w:rPr>
              <w:t>Records offset into object where file data lives, this is only used in Packed (multiple files in one object)</w:t>
            </w:r>
          </w:p>
        </w:tc>
      </w:tr>
      <w:tr w:rsidR="00C10986" w14:paraId="1B84FDA8" w14:textId="77777777" w:rsidTr="000A2CBA">
        <w:tc>
          <w:tcPr>
            <w:tcW w:w="2358" w:type="dxa"/>
          </w:tcPr>
          <w:p w14:paraId="272E74FD" w14:textId="77777777" w:rsidR="00C10986" w:rsidRDefault="00C10986" w:rsidP="000A2CBA">
            <w:pPr>
              <w:widowControl w:val="0"/>
              <w:autoSpaceDE w:val="0"/>
              <w:autoSpaceDN w:val="0"/>
              <w:adjustRightInd w:val="0"/>
              <w:rPr>
                <w:rFonts w:ascii="Arial" w:hAnsi="Arial" w:cs="Arial"/>
              </w:rPr>
            </w:pPr>
            <w:r>
              <w:rPr>
                <w:rFonts w:ascii="Arial" w:hAnsi="Arial" w:cs="Arial"/>
              </w:rPr>
              <w:t>correctnessvalue</w:t>
            </w:r>
          </w:p>
        </w:tc>
        <w:tc>
          <w:tcPr>
            <w:tcW w:w="6498" w:type="dxa"/>
          </w:tcPr>
          <w:p w14:paraId="3C4AC56F" w14:textId="77777777" w:rsidR="00C10986" w:rsidRDefault="00C10986" w:rsidP="000A2CBA">
            <w:pPr>
              <w:widowControl w:val="0"/>
              <w:autoSpaceDE w:val="0"/>
              <w:autoSpaceDN w:val="0"/>
              <w:adjustRightInd w:val="0"/>
              <w:rPr>
                <w:rFonts w:ascii="Arial" w:hAnsi="Arial" w:cs="Arial"/>
              </w:rPr>
            </w:pPr>
            <w:r>
              <w:rPr>
                <w:rFonts w:ascii="Arial" w:hAnsi="Arial" w:cs="Arial"/>
              </w:rPr>
              <w:t>Checksum or CRC for the entire file (may have to sum multiple checksums or CRC’s for multi)</w:t>
            </w:r>
          </w:p>
        </w:tc>
      </w:tr>
      <w:tr w:rsidR="00C10986" w14:paraId="78F87372" w14:textId="77777777" w:rsidTr="000A2CBA">
        <w:tc>
          <w:tcPr>
            <w:tcW w:w="2358" w:type="dxa"/>
          </w:tcPr>
          <w:p w14:paraId="5803D0B3" w14:textId="77777777" w:rsidR="00C10986" w:rsidRDefault="00C10986" w:rsidP="000A2CBA">
            <w:pPr>
              <w:widowControl w:val="0"/>
              <w:autoSpaceDE w:val="0"/>
              <w:autoSpaceDN w:val="0"/>
              <w:adjustRightInd w:val="0"/>
              <w:rPr>
                <w:rFonts w:ascii="Arial" w:hAnsi="Arial" w:cs="Arial"/>
              </w:rPr>
            </w:pPr>
            <w:r>
              <w:rPr>
                <w:rFonts w:ascii="Arial" w:hAnsi="Arial" w:cs="Arial"/>
              </w:rPr>
              <w:t>numobjects</w:t>
            </w:r>
          </w:p>
        </w:tc>
        <w:tc>
          <w:tcPr>
            <w:tcW w:w="6498" w:type="dxa"/>
          </w:tcPr>
          <w:p w14:paraId="256A457C" w14:textId="77777777" w:rsidR="00C10986" w:rsidRDefault="00C10986" w:rsidP="000A2CBA">
            <w:pPr>
              <w:widowControl w:val="0"/>
              <w:autoSpaceDE w:val="0"/>
              <w:autoSpaceDN w:val="0"/>
              <w:adjustRightInd w:val="0"/>
              <w:rPr>
                <w:rFonts w:ascii="Arial" w:hAnsi="Arial" w:cs="Arial"/>
              </w:rPr>
            </w:pPr>
            <w:r>
              <w:rPr>
                <w:rFonts w:ascii="Arial" w:hAnsi="Arial" w:cs="Arial"/>
              </w:rPr>
              <w:t>For multi-object files, records the number of objects in the metadata file that contain chunk information (the rest of the file is just a hole to make the size of the metadata file == the size of the file</w:t>
            </w:r>
          </w:p>
        </w:tc>
      </w:tr>
      <w:tr w:rsidR="00C10986" w14:paraId="3F8E1173" w14:textId="77777777" w:rsidTr="000A2CBA">
        <w:tc>
          <w:tcPr>
            <w:tcW w:w="2358" w:type="dxa"/>
          </w:tcPr>
          <w:p w14:paraId="6E71CE9A" w14:textId="77777777" w:rsidR="00C10986" w:rsidRDefault="00C10986" w:rsidP="000A2CBA">
            <w:pPr>
              <w:widowControl w:val="0"/>
              <w:autoSpaceDE w:val="0"/>
              <w:autoSpaceDN w:val="0"/>
              <w:adjustRightInd w:val="0"/>
              <w:rPr>
                <w:rFonts w:ascii="Arial" w:hAnsi="Arial" w:cs="Arial"/>
              </w:rPr>
            </w:pPr>
            <w:r>
              <w:rPr>
                <w:rFonts w:ascii="Arial" w:hAnsi="Arial" w:cs="Arial"/>
              </w:rPr>
              <w:t>Chunkinfobytes</w:t>
            </w:r>
          </w:p>
        </w:tc>
        <w:tc>
          <w:tcPr>
            <w:tcW w:w="6498" w:type="dxa"/>
          </w:tcPr>
          <w:p w14:paraId="1F0FE342" w14:textId="77777777" w:rsidR="00C10986" w:rsidRDefault="00C10986" w:rsidP="000A2CBA">
            <w:pPr>
              <w:widowControl w:val="0"/>
              <w:autoSpaceDE w:val="0"/>
              <w:autoSpaceDN w:val="0"/>
              <w:adjustRightInd w:val="0"/>
              <w:rPr>
                <w:rFonts w:ascii="Arial" w:hAnsi="Arial" w:cs="Arial"/>
              </w:rPr>
            </w:pPr>
            <w:r>
              <w:rPr>
                <w:rFonts w:ascii="Arial" w:hAnsi="Arial" w:cs="Arial"/>
              </w:rPr>
              <w:t>Number of bytes of chunk info in the file</w:t>
            </w:r>
          </w:p>
        </w:tc>
      </w:tr>
    </w:tbl>
    <w:p w14:paraId="484044A4" w14:textId="77777777" w:rsidR="00C10986" w:rsidRDefault="00C10986" w:rsidP="00C10986">
      <w:pPr>
        <w:widowControl w:val="0"/>
        <w:autoSpaceDE w:val="0"/>
        <w:autoSpaceDN w:val="0"/>
        <w:adjustRightInd w:val="0"/>
        <w:rPr>
          <w:rFonts w:ascii="Arial" w:hAnsi="Arial" w:cs="Arial"/>
          <w:b/>
        </w:rPr>
      </w:pPr>
    </w:p>
    <w:p w14:paraId="64961594" w14:textId="77777777" w:rsidR="00C10986" w:rsidRDefault="00C10986" w:rsidP="00C10986">
      <w:pPr>
        <w:widowControl w:val="0"/>
        <w:autoSpaceDE w:val="0"/>
        <w:autoSpaceDN w:val="0"/>
        <w:adjustRightInd w:val="0"/>
        <w:rPr>
          <w:rFonts w:ascii="Arial" w:hAnsi="Arial" w:cs="Arial"/>
        </w:rPr>
      </w:pPr>
      <w:r>
        <w:rPr>
          <w:rFonts w:ascii="Arial" w:hAnsi="Arial" w:cs="Arial"/>
        </w:rPr>
        <w:t>MAR_restart  (this is an xattr that is used by the batch copy utility to put restart info in for restarting the copy of very large multi object files</w:t>
      </w:r>
    </w:p>
    <w:p w14:paraId="78D26AAC" w14:textId="77777777" w:rsidR="001A4E00" w:rsidRDefault="001A4E00" w:rsidP="00C10986">
      <w:pPr>
        <w:widowControl w:val="0"/>
        <w:autoSpaceDE w:val="0"/>
        <w:autoSpaceDN w:val="0"/>
        <w:adjustRightInd w:val="0"/>
        <w:rPr>
          <w:rFonts w:ascii="Arial" w:hAnsi="Arial" w:cs="Arial"/>
        </w:rPr>
      </w:pPr>
    </w:p>
    <w:p w14:paraId="3B5348D6" w14:textId="051E196E" w:rsidR="001A4E00" w:rsidRPr="001A4E00" w:rsidRDefault="001A4E00" w:rsidP="00C10986">
      <w:pPr>
        <w:widowControl w:val="0"/>
        <w:autoSpaceDE w:val="0"/>
        <w:autoSpaceDN w:val="0"/>
        <w:adjustRightInd w:val="0"/>
        <w:rPr>
          <w:rFonts w:ascii="Arial" w:hAnsi="Arial" w:cs="Arial"/>
          <w:color w:val="FF0000"/>
        </w:rPr>
      </w:pPr>
      <w:r w:rsidRPr="001A4E00">
        <w:rPr>
          <w:rFonts w:ascii="Arial" w:hAnsi="Arial" w:cs="Arial"/>
          <w:color w:val="FF0000"/>
        </w:rPr>
        <w:t>MAR_slave  (this is an xattr on directories that are hashed (future)</w:t>
      </w: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r>
        <w:rPr>
          <w:rFonts w:ascii="Arial" w:hAnsi="Arial" w:cs="Arial"/>
        </w:rPr>
        <w:t>M</w:t>
      </w:r>
      <w:r w:rsidRPr="006448C4">
        <w:rPr>
          <w:rFonts w:ascii="Arial" w:hAnsi="Arial" w:cs="Arial"/>
        </w:rPr>
        <w:t>ountpoint</w:t>
      </w:r>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MAR_mnttop</w:t>
            </w:r>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This is the top level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Fuse/pftool will append MAR</w:t>
      </w:r>
      <w:r w:rsidRPr="00F760C4">
        <w:rPr>
          <w:rFonts w:ascii="Arial" w:hAnsi="Arial" w:cs="Arial"/>
        </w:rPr>
        <w:t>_mnttop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Example :</w:t>
      </w:r>
    </w:p>
    <w:p w14:paraId="1ED60B3E" w14:textId="77777777" w:rsidR="00C10986" w:rsidRDefault="00C10986" w:rsidP="00C10986">
      <w:pPr>
        <w:widowControl w:val="0"/>
        <w:autoSpaceDE w:val="0"/>
        <w:autoSpaceDN w:val="0"/>
        <w:adjustRightInd w:val="0"/>
        <w:rPr>
          <w:rFonts w:ascii="Arial" w:hAnsi="Arial" w:cs="Arial"/>
        </w:rPr>
      </w:pPr>
      <w:r>
        <w:rPr>
          <w:rFonts w:ascii="Arial" w:hAnsi="Arial" w:cs="Arial"/>
        </w:rPr>
        <w:t>MAR</w:t>
      </w:r>
      <w:r w:rsidRPr="00F760C4">
        <w:rPr>
          <w:rFonts w:ascii="Arial" w:hAnsi="Arial" w:cs="Arial"/>
        </w:rPr>
        <w:t>_mnttop = /redsea</w:t>
      </w:r>
    </w:p>
    <w:p w14:paraId="147A05EB"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mntpath = /projecta</w:t>
      </w:r>
    </w:p>
    <w:p w14:paraId="2841CB49"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mdpath = /md/projecta</w:t>
      </w:r>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/redsea/projecta and that refers to files metadata file system/namespace in /md/projecta</w:t>
      </w:r>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r>
        <w:rPr>
          <w:rFonts w:ascii="Arial" w:hAnsi="Arial" w:cs="Arial"/>
        </w:rPr>
        <w:t>MAR_namespace  (there is one of these per name space you want to have appear under the mount point above</w:t>
      </w:r>
    </w:p>
    <w:tbl>
      <w:tblPr>
        <w:tblStyle w:val="TableGrid"/>
        <w:tblW w:w="0" w:type="auto"/>
        <w:tblLook w:val="04A0" w:firstRow="1" w:lastRow="0" w:firstColumn="1" w:lastColumn="0" w:noHBand="0" w:noVBand="1"/>
      </w:tblPr>
      <w:tblGrid>
        <w:gridCol w:w="2137"/>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719" w:type="dxa"/>
          </w:tcPr>
          <w:p w14:paraId="149AA076" w14:textId="77777777" w:rsidR="00C10986" w:rsidRDefault="00C10986" w:rsidP="000A2CBA">
            <w:pPr>
              <w:widowControl w:val="0"/>
              <w:autoSpaceDE w:val="0"/>
              <w:autoSpaceDN w:val="0"/>
              <w:adjustRightInd w:val="0"/>
              <w:rPr>
                <w:rFonts w:ascii="Arial" w:hAnsi="Arial" w:cs="Arial"/>
              </w:rPr>
            </w:pPr>
            <w:r>
              <w:rPr>
                <w:rFonts w:ascii="Arial" w:hAnsi="Arial" w:cs="Arial"/>
              </w:rPr>
              <w:t>name that refers to this namespace used in the objid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r>
              <w:rPr>
                <w:rFonts w:ascii="Arial" w:hAnsi="Arial" w:cs="Arial"/>
              </w:rPr>
              <w:t>mntpath</w:t>
            </w:r>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this namespace, which is appended to the MAR_mnttop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r>
              <w:rPr>
                <w:rFonts w:ascii="Arial" w:hAnsi="Arial" w:cs="Arial"/>
              </w:rPr>
              <w:t>bperms</w:t>
            </w:r>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(rwx/ugo).  This is because external repositories may have special permissions that don’t map exactly to POSIX permissions.  The values are rmwmrdwdudtd:</w:t>
            </w:r>
          </w:p>
          <w:p w14:paraId="7A8D5449" w14:textId="77777777" w:rsidR="00C10986" w:rsidRDefault="00C10986" w:rsidP="000A2CBA">
            <w:pPr>
              <w:widowControl w:val="0"/>
              <w:autoSpaceDE w:val="0"/>
              <w:autoSpaceDN w:val="0"/>
              <w:adjustRightInd w:val="0"/>
              <w:rPr>
                <w:rFonts w:ascii="Arial" w:hAnsi="Arial" w:cs="Arial"/>
              </w:rPr>
            </w:pPr>
            <w:r>
              <w:rPr>
                <w:rFonts w:ascii="Arial" w:hAnsi="Arial" w:cs="Arial"/>
              </w:rPr>
              <w:t>rm – read metadata</w:t>
            </w:r>
          </w:p>
          <w:p w14:paraId="1AE76DC2" w14:textId="77777777" w:rsidR="00C10986" w:rsidRDefault="00C10986" w:rsidP="000A2CBA">
            <w:pPr>
              <w:widowControl w:val="0"/>
              <w:autoSpaceDE w:val="0"/>
              <w:autoSpaceDN w:val="0"/>
              <w:adjustRightInd w:val="0"/>
              <w:rPr>
                <w:rFonts w:ascii="Arial" w:hAnsi="Arial" w:cs="Arial"/>
              </w:rPr>
            </w:pPr>
            <w:r>
              <w:rPr>
                <w:rFonts w:ascii="Arial" w:hAnsi="Arial" w:cs="Arial"/>
              </w:rPr>
              <w:t>wm – write metadata</w:t>
            </w:r>
          </w:p>
          <w:p w14:paraId="3B6A5B0E" w14:textId="77777777" w:rsidR="00C10986" w:rsidRDefault="00C10986" w:rsidP="000A2CBA">
            <w:pPr>
              <w:widowControl w:val="0"/>
              <w:autoSpaceDE w:val="0"/>
              <w:autoSpaceDN w:val="0"/>
              <w:adjustRightInd w:val="0"/>
              <w:rPr>
                <w:rFonts w:ascii="Arial" w:hAnsi="Arial" w:cs="Arial"/>
              </w:rPr>
            </w:pPr>
            <w:r>
              <w:rPr>
                <w:rFonts w:ascii="Arial" w:hAnsi="Arial" w:cs="Arial"/>
              </w:rPr>
              <w:t>rd – read data</w:t>
            </w:r>
          </w:p>
          <w:p w14:paraId="7A340F09" w14:textId="77777777" w:rsidR="00C10986" w:rsidRDefault="00C10986" w:rsidP="000A2CBA">
            <w:pPr>
              <w:widowControl w:val="0"/>
              <w:autoSpaceDE w:val="0"/>
              <w:autoSpaceDN w:val="0"/>
              <w:adjustRightInd w:val="0"/>
              <w:rPr>
                <w:rFonts w:ascii="Arial" w:hAnsi="Arial" w:cs="Arial"/>
              </w:rPr>
            </w:pPr>
            <w:r>
              <w:rPr>
                <w:rFonts w:ascii="Arial" w:hAnsi="Arial" w:cs="Arial"/>
              </w:rPr>
              <w:t>wd – write data</w:t>
            </w:r>
          </w:p>
          <w:p w14:paraId="3A31BC23" w14:textId="77777777" w:rsidR="00C10986" w:rsidRDefault="00C10986" w:rsidP="000A2CBA">
            <w:pPr>
              <w:widowControl w:val="0"/>
              <w:autoSpaceDE w:val="0"/>
              <w:autoSpaceDN w:val="0"/>
              <w:adjustRightInd w:val="0"/>
              <w:rPr>
                <w:rFonts w:ascii="Arial" w:hAnsi="Arial" w:cs="Arial"/>
              </w:rPr>
            </w:pPr>
            <w:r>
              <w:rPr>
                <w:rFonts w:ascii="Arial" w:hAnsi="Arial" w:cs="Arial"/>
              </w:rPr>
              <w:t>ud – unlink data</w:t>
            </w:r>
          </w:p>
          <w:p w14:paraId="210B6BE6" w14:textId="77777777" w:rsidR="00C10986" w:rsidRDefault="00C10986" w:rsidP="000A2CBA">
            <w:pPr>
              <w:widowControl w:val="0"/>
              <w:autoSpaceDE w:val="0"/>
              <w:autoSpaceDN w:val="0"/>
              <w:adjustRightInd w:val="0"/>
              <w:rPr>
                <w:rFonts w:ascii="Arial" w:hAnsi="Arial" w:cs="Arial"/>
              </w:rPr>
            </w:pPr>
            <w:r>
              <w:rPr>
                <w:rFonts w:ascii="Arial" w:hAnsi="Arial" w:cs="Arial"/>
              </w:rPr>
              <w:t>td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r>
              <w:rPr>
                <w:rFonts w:ascii="Arial" w:hAnsi="Arial" w:cs="Arial"/>
              </w:rPr>
              <w:t>Iperms</w:t>
            </w:r>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interactive (FUSE) programs.  Same as bperms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r>
              <w:rPr>
                <w:rFonts w:ascii="Arial" w:hAnsi="Arial" w:cs="Arial"/>
              </w:rPr>
              <w:t>Mdpath</w:t>
            </w:r>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the POSIX  file system that is to hold the metadata and potentially data for this namespace.  If a file is to be written to an external repo, then only metadata is stored in this file sytem, but if data is to be stored into this file system then both data and metadata are used.  Controlling whether data is written into the metadata file system is done in the repo configuration table using the repo</w:t>
            </w:r>
            <w:r w:rsidRPr="00F760C4">
              <w:rPr>
                <w:rFonts w:ascii="Arial" w:hAnsi="Arial" w:cs="Arial"/>
              </w:rPr>
              <w:t>methodinfo</w:t>
            </w:r>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r>
              <w:rPr>
                <w:rFonts w:ascii="Arial" w:hAnsi="Arial" w:cs="Arial"/>
              </w:rPr>
              <w:t>Iwrite_repo</w:t>
            </w:r>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interactive (FUSE) applications will write new files to, points at a name in the repo table.  This can be changed as it just controls where new files are written to.</w:t>
            </w:r>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r>
              <w:rPr>
                <w:rFonts w:ascii="Arial" w:hAnsi="Arial" w:cs="Arial"/>
              </w:rPr>
              <w:t>Iwrite_chunksize</w:t>
            </w:r>
          </w:p>
        </w:tc>
        <w:tc>
          <w:tcPr>
            <w:tcW w:w="6719" w:type="dxa"/>
          </w:tcPr>
          <w:p w14:paraId="5B79172B"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r>
              <w:rPr>
                <w:rFonts w:ascii="Arial" w:hAnsi="Arial" w:cs="Arial"/>
              </w:rPr>
              <w:t>Swrite_repo</w:t>
            </w:r>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small files to, points at a name in the repo table.  This can be changed as it just controls where new files are written to.</w:t>
            </w:r>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r>
              <w:rPr>
                <w:rFonts w:ascii="Arial" w:hAnsi="Arial" w:cs="Arial"/>
              </w:rPr>
              <w:t>Swrite_size</w:t>
            </w:r>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small file.  This can be changed as it just controls where new files are written to.</w:t>
            </w:r>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r>
              <w:rPr>
                <w:rFonts w:ascii="Arial" w:hAnsi="Arial" w:cs="Arial"/>
              </w:rPr>
              <w:t>Swrite_packsize</w:t>
            </w:r>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r>
              <w:rPr>
                <w:rFonts w:ascii="Arial" w:hAnsi="Arial" w:cs="Arial"/>
              </w:rPr>
              <w:t>Mwrite_repo</w:t>
            </w:r>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medium files to, points at a name in the repo table.  This can be changed as it just controls where new files are written to.</w:t>
            </w:r>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r>
              <w:rPr>
                <w:rFonts w:ascii="Arial" w:hAnsi="Arial" w:cs="Arial"/>
              </w:rPr>
              <w:t>Mwrite_size</w:t>
            </w:r>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medium file.  This can be changed as it just controls where new files are written to.</w:t>
            </w:r>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r>
              <w:rPr>
                <w:rFonts w:ascii="Arial" w:hAnsi="Arial" w:cs="Arial"/>
              </w:rPr>
              <w:t>Lwrite_repo</w:t>
            </w:r>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large files to, points at a name in the repo table.  This can be changed as it just controls where new files are written to.</w:t>
            </w:r>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r>
              <w:rPr>
                <w:rFonts w:ascii="Arial" w:hAnsi="Arial" w:cs="Arial"/>
              </w:rPr>
              <w:t>Lwrite_size</w:t>
            </w:r>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large file.  This can be changed as it just controls where new files are written to.</w:t>
            </w:r>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r>
              <w:rPr>
                <w:rFonts w:ascii="Arial" w:hAnsi="Arial" w:cs="Arial"/>
              </w:rPr>
              <w:t>Lwrite_chunksize</w:t>
            </w:r>
          </w:p>
        </w:tc>
        <w:tc>
          <w:tcPr>
            <w:tcW w:w="6719" w:type="dxa"/>
          </w:tcPr>
          <w:p w14:paraId="00449EF7"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r>
              <w:rPr>
                <w:rFonts w:ascii="Arial" w:hAnsi="Arial" w:cs="Arial"/>
              </w:rPr>
              <w:t>xlwrite_repo</w:t>
            </w:r>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xlarge files to, points at a name in the repo table.  This can be changed as it just controls where new files are written to.</w:t>
            </w:r>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r>
              <w:rPr>
                <w:rFonts w:ascii="Arial" w:hAnsi="Arial" w:cs="Arial"/>
              </w:rPr>
              <w:t>Xlwrite_chunksize</w:t>
            </w:r>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Chunk size for xlarge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r>
              <w:rPr>
                <w:rFonts w:ascii="Arial" w:hAnsi="Arial" w:cs="Arial"/>
              </w:rPr>
              <w:t>trashmdpath</w:t>
            </w:r>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where in the namespace, information is stored on unlink and trunc/ftrunc operations, which could provide a trashcan function but is used by batch process for reclaiming space, repacking, reconciliation of space which is needed for external repo’s.  All permanent deletion of data (both unlink and trunc) are done in batch for external repos.  For “DIRECT” repos where the data is stored directly in the metadata file, unlink operations go to this path, but trunc’d space is not preserved.  This is specified as a path with slashes. It is assumed that this is in the same metadata file system as the metadata file system for this name space,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r>
              <w:rPr>
                <w:rFonts w:ascii="Arial" w:hAnsi="Arial" w:cs="Arial"/>
              </w:rPr>
              <w:t>fsinfopath</w:t>
            </w:r>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 but care needs to be taken as statfs/statvfs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r>
              <w:rPr>
                <w:rFonts w:ascii="Arial" w:hAnsi="Arial" w:cs="Arial"/>
              </w:rPr>
              <w:t>quota_space</w:t>
            </w:r>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r>
              <w:rPr>
                <w:rFonts w:ascii="Arial" w:hAnsi="Arial" w:cs="Arial"/>
              </w:rPr>
              <w:t>quota_name</w:t>
            </w:r>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1A4E00" w14:paraId="673C67CA" w14:textId="77777777" w:rsidTr="000A2CBA">
        <w:tc>
          <w:tcPr>
            <w:tcW w:w="2137" w:type="dxa"/>
          </w:tcPr>
          <w:p w14:paraId="59377017" w14:textId="6EF9A111"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w:t>
            </w:r>
          </w:p>
        </w:tc>
        <w:tc>
          <w:tcPr>
            <w:tcW w:w="6719" w:type="dxa"/>
          </w:tcPr>
          <w:p w14:paraId="3ED407CF" w14:textId="79A4FE9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Path to slave metadata file systems</w:t>
            </w:r>
          </w:p>
        </w:tc>
      </w:tr>
      <w:tr w:rsidR="001A4E00" w14:paraId="7F5E64D9" w14:textId="77777777" w:rsidTr="000A2CBA">
        <w:tc>
          <w:tcPr>
            <w:tcW w:w="2137" w:type="dxa"/>
          </w:tcPr>
          <w:p w14:paraId="00095F10" w14:textId="634FD468"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719" w:type="dxa"/>
          </w:tcPr>
          <w:p w14:paraId="029092DA" w14:textId="08948010"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Max number of slave md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r>
        <w:rPr>
          <w:rFonts w:ascii="Arial" w:hAnsi="Arial" w:cs="Arial"/>
        </w:rPr>
        <w:t>MAR_datarepo  (there is one of these for every repo that is referenced in the above namespace table and for every repo that any file stored anywhere in this MarFS instance (including older files that have older repos that you no longer write to so they may no longer be referred to in the namespace table) .  The only way to know if you can get rid of a data repo in this list is to ensure no references exist in both the config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932" w:type="dxa"/>
          </w:tcPr>
          <w:p w14:paraId="00921A5C" w14:textId="77777777" w:rsidR="00C10986" w:rsidRDefault="00C10986" w:rsidP="000A2CBA">
            <w:pPr>
              <w:widowControl w:val="0"/>
              <w:autoSpaceDE w:val="0"/>
              <w:autoSpaceDN w:val="0"/>
              <w:adjustRightInd w:val="0"/>
              <w:rPr>
                <w:rFonts w:ascii="Arial" w:hAnsi="Arial" w:cs="Arial"/>
              </w:rPr>
            </w:pPr>
            <w:r>
              <w:rPr>
                <w:rFonts w:ascii="Arial" w:hAnsi="Arial" w:cs="Arial"/>
              </w:rPr>
              <w:t>Name for this repo, this name is used in the namespace table above in the config file and it is also used stored with the file in xattr, so this can not be changed easily.  It follows the same rules as deleting a repo in this list.</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r>
              <w:rPr>
                <w:rFonts w:ascii="Arial" w:hAnsi="Arial" w:cs="Arial"/>
              </w:rPr>
              <w:t>URLprefix</w:t>
            </w:r>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77777777" w:rsidR="00C10986" w:rsidRDefault="00C10986" w:rsidP="000A2CBA">
            <w:pPr>
              <w:widowControl w:val="0"/>
              <w:autoSpaceDE w:val="0"/>
              <w:autoSpaceDN w:val="0"/>
              <w:adjustRightInd w:val="0"/>
              <w:rPr>
                <w:rFonts w:ascii="Arial" w:hAnsi="Arial" w:cs="Arial"/>
              </w:rPr>
            </w:pPr>
            <w:r>
              <w:rPr>
                <w:rFonts w:ascii="Arial" w:hAnsi="Arial" w:cs="Arial"/>
              </w:rPr>
              <w:t>Object names will be repo URLprefex/bucket/objid</w:t>
            </w:r>
          </w:p>
          <w:p w14:paraId="5C1D8433" w14:textId="77777777" w:rsidR="00C10986" w:rsidRDefault="00C10986" w:rsidP="000A2CBA">
            <w:pPr>
              <w:widowControl w:val="0"/>
              <w:autoSpaceDE w:val="0"/>
              <w:autoSpaceDN w:val="0"/>
              <w:adjustRightInd w:val="0"/>
              <w:rPr>
                <w:rFonts w:ascii="Arial" w:hAnsi="Arial" w:cs="Arial"/>
              </w:rPr>
            </w:pPr>
            <w:r>
              <w:rPr>
                <w:rFonts w:ascii="Arial" w:hAnsi="Arial" w:cs="Arial"/>
              </w:rPr>
              <w:t>Or really URLprefex/namespace.repo/objid (which is formed and stored in the MAR_objid xattr</w:t>
            </w:r>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r>
              <w:rPr>
                <w:rFonts w:ascii="Arial" w:hAnsi="Arial" w:cs="Arial"/>
              </w:rPr>
              <w:t>updateinplace</w:t>
            </w:r>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 (although this capability might be changed at a later date). The software can use update in place for DIRECT as the repomethodinfo (which tells the software to put the file data in the metadata file).  (yes/no).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r>
              <w:rPr>
                <w:rFonts w:ascii="Arial" w:hAnsi="Arial" w:cs="Arial"/>
              </w:rPr>
              <w:t>repomethodinfo</w:t>
            </w:r>
          </w:p>
        </w:tc>
        <w:tc>
          <w:tcPr>
            <w:tcW w:w="6932" w:type="dxa"/>
          </w:tcPr>
          <w:p w14:paraId="6B348604"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p>
        </w:tc>
      </w:tr>
      <w:tr w:rsidR="00C10986" w14:paraId="400F72A1" w14:textId="77777777" w:rsidTr="000A2CBA">
        <w:tc>
          <w:tcPr>
            <w:tcW w:w="1924" w:type="dxa"/>
          </w:tcPr>
          <w:p w14:paraId="5F9359D0" w14:textId="77777777" w:rsidR="00C10986" w:rsidRDefault="00C10986" w:rsidP="000A2CBA">
            <w:pPr>
              <w:widowControl w:val="0"/>
              <w:autoSpaceDE w:val="0"/>
              <w:autoSpaceDN w:val="0"/>
              <w:adjustRightInd w:val="0"/>
              <w:rPr>
                <w:rFonts w:ascii="Arial" w:hAnsi="Arial" w:cs="Arial"/>
              </w:rPr>
            </w:pPr>
            <w:r>
              <w:rPr>
                <w:rFonts w:ascii="Arial" w:hAnsi="Arial" w:cs="Arial"/>
              </w:rPr>
              <w:t>securitymethod</w:t>
            </w:r>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encryption for data for the repo.  This can NOT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compression for data for the repo.  This can NOT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correctness for data for the repo.  This can NOT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r>
              <w:rPr>
                <w:rFonts w:ascii="Arial" w:hAnsi="Arial" w:cs="Arial"/>
              </w:rPr>
              <w:t>onoffline</w:t>
            </w:r>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bringing online a repo if the repo is of the type that allows it to be offline.   This value can change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r>
              <w:rPr>
                <w:rFonts w:ascii="Arial" w:hAnsi="Arial" w:cs="Arial"/>
              </w:rPr>
              <w:t>latency</w:t>
            </w:r>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time it might take to bring a repo online.  This value can change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For uni and packed files, the MAR_objid xattr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(uni, packed), space used (for the file), correctness value (for the file), and numobjects which for uni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For multi object files, the MAR_objid xattr holds the object id for these files except the chunknumber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multi-file must be larger than the space used, correctness info,  and chunknumber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The format for the objid info and post info in this metadata file is just, what the chunknumber concatenated with the space used and correctness info for that chunk.  These concatenated things with appropriate per chunk information are repeated for each object in the multipart object in order of offset into the file. ***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checksums/crc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77777777" w:rsidR="00C10986" w:rsidRDefault="00C10986" w:rsidP="00C10986">
      <w:pPr>
        <w:widowControl w:val="0"/>
        <w:autoSpaceDE w:val="0"/>
        <w:autoSpaceDN w:val="0"/>
        <w:adjustRightInd w:val="0"/>
        <w:rPr>
          <w:rFonts w:ascii="Arial" w:hAnsi="Arial" w:cs="Arial"/>
        </w:rPr>
      </w:pPr>
      <w:r>
        <w:rPr>
          <w:rFonts w:ascii="Arial" w:hAnsi="Arial" w:cs="Arial"/>
        </w:rPr>
        <w:t>bucketname is /namespace.repo  (from the configuration file)  So fully qualified object name is URLprefix://namespace.repo/MAR_objid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43E853FD" w14:textId="77777777" w:rsidR="00C10986" w:rsidRDefault="00C10986" w:rsidP="00C10986">
      <w:pPr>
        <w:widowControl w:val="0"/>
        <w:autoSpaceDE w:val="0"/>
        <w:autoSpaceDN w:val="0"/>
        <w:adjustRightInd w:val="0"/>
        <w:rPr>
          <w:rFonts w:ascii="Arial" w:hAnsi="Arial" w:cs="Arial"/>
        </w:rPr>
      </w:pPr>
    </w:p>
    <w:p w14:paraId="42EAF923" w14:textId="77777777"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5531C6A" w:rsidR="001A4E00" w:rsidRPr="001A4E00" w:rsidRDefault="001A4E00" w:rsidP="00C10986">
      <w:pPr>
        <w:pStyle w:val="ListParagraph"/>
        <w:widowControl w:val="0"/>
        <w:numPr>
          <w:ilvl w:val="0"/>
          <w:numId w:val="16"/>
        </w:numPr>
        <w:autoSpaceDE w:val="0"/>
        <w:autoSpaceDN w:val="0"/>
        <w:adjustRightInd w:val="0"/>
        <w:rPr>
          <w:rFonts w:ascii="Arial" w:hAnsi="Arial" w:cs="Arial"/>
          <w:color w:val="FF0000"/>
        </w:rPr>
      </w:pPr>
      <w:r w:rsidRPr="001A4E00">
        <w:rPr>
          <w:rFonts w:ascii="Arial" w:hAnsi="Arial" w:cs="Arial"/>
          <w:color w:val="FF0000"/>
        </w:rPr>
        <w:t>Slavenum (future, zero for now, used for hashing files across slave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0DC4B9BB" w:rsidR="0003134F" w:rsidRDefault="0003134F" w:rsidP="000A2CBA">
            <w:pPr>
              <w:widowControl w:val="0"/>
              <w:autoSpaceDE w:val="0"/>
              <w:autoSpaceDN w:val="0"/>
              <w:adjustRightInd w:val="0"/>
              <w:rPr>
                <w:rFonts w:ascii="Arial" w:hAnsi="Arial" w:cs="Arial"/>
              </w:rPr>
            </w:pPr>
            <w:r>
              <w:rPr>
                <w:rFonts w:ascii="Arial" w:hAnsi="Arial" w:cs="Arial"/>
              </w:rPr>
              <w:t>Slavenum  (used for hashing files across directories)</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455E5FF8" w:rsidR="0003134F" w:rsidRDefault="0003134F" w:rsidP="00C10986">
      <w:pPr>
        <w:widowControl w:val="0"/>
        <w:autoSpaceDE w:val="0"/>
        <w:autoSpaceDN w:val="0"/>
        <w:adjustRightInd w:val="0"/>
        <w:rPr>
          <w:rFonts w:ascii="Calibri" w:hAnsi="Calibri" w:cs="Calibri"/>
        </w:rPr>
      </w:pPr>
      <w:r>
        <w:rPr>
          <w:rFonts w:ascii="Calibri" w:hAnsi="Calibri" w:cs="Calibri"/>
        </w:rPr>
        <w:t>It is possible to hash file names (not directory names) across several slave directories that use the main namespace directory inode number as a directory name on slave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Slave Directory Structure using Namespace A Directory Inodes</w:t>
      </w:r>
    </w:p>
    <w:p w14:paraId="7E9AA73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Hash files only (not dirs) across slaves</w:t>
      </w:r>
    </w:p>
    <w:p w14:paraId="0E0D35F5" w14:textId="3DEAAFDE"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 xml:space="preserve"> threaded</w:t>
      </w:r>
      <w:r w:rsidR="00114000">
        <w:rPr>
          <w:rFonts w:ascii="Calibri" w:hAnsi="Calibri" w:cs="Calibri"/>
        </w:rPr>
        <w:t xml:space="preserve">  (including rename of files</w:t>
      </w:r>
      <w:r w:rsidR="00106200">
        <w:rPr>
          <w:rFonts w:ascii="Calibri" w:hAnsi="Calibri" w:cs="Calibri"/>
        </w:rPr>
        <w:t xml:space="preserve"> must be addressed</w:t>
      </w:r>
      <w:bookmarkStart w:id="0" w:name="_GoBack"/>
      <w:bookmarkEnd w:id="0"/>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298A9F07" w14:textId="3E1757E2" w:rsidR="001A4E00" w:rsidRDefault="0003134F"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36446211" wp14:editId="50DBA276">
            <wp:extent cx="5372100" cy="4740054"/>
            <wp:effectExtent l="0" t="0" r="0" b="0"/>
            <wp:docPr id="13" name="Picture 13" descr="Yosemite 10.10:Users:ggrider:Desktop:Screen Shot 2015-04-12 at 4.4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semite 10.10:Users:ggrider:Desktop:Screen Shot 2015-04-12 at 4.44.4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740054"/>
                    </a:xfrm>
                    <a:prstGeom prst="rect">
                      <a:avLst/>
                    </a:prstGeom>
                    <a:noFill/>
                    <a:ln>
                      <a:noFill/>
                    </a:ln>
                  </pic:spPr>
                </pic:pic>
              </a:graphicData>
            </a:graphic>
          </wp:inline>
        </w:drawing>
      </w:r>
    </w:p>
    <w:p w14:paraId="401F32F9" w14:textId="77777777" w:rsidR="001A4E00" w:rsidRPr="0030747E" w:rsidRDefault="001A4E00"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6D3F33">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20291" w14:textId="77777777" w:rsidR="001A4E00" w:rsidRDefault="001A4E00" w:rsidP="006D3F33">
      <w:r>
        <w:separator/>
      </w:r>
    </w:p>
  </w:endnote>
  <w:endnote w:type="continuationSeparator" w:id="0">
    <w:p w14:paraId="6EFBA323" w14:textId="77777777" w:rsidR="001A4E00" w:rsidRDefault="001A4E00"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1A4E00" w:rsidRDefault="001A4E00"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1A4E00" w:rsidRDefault="001A4E00"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1A4E00" w:rsidRDefault="001A4E00"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6200">
      <w:rPr>
        <w:rStyle w:val="PageNumber"/>
        <w:noProof/>
      </w:rPr>
      <w:t>1</w:t>
    </w:r>
    <w:r>
      <w:rPr>
        <w:rStyle w:val="PageNumber"/>
      </w:rPr>
      <w:fldChar w:fldCharType="end"/>
    </w:r>
  </w:p>
  <w:p w14:paraId="6B034AAD" w14:textId="3ECDB7B4" w:rsidR="001A4E00" w:rsidRDefault="001A4E00" w:rsidP="006D3F33">
    <w:pPr>
      <w:pStyle w:val="Footer"/>
      <w:tabs>
        <w:tab w:val="clear" w:pos="4320"/>
      </w:tabs>
      <w:ind w:right="360"/>
    </w:pPr>
    <w:r>
      <w:t>11-Apr-2015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C3435" w14:textId="77777777" w:rsidR="001A4E00" w:rsidRDefault="001A4E00" w:rsidP="006D3F33">
      <w:r>
        <w:separator/>
      </w:r>
    </w:p>
  </w:footnote>
  <w:footnote w:type="continuationSeparator" w:id="0">
    <w:p w14:paraId="601394AB" w14:textId="77777777" w:rsidR="001A4E00" w:rsidRDefault="001A4E00"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1A4E00" w:rsidRDefault="001A4E00"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A00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0">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4">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5"/>
  </w:num>
  <w:num w:numId="3">
    <w:abstractNumId w:val="12"/>
  </w:num>
  <w:num w:numId="4">
    <w:abstractNumId w:val="26"/>
  </w:num>
  <w:num w:numId="5">
    <w:abstractNumId w:val="10"/>
  </w:num>
  <w:num w:numId="6">
    <w:abstractNumId w:val="23"/>
  </w:num>
  <w:num w:numId="7">
    <w:abstractNumId w:val="3"/>
  </w:num>
  <w:num w:numId="8">
    <w:abstractNumId w:val="5"/>
  </w:num>
  <w:num w:numId="9">
    <w:abstractNumId w:val="0"/>
  </w:num>
  <w:num w:numId="10">
    <w:abstractNumId w:val="21"/>
  </w:num>
  <w:num w:numId="11">
    <w:abstractNumId w:val="8"/>
  </w:num>
  <w:num w:numId="12">
    <w:abstractNumId w:val="4"/>
  </w:num>
  <w:num w:numId="13">
    <w:abstractNumId w:val="9"/>
  </w:num>
  <w:num w:numId="14">
    <w:abstractNumId w:val="2"/>
  </w:num>
  <w:num w:numId="15">
    <w:abstractNumId w:val="7"/>
  </w:num>
  <w:num w:numId="16">
    <w:abstractNumId w:val="24"/>
  </w:num>
  <w:num w:numId="17">
    <w:abstractNumId w:val="16"/>
  </w:num>
  <w:num w:numId="18">
    <w:abstractNumId w:val="18"/>
  </w:num>
  <w:num w:numId="19">
    <w:abstractNumId w:val="13"/>
  </w:num>
  <w:num w:numId="20">
    <w:abstractNumId w:val="14"/>
  </w:num>
  <w:num w:numId="21">
    <w:abstractNumId w:val="22"/>
  </w:num>
  <w:num w:numId="22">
    <w:abstractNumId w:val="20"/>
  </w:num>
  <w:num w:numId="23">
    <w:abstractNumId w:val="25"/>
  </w:num>
  <w:num w:numId="24">
    <w:abstractNumId w:val="1"/>
  </w:num>
  <w:num w:numId="25">
    <w:abstractNumId w:val="19"/>
  </w:num>
  <w:num w:numId="26">
    <w:abstractNumId w:val="1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4C6412"/>
    <w:rsid w:val="000120DA"/>
    <w:rsid w:val="0001467E"/>
    <w:rsid w:val="00025D0F"/>
    <w:rsid w:val="00026E58"/>
    <w:rsid w:val="0003134F"/>
    <w:rsid w:val="000447E2"/>
    <w:rsid w:val="000479E4"/>
    <w:rsid w:val="00050A98"/>
    <w:rsid w:val="0007509F"/>
    <w:rsid w:val="000779A3"/>
    <w:rsid w:val="000A0AF6"/>
    <w:rsid w:val="000A2CBA"/>
    <w:rsid w:val="000B473F"/>
    <w:rsid w:val="000B5E87"/>
    <w:rsid w:val="000B621A"/>
    <w:rsid w:val="000C7A82"/>
    <w:rsid w:val="00106200"/>
    <w:rsid w:val="0011332C"/>
    <w:rsid w:val="00114000"/>
    <w:rsid w:val="00120999"/>
    <w:rsid w:val="00120D0D"/>
    <w:rsid w:val="00161C59"/>
    <w:rsid w:val="00196031"/>
    <w:rsid w:val="001A4E00"/>
    <w:rsid w:val="001B2DD2"/>
    <w:rsid w:val="001D00B5"/>
    <w:rsid w:val="001D6995"/>
    <w:rsid w:val="001E2B02"/>
    <w:rsid w:val="001F11B0"/>
    <w:rsid w:val="00207597"/>
    <w:rsid w:val="00216C6B"/>
    <w:rsid w:val="00220293"/>
    <w:rsid w:val="00225F20"/>
    <w:rsid w:val="002325E7"/>
    <w:rsid w:val="002331D0"/>
    <w:rsid w:val="00235FE8"/>
    <w:rsid w:val="00246ADD"/>
    <w:rsid w:val="002505EF"/>
    <w:rsid w:val="00260852"/>
    <w:rsid w:val="00265D10"/>
    <w:rsid w:val="00267BF4"/>
    <w:rsid w:val="002935CA"/>
    <w:rsid w:val="002A14E8"/>
    <w:rsid w:val="002A33FA"/>
    <w:rsid w:val="002A3D32"/>
    <w:rsid w:val="002B2D27"/>
    <w:rsid w:val="002B76E8"/>
    <w:rsid w:val="002B7AC4"/>
    <w:rsid w:val="002B7D71"/>
    <w:rsid w:val="002C19EA"/>
    <w:rsid w:val="002E0185"/>
    <w:rsid w:val="002F52B9"/>
    <w:rsid w:val="00300847"/>
    <w:rsid w:val="0030747E"/>
    <w:rsid w:val="00317610"/>
    <w:rsid w:val="00340C9E"/>
    <w:rsid w:val="003415DB"/>
    <w:rsid w:val="003451C4"/>
    <w:rsid w:val="00355FC9"/>
    <w:rsid w:val="003754AC"/>
    <w:rsid w:val="00381D72"/>
    <w:rsid w:val="003871DC"/>
    <w:rsid w:val="00387231"/>
    <w:rsid w:val="0039491D"/>
    <w:rsid w:val="003B5DF3"/>
    <w:rsid w:val="003C6142"/>
    <w:rsid w:val="003C6F5A"/>
    <w:rsid w:val="003D46B4"/>
    <w:rsid w:val="003F59D0"/>
    <w:rsid w:val="004115CB"/>
    <w:rsid w:val="00422FA4"/>
    <w:rsid w:val="00423450"/>
    <w:rsid w:val="00426E9E"/>
    <w:rsid w:val="00436AF2"/>
    <w:rsid w:val="00440990"/>
    <w:rsid w:val="00471A74"/>
    <w:rsid w:val="00484238"/>
    <w:rsid w:val="004C31BA"/>
    <w:rsid w:val="004C6412"/>
    <w:rsid w:val="004E41B3"/>
    <w:rsid w:val="004E51F8"/>
    <w:rsid w:val="004F7F74"/>
    <w:rsid w:val="00514BBB"/>
    <w:rsid w:val="0053200F"/>
    <w:rsid w:val="0054140C"/>
    <w:rsid w:val="00546376"/>
    <w:rsid w:val="00547246"/>
    <w:rsid w:val="005532F2"/>
    <w:rsid w:val="00577397"/>
    <w:rsid w:val="005820CB"/>
    <w:rsid w:val="005878B0"/>
    <w:rsid w:val="00591AD6"/>
    <w:rsid w:val="00595207"/>
    <w:rsid w:val="005A3606"/>
    <w:rsid w:val="005A4195"/>
    <w:rsid w:val="005B31CC"/>
    <w:rsid w:val="005C112B"/>
    <w:rsid w:val="005C7527"/>
    <w:rsid w:val="005D3F0A"/>
    <w:rsid w:val="005E0BA6"/>
    <w:rsid w:val="005E2D15"/>
    <w:rsid w:val="005E32E1"/>
    <w:rsid w:val="006255D8"/>
    <w:rsid w:val="0063616B"/>
    <w:rsid w:val="00642E89"/>
    <w:rsid w:val="00642F98"/>
    <w:rsid w:val="00643078"/>
    <w:rsid w:val="006448C4"/>
    <w:rsid w:val="00647904"/>
    <w:rsid w:val="0065186C"/>
    <w:rsid w:val="00662BEF"/>
    <w:rsid w:val="006765DC"/>
    <w:rsid w:val="0068084A"/>
    <w:rsid w:val="00683846"/>
    <w:rsid w:val="006A549B"/>
    <w:rsid w:val="006C77B6"/>
    <w:rsid w:val="006D3F33"/>
    <w:rsid w:val="006D5C73"/>
    <w:rsid w:val="006E2497"/>
    <w:rsid w:val="006E3169"/>
    <w:rsid w:val="006E3E76"/>
    <w:rsid w:val="006E6DB7"/>
    <w:rsid w:val="006F0053"/>
    <w:rsid w:val="00717CB9"/>
    <w:rsid w:val="00721370"/>
    <w:rsid w:val="00724720"/>
    <w:rsid w:val="00734573"/>
    <w:rsid w:val="00740CA4"/>
    <w:rsid w:val="007541C5"/>
    <w:rsid w:val="00770293"/>
    <w:rsid w:val="00774ACD"/>
    <w:rsid w:val="00781900"/>
    <w:rsid w:val="00794C26"/>
    <w:rsid w:val="007A2F27"/>
    <w:rsid w:val="007B0FDA"/>
    <w:rsid w:val="007B244F"/>
    <w:rsid w:val="007B25D7"/>
    <w:rsid w:val="007B592C"/>
    <w:rsid w:val="007C08D1"/>
    <w:rsid w:val="007C7D21"/>
    <w:rsid w:val="007D64C1"/>
    <w:rsid w:val="007F3896"/>
    <w:rsid w:val="00815154"/>
    <w:rsid w:val="0083157D"/>
    <w:rsid w:val="00862373"/>
    <w:rsid w:val="0087606A"/>
    <w:rsid w:val="00880715"/>
    <w:rsid w:val="00892FC8"/>
    <w:rsid w:val="00894F0B"/>
    <w:rsid w:val="008A3754"/>
    <w:rsid w:val="008B137E"/>
    <w:rsid w:val="008C6001"/>
    <w:rsid w:val="008E230F"/>
    <w:rsid w:val="008F4131"/>
    <w:rsid w:val="009133E0"/>
    <w:rsid w:val="00915273"/>
    <w:rsid w:val="0092115E"/>
    <w:rsid w:val="0092396C"/>
    <w:rsid w:val="00926B99"/>
    <w:rsid w:val="00926C9B"/>
    <w:rsid w:val="00932C0B"/>
    <w:rsid w:val="009343B5"/>
    <w:rsid w:val="0095109C"/>
    <w:rsid w:val="00956F46"/>
    <w:rsid w:val="00966DEB"/>
    <w:rsid w:val="00975CCA"/>
    <w:rsid w:val="00991737"/>
    <w:rsid w:val="009926C2"/>
    <w:rsid w:val="0099732D"/>
    <w:rsid w:val="009A0BFA"/>
    <w:rsid w:val="009D3E53"/>
    <w:rsid w:val="009D6C93"/>
    <w:rsid w:val="009E6965"/>
    <w:rsid w:val="009E7706"/>
    <w:rsid w:val="009F22D1"/>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B03058"/>
    <w:rsid w:val="00B04236"/>
    <w:rsid w:val="00B15E67"/>
    <w:rsid w:val="00B178B9"/>
    <w:rsid w:val="00B378AB"/>
    <w:rsid w:val="00B63288"/>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47FC9"/>
    <w:rsid w:val="00C534D8"/>
    <w:rsid w:val="00C623A1"/>
    <w:rsid w:val="00C824A0"/>
    <w:rsid w:val="00C8379F"/>
    <w:rsid w:val="00C857D2"/>
    <w:rsid w:val="00C93615"/>
    <w:rsid w:val="00C951F0"/>
    <w:rsid w:val="00CA1267"/>
    <w:rsid w:val="00CB6624"/>
    <w:rsid w:val="00CB7D7A"/>
    <w:rsid w:val="00CC387B"/>
    <w:rsid w:val="00CD05DE"/>
    <w:rsid w:val="00CF0CF7"/>
    <w:rsid w:val="00CF33F8"/>
    <w:rsid w:val="00D15D59"/>
    <w:rsid w:val="00D317E1"/>
    <w:rsid w:val="00D3285F"/>
    <w:rsid w:val="00D51235"/>
    <w:rsid w:val="00D5500A"/>
    <w:rsid w:val="00D56D73"/>
    <w:rsid w:val="00D667D1"/>
    <w:rsid w:val="00D73A31"/>
    <w:rsid w:val="00D74277"/>
    <w:rsid w:val="00D924CD"/>
    <w:rsid w:val="00D959DF"/>
    <w:rsid w:val="00DC7780"/>
    <w:rsid w:val="00DD3CF3"/>
    <w:rsid w:val="00DD658B"/>
    <w:rsid w:val="00DE3891"/>
    <w:rsid w:val="00DE7A2B"/>
    <w:rsid w:val="00E150DD"/>
    <w:rsid w:val="00E21372"/>
    <w:rsid w:val="00E21F02"/>
    <w:rsid w:val="00E24A8D"/>
    <w:rsid w:val="00E425C1"/>
    <w:rsid w:val="00E436DC"/>
    <w:rsid w:val="00E55C16"/>
    <w:rsid w:val="00E62801"/>
    <w:rsid w:val="00E80E82"/>
    <w:rsid w:val="00E91A59"/>
    <w:rsid w:val="00EA4A6E"/>
    <w:rsid w:val="00EA5DFA"/>
    <w:rsid w:val="00EB07C5"/>
    <w:rsid w:val="00EB2769"/>
    <w:rsid w:val="00EB57E1"/>
    <w:rsid w:val="00ED0341"/>
    <w:rsid w:val="00ED339C"/>
    <w:rsid w:val="00ED5B27"/>
    <w:rsid w:val="00ED75C5"/>
    <w:rsid w:val="00F07869"/>
    <w:rsid w:val="00F103BC"/>
    <w:rsid w:val="00F10F64"/>
    <w:rsid w:val="00F162CF"/>
    <w:rsid w:val="00F178AC"/>
    <w:rsid w:val="00F22E2A"/>
    <w:rsid w:val="00F24417"/>
    <w:rsid w:val="00F2792B"/>
    <w:rsid w:val="00F33229"/>
    <w:rsid w:val="00F34A7F"/>
    <w:rsid w:val="00F452DA"/>
    <w:rsid w:val="00F760C4"/>
    <w:rsid w:val="00F845BD"/>
    <w:rsid w:val="00F90A2C"/>
    <w:rsid w:val="00FB7EA8"/>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1F0"/>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76308-7EBD-4C43-B3C5-0FCB80655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29</Pages>
  <Words>9635</Words>
  <Characters>54922</Characters>
  <Application>Microsoft Macintosh Word</Application>
  <DocSecurity>0</DocSecurity>
  <Lines>457</Lines>
  <Paragraphs>128</Paragraphs>
  <ScaleCrop>false</ScaleCrop>
  <Company>Los Alamos National Laboratory</Company>
  <LinksUpToDate>false</LinksUpToDate>
  <CharactersWithSpaces>64429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30</cp:revision>
  <dcterms:created xsi:type="dcterms:W3CDTF">2015-04-10T20:54:00Z</dcterms:created>
  <dcterms:modified xsi:type="dcterms:W3CDTF">2015-04-12T22:55:00Z</dcterms:modified>
</cp:coreProperties>
</file>