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8582" w14:textId="77777777" w:rsidR="006A148E" w:rsidRPr="006A148E" w:rsidRDefault="006A148E" w:rsidP="006A148E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6A148E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More on State Batching &amp; State Updates</w:t>
      </w:r>
    </w:p>
    <w:p w14:paraId="4CD4B0B4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React batches state updates - see: </w:t>
      </w:r>
      <w:hyperlink r:id="rId4" w:anchor="issuecomment-316644950" w:tgtFrame="_blank" w:history="1">
        <w:r w:rsidRPr="006A148E">
          <w:rPr>
            <w:rFonts w:ascii="Proxima" w:eastAsia="Times New Roman" w:hAnsi="Proxima" w:cs="Times New Roman"/>
            <w:color w:val="FA923F"/>
            <w:sz w:val="26"/>
            <w:szCs w:val="26"/>
            <w:u w:val="single"/>
          </w:rPr>
          <w:t>https://github.com/facebook/react/issues/10231#issuecomment-316644950</w:t>
        </w:r>
      </w:hyperlink>
    </w:p>
    <w:p w14:paraId="168BD990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That simply means that calling</w:t>
      </w:r>
    </w:p>
    <w:p w14:paraId="0E261992" w14:textId="77777777" w:rsidR="006A148E" w:rsidRPr="006A148E" w:rsidRDefault="006A148E" w:rsidP="006A14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setName</w:t>
      </w:r>
      <w:proofErr w:type="spellEnd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('Max');</w:t>
      </w:r>
    </w:p>
    <w:p w14:paraId="66AFA89D" w14:textId="77777777" w:rsidR="006A148E" w:rsidRPr="006A148E" w:rsidRDefault="006A148E" w:rsidP="006A14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setAge</w:t>
      </w:r>
      <w:proofErr w:type="spellEnd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30);</w:t>
      </w:r>
    </w:p>
    <w:p w14:paraId="7BE4802C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in the same synchronous (!) execution cycle (</w:t>
      </w:r>
      <w:proofErr w:type="gramStart"/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e.g.</w:t>
      </w:r>
      <w:proofErr w:type="gramEnd"/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 xml:space="preserve"> in the same function) will </w:t>
      </w: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t>NOT trigger two component re-render cycles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.</w:t>
      </w:r>
    </w:p>
    <w:p w14:paraId="081622D5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Instead, the component will </w:t>
      </w: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t>only re-render once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 and both state updates will be </w:t>
      </w: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t>applied simultaneously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.</w:t>
      </w:r>
    </w:p>
    <w:p w14:paraId="5442E8D2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Not directly related, but also sometimes misunderstood, is when the new state value is available.</w:t>
      </w:r>
    </w:p>
    <w:p w14:paraId="25EA96E8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Consider this code:</w:t>
      </w:r>
    </w:p>
    <w:p w14:paraId="33AC1B39" w14:textId="77777777" w:rsidR="006A148E" w:rsidRPr="006A148E" w:rsidRDefault="006A148E" w:rsidP="006A14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 xml:space="preserve">console.log(name); // prints name state, </w:t>
      </w:r>
      <w:proofErr w:type="gramStart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e.g.</w:t>
      </w:r>
      <w:proofErr w:type="gramEnd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 xml:space="preserve"> 'Manu'</w:t>
      </w:r>
    </w:p>
    <w:p w14:paraId="6C9D247C" w14:textId="77777777" w:rsidR="006A148E" w:rsidRPr="006A148E" w:rsidRDefault="006A148E" w:rsidP="006A14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setName</w:t>
      </w:r>
      <w:proofErr w:type="spellEnd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('Max');</w:t>
      </w:r>
    </w:p>
    <w:p w14:paraId="638D8D86" w14:textId="77777777" w:rsidR="006A148E" w:rsidRPr="006A148E" w:rsidRDefault="006A148E" w:rsidP="006A14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console.log(name); // ??? what gets printed? 'Max'?</w:t>
      </w:r>
    </w:p>
    <w:p w14:paraId="487B3DD9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You could think that accessing the name state after </w:t>
      </w:r>
      <w:proofErr w:type="spellStart"/>
      <w:r w:rsidRPr="006A148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setName</w:t>
      </w:r>
      <w:proofErr w:type="spellEnd"/>
      <w:r w:rsidRPr="006A148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('Max');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 should yield the new value (</w:t>
      </w:r>
      <w:proofErr w:type="gramStart"/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e.g.</w:t>
      </w:r>
      <w:proofErr w:type="gramEnd"/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 </w:t>
      </w:r>
      <w:r w:rsidRPr="006A148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'Max'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) but this is </w:t>
      </w: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t>NOT the case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. Keep in mind, that the </w:t>
      </w: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t>new state value is only available in the next component render cycle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 (which gets scheduled by calling </w:t>
      </w:r>
      <w:proofErr w:type="spellStart"/>
      <w:proofErr w:type="gramStart"/>
      <w:r w:rsidRPr="006A148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setName</w:t>
      </w:r>
      <w:proofErr w:type="spellEnd"/>
      <w:r w:rsidRPr="006A148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(</w:t>
      </w:r>
      <w:proofErr w:type="gramEnd"/>
      <w:r w:rsidRPr="006A148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)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).</w:t>
      </w:r>
    </w:p>
    <w:p w14:paraId="3B008473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lastRenderedPageBreak/>
        <w:t>Both concepts (batching and when new state is available) behave in the same way for both functional components with hooks as well as class-based components with </w:t>
      </w:r>
      <w:proofErr w:type="spellStart"/>
      <w:proofErr w:type="gramStart"/>
      <w:r w:rsidRPr="006A148E">
        <w:rPr>
          <w:rFonts w:ascii="Consolas" w:eastAsia="Times New Roman" w:hAnsi="Consolas" w:cs="Courier New"/>
          <w:b/>
          <w:bCs/>
          <w:color w:val="C7254E"/>
          <w:sz w:val="23"/>
          <w:szCs w:val="23"/>
          <w:shd w:val="clear" w:color="auto" w:fill="F9F2F4"/>
        </w:rPr>
        <w:t>this.setState</w:t>
      </w:r>
      <w:proofErr w:type="spellEnd"/>
      <w:proofErr w:type="gramEnd"/>
      <w:r w:rsidRPr="006A148E">
        <w:rPr>
          <w:rFonts w:ascii="Consolas" w:eastAsia="Times New Roman" w:hAnsi="Consolas" w:cs="Courier New"/>
          <w:b/>
          <w:bCs/>
          <w:color w:val="C7254E"/>
          <w:sz w:val="23"/>
          <w:szCs w:val="23"/>
          <w:shd w:val="clear" w:color="auto" w:fill="F9F2F4"/>
        </w:rPr>
        <w:t>()</w:t>
      </w: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t>!</w:t>
      </w:r>
    </w:p>
    <w:p w14:paraId="597BE1F8" w14:textId="77777777" w:rsidR="006A148E" w:rsidRDefault="006A148E"/>
    <w:sectPr w:rsidR="006A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8E"/>
    <w:rsid w:val="006A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1E18"/>
  <w15:chartTrackingRefBased/>
  <w15:docId w15:val="{3BBE0FD2-AE5D-45BA-AAF0-339C6503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4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4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4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14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14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68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react/issues/10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1</cp:revision>
  <dcterms:created xsi:type="dcterms:W3CDTF">2021-04-14T19:49:00Z</dcterms:created>
  <dcterms:modified xsi:type="dcterms:W3CDTF">2021-04-14T19:49:00Z</dcterms:modified>
</cp:coreProperties>
</file>