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POLYALPHA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Feature Research &amp; Monetization Strategy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AI Agents vs Humans: Who Owns the Prediction Market Alpha?</w:t>
      </w:r>
    </w:p>
    <w:p>
      <w:pPr>
        <w:pBdr>
          <w:top w:val="single" w:color="1B4F72" w:sz="6" w:space="1"/>
        </w:pBdr>
        <w:spacing w:after="4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FNCE313 | SMU Singapore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Competitive Analysis | Trader Demand | Monetization Models | Technical Feasibility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report presents a comprehensive analysis of the prediction market analytics ecosystem to identify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innovative, monetizable features</w:t>
      </w:r>
      <w:r>
        <w:rPr>
          <w:rFonts w:ascii="Arial" w:cs="Arial" w:eastAsia="Arial" w:hAnsi="Arial"/>
          <w:sz w:val="22"/>
          <w:szCs w:val="22"/>
        </w:rPr>
        <w:t xml:space="preserve"> for PolyAlpha. Based on research across 40+ competitors, trader community signals from Reddit/Twitter/GitHub, monetization models from 13 adjacent platforms (crypto analytics, stock market, sports betting, copy trading), and technical feasibility analysis of Polymarket APIs, we have identified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 feature opportunities</w:t>
      </w:r>
      <w:r>
        <w:rPr>
          <w:rFonts w:ascii="Arial" w:cs="Arial" w:eastAsia="Arial" w:hAnsi="Arial"/>
          <w:sz w:val="22"/>
          <w:szCs w:val="22"/>
        </w:rPr>
        <w:t xml:space="preserve"> ranked by revenue potential, competitive gap, and build feasibility.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prediction market tooling space has exploded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170+ tools</w:t>
      </w:r>
      <w:r>
        <w:rPr>
          <w:rFonts w:ascii="Arial" w:cs="Arial" w:eastAsia="Arial" w:hAnsi="Arial"/>
          <w:sz w:val="22"/>
          <w:szCs w:val="22"/>
        </w:rPr>
        <w:t xml:space="preserve"> for Polymarket alone, but the market is highly fragmented with low differentiation. Most tools are thin API wrappers. PolyAlpha's unique positioning around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bot-vs-human classification</w:t>
      </w:r>
      <w:r>
        <w:rPr>
          <w:rFonts w:ascii="Arial" w:cs="Arial" w:eastAsia="Arial" w:hAnsi="Arial"/>
          <w:sz w:val="22"/>
          <w:szCs w:val="22"/>
        </w:rPr>
        <w:t xml:space="preserve"> gives it a defensible angle that no major competitor has fully exploited. The regulatory environment has turned favorable following the CFTC's January 2026 reversal on political/sports contracts and Polymarket's December 2025 US approval.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Competitive Landscape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We identified 40+ tools across 9 tiers. Here are the most significant competitors organized by category and threat level to PolyAlpha.</w:t>
      </w:r>
    </w:p>
    <w:p>
      <w:pPr>
        <w:pStyle w:val="Heading2"/>
        <w:spacing w:after="150" w:before="300"/>
      </w:pPr>
      <w:r>
        <w:t xml:space="preserve">1.1 Analytics Platforms (Direct Competitors)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for PolyAlpha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Analytics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dashboards, trader discovery, portfolio tracking, 5-min data refresh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Freemium + premium tiers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bot/human classification, no alerts, horizontal focus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Hashdive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Smart Scores (-100 to 100), 30+ metrics, RSI/MACD, whale volume, cross-market comparison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+ Pro tier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bot detection angle, limited alert customization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Verso (YC-backed)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Bloomberg Terminal for prediction markets; AI news engine mapping 30K+ articles to contracts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subscription (institutional)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Kalshi-focused; institutional pricing excludes retail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Oddpool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Cross-venue aggregator: odds, spreads, liquidity, orderbook depth, backtesting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subscription tiers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Institutional-only; no bot/human intelligence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Predly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probability analysis, news/sentiment processing, discrepancy detection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backtesting, no copy trading, no bot detection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1.2 Whale Tracking &amp; Insider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for PolyAlpha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Polywhaler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whale tracking ($10K+), insider probability scoring (-100 to 100), AI predictions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= unsustainable; no bot classification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Unusual Predictions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Congressional-style insider detection extended to Polymarket; Smart Money filter by niche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(parent company model)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Secondary product; not Polymarket-native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PolyGains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flow analysis on CTF Exchange, whale wallet tracking, high-conviction detection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Unclear (freemium?)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 documentation; no bot angle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PolyIntel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bot: whale alerts every 10min, radar scores (0-100), portfolio tracking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freemium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web dashboard; no classification system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1.3 Copy Trading Bots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for PolyAlpha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PolyGun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47ms execution, same-block trades, 1:1 copy ratios, no gas fees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 flat fee on volume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analytics; no bot/human filtering on who you copy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Bot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trading with real-time alerts, proportional sizing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$29/month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features; no intelligence layer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PolyCop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Sub-second execution, lowest fees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0.5% fees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analytics, no wallet discovery, no AI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Polycule (HACKED)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 trading, group features, wallet management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Freemium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 after $230K security breach Jan 2026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1.4 Key Competitive Insight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Despite 170+ tools in the ecosystem,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platform combines bot/human classification with actionable trading intelligence.</w:t>
      </w:r>
      <w:r>
        <w:rPr>
          <w:rFonts w:ascii="Arial" w:cs="Arial" w:eastAsia="Arial" w:hAnsi="Arial"/>
          <w:sz w:val="22"/>
          <w:szCs w:val="22"/>
        </w:rPr>
        <w:t xml:space="preserve"> Whale trackers detect large trades but don't classify the trader type. Copy trading bots execute blindly without filtering for sustainable strategies. Analytics platforms provide data but no alpha signals. PolyAlpha's 6-factor bot scoring system is a genuine differentiator that can become the intelligence layer connecting analytics to action.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What Traders Actually Want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Based on analysis of Reddit communities, Twitter/X posts, GitHub projects, and Product Hunt, here are the top unmet needs ranked by demand signal strength.</w:t>
      </w:r>
    </w:p>
    <w:p>
      <w:pPr>
        <w:pStyle w:val="Heading2"/>
        <w:spacing w:after="150" w:before="300"/>
      </w:pPr>
      <w:r>
        <w:t xml:space="preserve">2.1 Top Unmet 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1800"/>
        <w:gridCol w:w="17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 Signal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Addressed?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Bot-aware copy trading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100+ GitHub copy trading projects; users want to follow successful traders but can't distinguish bots from humans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VERY 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Slippage prediction &amp; liquidity visualization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$3M trade lost $274K+ to slippage; traders report exit impossible in low-liquidity markets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money real-time alerts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alert tools exist but none classify by bot/human or track prediction accuracy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PARTIALLY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arbitrage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184-star GitHub project for Polymarket-Kalshi arbitrage; bots capture 73% of arb profits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PARTIALLY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accuracy leaderboard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0.51% of traders profitable long-term; no tool tracks accuracy vs P&amp;L separately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Dispute resolution prediction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Trader 0xRicker reported 70% accuracy on dispute trades; UMA governance creates arbitrage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NO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2.2 Developer Activity on GitHub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open-source ecosystem reveals where developer energy is concentrated. The most-starred categories are copy trading bots, arbitrage bots, and market making bots. Notably, multiple projects were found containing malicious code that steals private keys from .env files, highlighting a security gap that a trusted platform like PolyAlpha could fill.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platform shift (February 2026): </w:t>
      </w:r>
      <w:r>
        <w:rPr>
          <w:rFonts w:ascii="Arial" w:cs="Arial" w:eastAsia="Arial" w:hAnsi="Arial"/>
          <w:sz w:val="22"/>
          <w:szCs w:val="22"/>
        </w:rPr>
        <w:t xml:space="preserve">Polymarket removed its 500ms execution delay, meaning bots now execute in under 100ms. This has accelerated the bot-vs-human arms race and made bot detection/classification more commercially valuable than ever.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Adjacent Market Monetization Models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Analysis of 13 platforms across 4 adjacent markets reveals 5 proven monetization patterns applicable to prediction market intelligence.</w:t>
      </w:r>
    </w:p>
    <w:p>
      <w:pPr>
        <w:pStyle w:val="Heading2"/>
        <w:spacing w:after="150" w:before="300"/>
      </w:pPr>
      <w:r>
        <w:t xml:space="preserve">3.1 Pricing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000"/>
        <w:gridCol w:w="25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Paid Feature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Insight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Nansen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 analytics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$49-69/mo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Money labels + alerts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Tiered feature access; API separate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Unusual Whales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 options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$50/mo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Options flow + dark pool tracking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Congressional alerts drive conversions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OddsJam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Sports betting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$20-400/mo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Arbitrage detection (highest tier)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Arb scanner is premium anchor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Quiver Quant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 data stocks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$25/mo + API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Score + insider tracking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Dual consumer + API revenue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TipRanks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Analyst ratings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$99-600/yr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Score system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Annual-only billing boosts LTV 2-3x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OddsShopper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Sports arb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$99/mo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arb finder + Discord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access as premium add-on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PolyGun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 copy trade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 volume fee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Same-block copy execution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fee scales with user success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Zulutrade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FX copy trade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$10-30/mo + 25%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trading + profit sharing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fee aligns incentives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3.2 Applicable Models for PolyAlpha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1: Tiered SaaS (Recommended Primary). </w:t>
      </w:r>
      <w:r>
        <w:rPr>
          <w:rFonts w:ascii="Arial" w:cs="Arial" w:eastAsia="Arial" w:hAnsi="Arial"/>
          <w:sz w:val="22"/>
          <w:szCs w:val="22"/>
        </w:rPr>
        <w:t xml:space="preserve">Free tier with basic bot leaderboard, Pro at $29-49/month with smart money alerts and advanced classification, Enterprise custom pricing for API/data feeds. Used by Nansen, Unusual Whales, Quiver, OddsJam. Works because it captures both retail curiosity and power-user willingness to pay.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2: Transaction Fee (Copy Trading Layer). </w:t>
      </w:r>
      <w:r>
        <w:rPr>
          <w:rFonts w:ascii="Arial" w:cs="Arial" w:eastAsia="Arial" w:hAnsi="Arial"/>
          <w:sz w:val="22"/>
          <w:szCs w:val="22"/>
        </w:rPr>
        <w:t xml:space="preserve">0.5-1% fee on copy trade volume, similar to PolyGun (1%) and PolyCop (0.5%). Advantage: revenue scales with user success. Risk: competitive pressure on fees.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3: Performance Fee (Premium Signals). </w:t>
      </w:r>
      <w:r>
        <w:rPr>
          <w:rFonts w:ascii="Arial" w:cs="Arial" w:eastAsia="Arial" w:hAnsi="Arial"/>
          <w:sz w:val="22"/>
          <w:szCs w:val="22"/>
        </w:rPr>
        <w:t xml:space="preserve">25% profit share on signal-based trades, mirroring Zulutrade. Only viable once signal accuracy is proven with track record.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4: API/Data Subscription (Institutional). </w:t>
      </w:r>
      <w:r>
        <w:rPr>
          <w:rFonts w:ascii="Arial" w:cs="Arial" w:eastAsia="Arial" w:hAnsi="Arial"/>
          <w:sz w:val="22"/>
          <w:szCs w:val="22"/>
        </w:rPr>
        <w:t xml:space="preserve">$200-500/month for cleaned, structured data with bot classifications. Targets researchers, hedge funds, and AI training companies. ICE already sells Polymarket data institutionally, validating demand.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Feature Recommendations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Based on the intersection of trader demand, competitive gaps, monetization potential, and technical feasibility, here are 8 specific features ranked by priority.</w:t>
      </w:r>
    </w:p>
    <w:p>
      <w:pPr>
        <w:pStyle w:val="Heading2"/>
        <w:spacing w:after="150" w:before="300"/>
      </w:pPr>
      <w:r>
        <w:t xml:space="preserve">4.1 Smart Money Alerts (Bot-Classified)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alerts when top-performing wallets enter new positions, classified as bot or human. Users choose: follow bots (for speed-based alpha) or follow humans (for information-based alpha).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pays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Retail Polymarket traders, crypto degens, information arbitrageurs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model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$29/mo Pro (5 wallet alerts) | $79/mo Elite (unlimited + SMS + custom filters)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Competition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PolyAlertHub, Polywhaler (free), PolyIntel (Telegram) exist but NONE classify by bot/human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Our advantage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platform with 6-factor bot scoring. Users don't just see 'whale bought YES' but 'Top-3 ranked bot (89% accuracy) just bought YES in last 2 minutes'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Feasibility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EASY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2 weeks build | Polymarket CLOB WebSocket + existing bot scorer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potential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$50-150K/year at 200-500 subscribers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1 - BUILD FIRST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4.2 Prediction Accuracy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which wallets have the best prediction accuracy (not just P&amp;L). Separate leaderboards for bots vs humans. Sell access to their current positions as 'consensus of the smartest traders.'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pays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Retail traders wanting edge; researchers studying prediction accuracy; media outlets citing prediction consensus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model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Freemium: top-10 free, full leaderboard + positions behind paywall at $19-49/mo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Competition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direct competitor. Polymarket Analytics tracks P&amp;L but not prediction accuracy. Only 0.51% of traders are profitable long-term; accuracy scoring is fundamentally different from P&amp;L.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Our advantage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Natural extension of bot leaderboard. We already classify traders; adding accuracy metrics creates unique 'SuperForecaster Index' product.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Feasibility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EASY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2-3 weeks | Historical trade data via Gamma API + resolution outcomes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potential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MEDIUM-HIGH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$50-100K/year direct + significant PR/media value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2 - BUILD SECOND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4.3 Cross-Platform Arbitrage Scanner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 price differences for the same event across Polymarket, Kalshi, and other prediction markets. Shows bot vs human activity on each side of the arb.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pays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traders, arbitrageurs, quantitative traders running cross-platform strategies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model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$49/mo basic scanner | $149/mo with real-time alerts + historical arb data | Premium tier at top like OddsJam ($399/mo)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Competition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Oddpool attempts cross-venue but institutional-only. 184-star GitHub arb bot shows developer demand. OddsJam charges $400/mo for sports betting equivalent.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Our advantage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can show whether bots are already exploiting the arb (and how fast it closes), helping users avoid stale opportunities. Extends existing Polymarket arb scanner to cross-platform.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Feasibility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MEDIUM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3-4 weeks | Requires Kalshi API integration + market matching logic (event definitions differ across platforms)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potential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$100-300K/year | OddsJam validates $399/mo pricing for arb tools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3 - EXTEND EXISTING FEATURE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4.4 Prediction Market Data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 cleaned, structured Polymarket data with bot classifications, strategy labels, and prediction accuracy scores. Historical trades, wallet profiles, and market efficiency metrics via REST API.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pays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Hedge funds, academic researchers, AI companies training models, media organizations, political campaigns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model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$99/mo researcher tier (read-only, rate-limited) | $499/mo institutional (full access + historical) | Custom enterprise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Competition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Oddpool, FinFeedAPI, Dome (YC) sell raw market data. ICE sells Polymarket data to institutions. NONE sell bot-classified or accuracy-scored data.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Our advantage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Our unique data layer (bot scores, accuracy rankings, strategy labels) cannot be replicated from raw API data alone. This is proprietary intelligence, not commoditized data.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Feasibility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MEDIUM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4-6 weeks | Requires API infrastructure, documentation, auth system, rate limiting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potential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$200-500K/year | Just 20 institutional clients at $500/mo = $120K ARR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4 - BUILD IN PHASE 2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4.5 Alpha Signals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trade signals: '3 top bots just bought YES on Market X in the last 5 minutes' or 'Human superforecasters are diverging from bot consensus on Market Y.' Combines bot classification with real-time pattern detection.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pays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retail traders, crypto-native traders, information-edge seekers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model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$49/mo with 5-minute delay | $99/mo real-time | $199/mo real-time + historical signal backtest data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Competition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Predly offers AI probability analysis. YN Signals aggregates across platforms. Neither combines bot classification with signal generation.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Our advantage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'bot vs human divergence' signal. When bots and humans disagree, that's actionable intelligence no other platform can surface.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Feasibility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MEDIUM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3-4 weeks | Built on top of Features 4.1 and 4.2 data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potential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$100-300K/year | Signal services command premium pricing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5 - BUILD AFTER SIGNALS INFRASTRUCTURE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t xml:space="preserve">4.6 Institutional Intelligence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Weekly/monthly PDF reports analyzing bot activity trends, market efficiency metrics, prediction accuracy by category, and emerging patterns. Styled for institutional consumption.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pays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Hedge funds, media organizations (elections/events coverage), political campaigns, academic institutions, prediction market operators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model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$199/mo standard | $499/mo with custom analysis | $2,000+ for bespoke event-specific reports (e.g., US Election deep-dive)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Competition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ICE sells institutional Polymarket data but raw feeds, not analysis. No competitor produces bot-focused intelligence reports.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Our advantage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Leverages all existing data. 'Are prediction markets efficient?' becomes answerable with bot/human data. Media organizations would cite these reports, generating free PR.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Feasibility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EASY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4-6 weeks for automated generation pipeline | Manual curation for quality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potential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MEDIUM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$100-200K/year | Niche but high-value per customer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6 - LOW EFFORT, HIGH CREDIBILITY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4.7 Anti-Bot Tools for Market Makers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for Polymarket market makers showing which bots are active in their markets, bot strategy classification (front-running, sniping, market making), and alerts when bot activity spikes.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pays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market makers, liquidity providers, institutional trading desks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model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$99-299/mo per market maker | Custom enterprise pricing for large LPs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Competition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NONE. No tool specifically helps market makers defend against bot front-running on Polymarket.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Our advantage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extension of our bot classification engine. Recent settlement attacks on LPs validate urgent demand.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Feasibility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MEDIUM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4-6 weeks | Requires deep orderbook analysis + bot strategy labeling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potential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MEDIUM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Small customer base but high willingness to pay ($100-300/mo per LP)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7 - NICHE BUT DEFENSIBLE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4.8 Bot-as-a-Service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Help users deploy pre-built Polymarket trading bots with configurable strategies (arbitrage, copy trading, market making). Managed infrastructure with monitoring dashboard.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pays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Crypto-native traders who want bot-level execution without building their own infrastructure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model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$49/mo base + 1% volume fee OR 15-25% profit share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Competition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PolyGun (1% fee), Polymarket Bot ($29/mo), PolyCop (0.5% fee) offer copy trading. No managed bot deployment service exists.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 WARNING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HIGH REGULATORY RISK.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Custodial bots may trigger money transmitter licensing. Polycule was hacked for $230K in Jan 2026. Legal counsel required before pursuing.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Feasibility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HARD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6-8 weeks + legal review | Custodial risk, security requirements, regulatory uncertainty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8 - DEFER OR AVOID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| Highest revenue potential but highest risk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t xml:space="preserve">5. Technical Feasibility</w:t>
      </w:r>
    </w:p>
    <w:p>
      <w:pPr>
        <w:pStyle w:val="Heading2"/>
        <w:spacing w:after="150" w:before="300"/>
      </w:pPr>
      <w:r>
        <w:t xml:space="preserve">5.1 Polymarket API Architecture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Polymarket provides a mature three-tier API architecture with approximately 23 REST endpoints and 2 WebSocket streams. No authentication is required for public data, which significantly lowers the barrier to building third-party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Tier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Gamma API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market metadata: events, conditions, slugs, resolution sources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/events, /markets, /conditions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 calls/hour (generous)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CLOB API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 Limit Order Book: orderbook data, trade history, price feeds, WebSocket streams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/book, /trades, /prices; WS /ws/market, /ws/user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Stricter for trading ops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API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User-specific: positions, profit/loss, activity history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/positions, /activity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rate limits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On-Chain (Polygon)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trade settlement audit trail, wallet tracking, position history via blockchain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RPC queries + The Graph subgraph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Provider-dependent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Official SDKs: </w:t>
      </w:r>
      <w:r>
        <w:rPr>
          <w:rFonts w:ascii="Arial" w:cs="Arial" w:eastAsia="Arial" w:hAnsi="Arial"/>
          <w:sz w:val="22"/>
          <w:szCs w:val="22"/>
        </w:rPr>
        <w:t xml:space="preserve">TypeScript (@polymarket/clob-client) and Python (py-clob-client) client libraries are maintained by Polymarket. The WebSocket stream is the recommended approach for real-time data since the February 2026 removal of the 500ms execution delay.</w:t>
      </w:r>
    </w:p>
    <w:p>
      <w:pPr>
        <w:pStyle w:val="Heading2"/>
        <w:spacing w:after="150" w:before="300"/>
      </w:pPr>
      <w:r>
        <w:t xml:space="preserve">5.2 Cross-Platform API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Status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Arb Feasibility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Polymarket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Fully public, mature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(read), Yes (trade)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platform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Kalshi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API, signed requests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(all operations)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Feasible but event matching is hard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Manifold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public API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Play-money only; not useful for real arb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Metaculus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API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Forecasting only; no trading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5.3 Regulatory Environment (Favorable)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regulatory landscape has shifted significantly in PolyAlpha's favor.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January 2026</w:t>
      </w:r>
      <w:r>
        <w:rPr>
          <w:rFonts w:ascii="Arial" w:cs="Arial" w:eastAsia="Arial" w:hAnsi="Arial"/>
          <w:sz w:val="22"/>
          <w:szCs w:val="22"/>
        </w:rPr>
        <w:t xml:space="preserve">, the CFTC reversed its prior prohibition on political and sports event contracts.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December 2025</w:t>
      </w:r>
      <w:r>
        <w:rPr>
          <w:rFonts w:ascii="Arial" w:cs="Arial" w:eastAsia="Arial" w:hAnsi="Arial"/>
          <w:sz w:val="22"/>
          <w:szCs w:val="22"/>
        </w:rPr>
        <w:t xml:space="preserve">, Polymarket received approval to operate in the US. A formal rulemaking process is underway with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Advanced Notice of Proposed Rulemaking (March 2026)</w:t>
      </w:r>
      <w:r>
        <w:rPr>
          <w:rFonts w:ascii="Arial" w:cs="Arial" w:eastAsia="Arial" w:hAnsi="Arial"/>
          <w:sz w:val="22"/>
          <w:szCs w:val="22"/>
        </w:rPr>
        <w:t xml:space="preserve"> and comments due April 30, 2026. State-level litigation remains ongoing but the federal trajectory is clearly favorable.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assessment for PolyAlpha: LOW. </w:t>
      </w:r>
      <w:r>
        <w:rPr>
          <w:rFonts w:ascii="Arial" w:cs="Arial" w:eastAsia="Arial" w:hAnsi="Arial"/>
          <w:sz w:val="22"/>
          <w:szCs w:val="22"/>
        </w:rPr>
        <w:t xml:space="preserve">As an analytics/intelligence layer (not a trading platform or custodian), PolyAlpha faces minimal direct regulatory risk. The primary concern is if we add custodial bot services (Feature 4.8), which could trigger money transmitter licensing requirements.</w:t>
      </w:r>
    </w:p>
    <w:p>
      <w:pPr>
        <w:pStyle w:val="Heading2"/>
        <w:spacing w:after="150" w:before="300"/>
      </w:pPr>
      <w:r>
        <w:t xml:space="preserve">5.4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Ingestion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CLOB WebSocket for real-time trades + Gamma API for market metadata + The Graph for historical on-chain data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Processing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Node.js/Python event processor for bot scoring pipeline; classify each new trade against 6-factor model in real-time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(Supabase, already in stack) for structured data; Redis for real-time caches and alert queues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Alerts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(existing), Telegram Bot API, browser push notifications; Twilio for SMS on premium tier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Vite + React stack; add real-time WebSocket updates for live dashboards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 Layer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(existing server.js) with API key auth, rate limiting via express-rate-limit, Stripe for subscriptions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t xml:space="preserve">6. Implementation Roadmap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Based on technical feasibility, revenue potential, and competitive positioning, here is the recommended build sequence.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800"/>
        <w:gridCol w:w="15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Money Alerts (bot-classified)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Weeks 1-2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$50-150K/yr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bot scorer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Accuracy Scoring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Weeks 3-5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$50-100K/yr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data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Arb Scanner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Weeks 6-9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$100-300K/yr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Kalshi API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Alpha Signals Feed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Weeks 10-13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$100-300K/yr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Phases 1+2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API (Institutional)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Weeks 14-19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$200-500K/yr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prior phases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Reports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Weeks 15-20 (parallel)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$100-200K/yr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data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addressable revenue: $600K-1.85M/year</w:t>
      </w:r>
      <w:r>
        <w:rPr>
          <w:rFonts w:ascii="Arial" w:cs="Arial" w:eastAsia="Arial" w:hAnsi="Arial"/>
          <w:sz w:val="22"/>
          <w:szCs w:val="22"/>
        </w:rPr>
        <w:t xml:space="preserve"> across all features at modest adoption rates. The modular build sequence means each phase generates revenue independently while feeding data into subsequent phases.</w:t>
      </w:r>
    </w:p>
    <w:p>
      <w:pPr>
        <w:pStyle w:val="Heading1"/>
        <w:spacing w:after="150" w:before="300"/>
      </w:pPr>
      <w:r>
        <w:t xml:space="preserve">7. Recommended Pricing Strategy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Based on adjacent market benchmarks and prediction market willingness-to-pay research: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 Leaderboard (top 10), Wallet Stalker (1 wallet), Arb Scanner (delayed)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Polywhaler, PredictFolio (free tools)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$29/mo ($249/yr)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Money Alerts (5 wallets), Accuracy Scores, Full Leaderboard, Real-time Arb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Quiver $25/mo, Polymarket Bot $29/mo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Elite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$79/mo ($699/yr)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 alerts + SMS, Alpha Signals, Cross-platform Arb, API access (1K calls/day)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Unusual Whales $50/mo, OddsShopper $99/mo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Institutional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$499/mo (custom)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API, historical data, intelligence reports, custom analysis, white-label data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OddsJam $399/mo, Dune $390/mo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t xml:space="preserve">8. Conclusion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prediction market analytics space is crowded (170+ tools) but shallow. Most tools are undifferentiated API wrappers with no proprietary intelligence layer. PolyAlpha's bot-vs-human classification system is a genuine competitive moat that can power an entire product suite from real-time alerts to institutional data feeds.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key strategic insight from this research is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PolyAlpha should not compete as another analytics dashboard</w:t>
      </w:r>
      <w:r>
        <w:rPr>
          <w:rFonts w:ascii="Arial" w:cs="Arial" w:eastAsia="Arial" w:hAnsi="Arial"/>
          <w:sz w:val="22"/>
          <w:szCs w:val="22"/>
        </w:rPr>
        <w:t xml:space="preserve">. The opportunity is to become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intelligence layer</w:t>
      </w:r>
      <w:r>
        <w:rPr>
          <w:rFonts w:ascii="Arial" w:cs="Arial" w:eastAsia="Arial" w:hAnsi="Arial"/>
          <w:sz w:val="22"/>
          <w:szCs w:val="22"/>
        </w:rPr>
        <w:t xml:space="preserve"> that sits between raw Polymarket data and actionable trading decisions. Every feature we build should reinforce the same question our platform answers: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'Who is trading, why, and should I follow them?'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Three factors make this the right time to build: the CFTC's favorable regulatory shift (January 2026), Polymarket's US approval (December 2025), and the removal of the 500ms execution delay (February 2026) which has intensified the bot-vs-human dynamic. The arms race between automated and human traders is accelerating, and PolyAlpha is uniquely positioned to be the referee.</w:t>
      </w:r>
    </w:p>
    <w:p>
      <w:pPr>
        <w:pStyle w:val="Heading2"/>
        <w:spacing w:after="150" w:before="300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with Smart Money Alerts</w:t>
      </w:r>
      <w:r>
        <w:rPr>
          <w:rFonts w:ascii="Arial" w:cs="Arial" w:eastAsia="Arial" w:hAnsi="Arial"/>
          <w:sz w:val="22"/>
          <w:szCs w:val="22"/>
        </w:rPr>
        <w:t xml:space="preserve"> (2 weeks, easiest path to revenue, validates core bot-classification value)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Prediction Accuracy Scoring</w:t>
      </w:r>
      <w:r>
        <w:rPr>
          <w:rFonts w:ascii="Arial" w:cs="Arial" w:eastAsia="Arial" w:hAnsi="Arial"/>
          <w:sz w:val="22"/>
          <w:szCs w:val="22"/>
        </w:rPr>
        <w:t xml:space="preserve"> next (unique product no competitor offers, media-worthy)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Extend Arb Scanner cross-platform</w:t>
      </w:r>
      <w:r>
        <w:rPr>
          <w:rFonts w:ascii="Arial" w:cs="Arial" w:eastAsia="Arial" w:hAnsi="Arial"/>
          <w:sz w:val="22"/>
          <w:szCs w:val="22"/>
        </w:rPr>
        <w:t xml:space="preserve"> (OddsJam charges $399/mo for sports equivalent, huge pricing precedent)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on Alpha Signals and Data API</w:t>
      </w:r>
      <w:r>
        <w:rPr>
          <w:rFonts w:ascii="Arial" w:cs="Arial" w:eastAsia="Arial" w:hAnsi="Arial"/>
          <w:sz w:val="22"/>
          <w:szCs w:val="22"/>
        </w:rPr>
        <w:t xml:space="preserve"> for institutional revenue ($200-500K/year potential)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Avoid Bot-as-a-Service</w:t>
      </w:r>
      <w:r>
        <w:rPr>
          <w:rFonts w:ascii="Arial" w:cs="Arial" w:eastAsia="Arial" w:hAnsi="Arial"/>
          <w:sz w:val="22"/>
          <w:szCs w:val="22"/>
        </w:rPr>
        <w:t xml:space="preserve"> until regulatory clarity improves (custodial risk + Polycule $230K hack precedent)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at $29-79/mo for retail, $499/mo for institutional</w:t>
      </w:r>
      <w:r>
        <w:rPr>
          <w:rFonts w:ascii="Arial" w:cs="Arial" w:eastAsia="Arial" w:hAnsi="Arial"/>
          <w:sz w:val="22"/>
          <w:szCs w:val="22"/>
        </w:rPr>
        <w:t xml:space="preserve"> based on adjacent market benchmarks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PolyAlpha Feature Research</w:t>
    </w:r>
    <w:r>
      <w:rPr>
        <w:rFonts w:ascii="Arial" w:cs="Arial" w:eastAsia="Arial" w:hAnsi="Arial"/>
        <w:color w:val="7F8C8D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2026-03-23T10:41:18.806Z</dcterms:created>
  <dcterms:modified xsi:type="dcterms:W3CDTF">2026-03-23T10:41:18.807Z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