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3CC0" w:rsidRDefault="00755FC4">
      <w:r>
        <w:rPr>
          <w:rFonts w:hint="eastAsia"/>
        </w:rPr>
        <w:t>S</w:t>
      </w:r>
      <w:r>
        <w:t>tudent ID: M11215101</w:t>
      </w:r>
    </w:p>
    <w:p w:rsidR="00755FC4" w:rsidRDefault="00755FC4" w:rsidP="00755FC4">
      <w:pPr>
        <w:jc w:val="center"/>
        <w:rPr>
          <w:sz w:val="48"/>
          <w:szCs w:val="48"/>
        </w:rPr>
      </w:pPr>
      <w:r w:rsidRPr="00755FC4">
        <w:rPr>
          <w:sz w:val="48"/>
          <w:szCs w:val="48"/>
        </w:rPr>
        <w:t>Homework 1 Report</w:t>
      </w:r>
    </w:p>
    <w:p w:rsidR="00755FC4" w:rsidRPr="00755FC4" w:rsidRDefault="00755FC4" w:rsidP="00755FC4">
      <w:pPr>
        <w:rPr>
          <w:b/>
          <w:sz w:val="32"/>
          <w:szCs w:val="32"/>
        </w:rPr>
      </w:pPr>
      <w:r w:rsidRPr="00755FC4">
        <w:rPr>
          <w:rFonts w:hint="eastAsia"/>
          <w:b/>
          <w:sz w:val="32"/>
          <w:szCs w:val="32"/>
        </w:rPr>
        <w:t>D</w:t>
      </w:r>
      <w:r w:rsidRPr="00755FC4">
        <w:rPr>
          <w:b/>
          <w:sz w:val="32"/>
          <w:szCs w:val="32"/>
        </w:rPr>
        <w:t>ataset Information</w:t>
      </w:r>
    </w:p>
    <w:p w:rsidR="00755FC4" w:rsidRDefault="00755FC4" w:rsidP="00755FC4">
      <w:r>
        <w:rPr>
          <w:rFonts w:hint="eastAsia"/>
        </w:rPr>
        <w:t>D</w:t>
      </w:r>
      <w:r>
        <w:t xml:space="preserve">ataset: </w:t>
      </w:r>
      <w:hyperlink r:id="rId5" w:history="1">
        <w:r w:rsidRPr="00E861F2">
          <w:rPr>
            <w:rStyle w:val="a3"/>
          </w:rPr>
          <w:t>https://archive.ics.uci.edu/dataset/2/adult/adult.data</w:t>
        </w:r>
      </w:hyperlink>
    </w:p>
    <w:p w:rsidR="00755FC4" w:rsidRDefault="00755FC4" w:rsidP="00755FC4">
      <w:r>
        <w:t>Instances: 48842</w:t>
      </w:r>
    </w:p>
    <w:p w:rsidR="00755FC4" w:rsidRDefault="00755FC4" w:rsidP="00755FC4">
      <w:r>
        <w:rPr>
          <w:rFonts w:hint="eastAsia"/>
        </w:rPr>
        <w:t>F</w:t>
      </w:r>
      <w:r>
        <w:t>eatures: 14</w:t>
      </w:r>
    </w:p>
    <w:p w:rsidR="00755FC4" w:rsidRDefault="00755FC4" w:rsidP="00755FC4">
      <w:r>
        <w:rPr>
          <w:rFonts w:hint="eastAsia"/>
        </w:rPr>
        <w:t>G</w:t>
      </w:r>
      <w:r>
        <w:t>oal: To predict w</w:t>
      </w:r>
      <w:r w:rsidRPr="00755FC4">
        <w:t>hether income is greater than 50K</w:t>
      </w:r>
    </w:p>
    <w:p w:rsidR="00755FC4" w:rsidRDefault="00755FC4" w:rsidP="00755FC4"/>
    <w:p w:rsidR="00755FC4" w:rsidRDefault="00755FC4" w:rsidP="00755FC4">
      <w:pPr>
        <w:rPr>
          <w:rFonts w:cstheme="minorHAnsi"/>
          <w:b/>
          <w:color w:val="000000"/>
          <w:kern w:val="0"/>
          <w:sz w:val="32"/>
          <w:szCs w:val="32"/>
        </w:rPr>
      </w:pPr>
      <w:r w:rsidRPr="00755FC4">
        <w:rPr>
          <w:rFonts w:cstheme="minorHAnsi"/>
          <w:b/>
          <w:color w:val="000000"/>
          <w:kern w:val="0"/>
          <w:sz w:val="32"/>
          <w:szCs w:val="32"/>
        </w:rPr>
        <w:t>Perturb the data</w:t>
      </w:r>
    </w:p>
    <w:p w:rsidR="00755FC4" w:rsidRPr="00755FC4" w:rsidRDefault="00755FC4" w:rsidP="00755FC4">
      <w:pPr>
        <w:rPr>
          <w:rFonts w:cstheme="minorHAnsi"/>
        </w:rPr>
      </w:pPr>
      <w:r>
        <w:rPr>
          <w:rFonts w:cstheme="minorHAnsi"/>
        </w:rPr>
        <w:t xml:space="preserve">Data preprocessing: </w:t>
      </w:r>
    </w:p>
    <w:p w:rsidR="00755FC4" w:rsidRDefault="00755FC4" w:rsidP="00755FC4">
      <w:pPr>
        <w:pStyle w:val="a5"/>
        <w:numPr>
          <w:ilvl w:val="0"/>
          <w:numId w:val="1"/>
        </w:numPr>
        <w:ind w:leftChars="0"/>
        <w:rPr>
          <w:rFonts w:cstheme="minorHAnsi"/>
        </w:rPr>
      </w:pPr>
      <w:r>
        <w:rPr>
          <w:rFonts w:cstheme="minorHAnsi" w:hint="eastAsia"/>
        </w:rPr>
        <w:t>R</w:t>
      </w:r>
      <w:r>
        <w:rPr>
          <w:rFonts w:cstheme="minorHAnsi"/>
        </w:rPr>
        <w:t xml:space="preserve">emove the instances with </w:t>
      </w:r>
      <w:proofErr w:type="spellStart"/>
      <w:r>
        <w:rPr>
          <w:rFonts w:cstheme="minorHAnsi"/>
        </w:rPr>
        <w:t>NaN</w:t>
      </w:r>
      <w:proofErr w:type="spellEnd"/>
      <w:r>
        <w:rPr>
          <w:rFonts w:cstheme="minorHAnsi"/>
        </w:rPr>
        <w:t xml:space="preserve"> and reset the index of the remaining instances. (48842 -&gt; 32561)</w:t>
      </w:r>
    </w:p>
    <w:p w:rsidR="00755FC4" w:rsidRDefault="00755FC4" w:rsidP="00755FC4">
      <w:pPr>
        <w:pStyle w:val="a5"/>
        <w:numPr>
          <w:ilvl w:val="0"/>
          <w:numId w:val="1"/>
        </w:numPr>
        <w:ind w:leftChars="0"/>
        <w:rPr>
          <w:rFonts w:cstheme="minorHAnsi"/>
        </w:rPr>
      </w:pPr>
      <w:r>
        <w:rPr>
          <w:rFonts w:cstheme="minorHAnsi" w:hint="eastAsia"/>
        </w:rPr>
        <w:t>U</w:t>
      </w:r>
      <w:r>
        <w:rPr>
          <w:rFonts w:cstheme="minorHAnsi"/>
        </w:rPr>
        <w:t xml:space="preserve">se </w:t>
      </w:r>
      <w:proofErr w:type="spellStart"/>
      <w:r w:rsidRPr="00755FC4">
        <w:rPr>
          <w:rFonts w:ascii="Consolas" w:hAnsi="Consolas" w:cs="Consolas"/>
        </w:rPr>
        <w:t>LabelEncoder</w:t>
      </w:r>
      <w:proofErr w:type="spellEnd"/>
      <w:r w:rsidRPr="00755FC4">
        <w:rPr>
          <w:rFonts w:ascii="Consolas" w:hAnsi="Consolas" w:cs="Consolas"/>
        </w:rPr>
        <w:t>()</w:t>
      </w:r>
      <w:r>
        <w:rPr>
          <w:rFonts w:cstheme="minorHAnsi"/>
        </w:rPr>
        <w:t xml:space="preserve"> to normalize the feature like “sex” and “incomes”</w:t>
      </w:r>
    </w:p>
    <w:p w:rsidR="00755FC4" w:rsidRDefault="00755FC4" w:rsidP="00755FC4">
      <w:pPr>
        <w:pStyle w:val="a5"/>
        <w:numPr>
          <w:ilvl w:val="1"/>
          <w:numId w:val="1"/>
        </w:numPr>
        <w:ind w:leftChars="0"/>
        <w:rPr>
          <w:rFonts w:cstheme="minorHAnsi"/>
        </w:rPr>
      </w:pPr>
      <w:r>
        <w:rPr>
          <w:rFonts w:cstheme="minorHAnsi"/>
        </w:rPr>
        <w:t>“sex”: Female -&gt; 0, Male -&gt; 1</w:t>
      </w:r>
    </w:p>
    <w:p w:rsidR="00755FC4" w:rsidRDefault="00755FC4" w:rsidP="00755FC4">
      <w:pPr>
        <w:pStyle w:val="a5"/>
        <w:numPr>
          <w:ilvl w:val="1"/>
          <w:numId w:val="1"/>
        </w:numPr>
        <w:ind w:leftChars="0"/>
        <w:rPr>
          <w:rFonts w:cstheme="minorHAnsi"/>
        </w:rPr>
      </w:pPr>
      <w:r>
        <w:rPr>
          <w:rFonts w:cstheme="minorHAnsi"/>
        </w:rPr>
        <w:t>“incomes”: &lt;=50K -&gt; 0</w:t>
      </w:r>
      <w:r>
        <w:rPr>
          <w:rFonts w:cstheme="minorHAnsi" w:hint="eastAsia"/>
        </w:rPr>
        <w:t>,</w:t>
      </w:r>
      <w:r>
        <w:rPr>
          <w:rFonts w:cstheme="minorHAnsi"/>
        </w:rPr>
        <w:t xml:space="preserve"> &gt;50K -&gt; 1</w:t>
      </w:r>
    </w:p>
    <w:p w:rsidR="00755FC4" w:rsidRDefault="00755FC4" w:rsidP="00755FC4">
      <w:pPr>
        <w:rPr>
          <w:rFonts w:cstheme="minorHAnsi"/>
        </w:rPr>
      </w:pPr>
    </w:p>
    <w:p w:rsidR="00755FC4" w:rsidRDefault="00755FC4" w:rsidP="00755FC4">
      <w:pPr>
        <w:rPr>
          <w:rFonts w:cstheme="minorHAnsi"/>
        </w:rPr>
      </w:pPr>
      <w:r>
        <w:rPr>
          <w:rFonts w:cstheme="minorHAnsi" w:hint="eastAsia"/>
        </w:rPr>
        <w:t>K</w:t>
      </w:r>
      <w:r>
        <w:rPr>
          <w:rFonts w:cstheme="minorHAnsi"/>
        </w:rPr>
        <w:t>-anonymity:</w:t>
      </w:r>
    </w:p>
    <w:p w:rsidR="00755FC4" w:rsidRDefault="00755FC4" w:rsidP="00755FC4">
      <w:pPr>
        <w:pStyle w:val="a5"/>
        <w:numPr>
          <w:ilvl w:val="0"/>
          <w:numId w:val="2"/>
        </w:numPr>
        <w:ind w:leftChars="0"/>
        <w:rPr>
          <w:rFonts w:cstheme="minorHAnsi"/>
        </w:rPr>
      </w:pPr>
      <w:r>
        <w:rPr>
          <w:rFonts w:cstheme="minorHAnsi"/>
        </w:rPr>
        <w:t xml:space="preserve">Choose </w:t>
      </w:r>
      <w:r w:rsidRPr="00755FC4">
        <w:rPr>
          <w:rFonts w:cstheme="minorHAnsi"/>
        </w:rPr>
        <w:t>"age", "education-</w:t>
      </w:r>
      <w:proofErr w:type="spellStart"/>
      <w:r w:rsidRPr="00755FC4">
        <w:rPr>
          <w:rFonts w:cstheme="minorHAnsi"/>
        </w:rPr>
        <w:t>num</w:t>
      </w:r>
      <w:proofErr w:type="spellEnd"/>
      <w:r w:rsidRPr="00755FC4">
        <w:rPr>
          <w:rFonts w:cstheme="minorHAnsi"/>
        </w:rPr>
        <w:t>", "hours-per-week"</w:t>
      </w:r>
      <w:r>
        <w:rPr>
          <w:rFonts w:cstheme="minorHAnsi"/>
        </w:rPr>
        <w:t xml:space="preserve"> as quasi-identifier.</w:t>
      </w:r>
    </w:p>
    <w:p w:rsidR="00755FC4" w:rsidRDefault="00755FC4" w:rsidP="00755FC4">
      <w:pPr>
        <w:pStyle w:val="a5"/>
        <w:numPr>
          <w:ilvl w:val="0"/>
          <w:numId w:val="2"/>
        </w:numPr>
        <w:ind w:leftChars="0"/>
        <w:rPr>
          <w:rFonts w:cstheme="minorHAnsi"/>
        </w:rPr>
      </w:pPr>
      <w:proofErr w:type="spellStart"/>
      <w:r w:rsidRPr="00755FC4">
        <w:rPr>
          <w:rFonts w:ascii="Consolas" w:hAnsi="Consolas" w:cs="Consolas"/>
        </w:rPr>
        <w:t>mondrian_partition</w:t>
      </w:r>
      <w:proofErr w:type="spellEnd"/>
      <w:r w:rsidRPr="00755FC4">
        <w:rPr>
          <w:rFonts w:ascii="Consolas" w:hAnsi="Consolas" w:cs="Consolas"/>
        </w:rPr>
        <w:t>()</w:t>
      </w:r>
      <w:r w:rsidRPr="00755FC4">
        <w:rPr>
          <w:rFonts w:cstheme="minorHAnsi" w:hint="eastAsia"/>
        </w:rPr>
        <w:t xml:space="preserve"> </w:t>
      </w:r>
      <w:r w:rsidRPr="00755FC4">
        <w:rPr>
          <w:rFonts w:cstheme="minorHAnsi"/>
        </w:rPr>
        <w:t>function slices the data into as many groups as possible based on the distribution of quasi-identifiers, while ensuring that there are at least k pieces of data in each group.</w:t>
      </w:r>
    </w:p>
    <w:p w:rsidR="00755FC4" w:rsidRPr="00755FC4" w:rsidRDefault="00755FC4" w:rsidP="00755FC4">
      <w:pPr>
        <w:pStyle w:val="a5"/>
        <w:numPr>
          <w:ilvl w:val="1"/>
          <w:numId w:val="3"/>
        </w:numPr>
        <w:ind w:leftChars="0"/>
        <w:rPr>
          <w:rFonts w:cstheme="minorHAnsi"/>
        </w:rPr>
      </w:pPr>
      <w:r>
        <w:rPr>
          <w:rFonts w:cstheme="minorHAnsi"/>
        </w:rPr>
        <w:t>Check i</w:t>
      </w:r>
      <w:r w:rsidRPr="00755FC4">
        <w:rPr>
          <w:rFonts w:cstheme="minorHAnsi"/>
        </w:rPr>
        <w:t>f the number of quasi-identifiers in the group is less than 2×k, it means that the group cannot be cut anymore, so we will return to the group directly.</w:t>
      </w:r>
    </w:p>
    <w:p w:rsidR="00755FC4" w:rsidRPr="00755FC4" w:rsidRDefault="00755FC4" w:rsidP="00755FC4">
      <w:pPr>
        <w:pStyle w:val="a5"/>
        <w:numPr>
          <w:ilvl w:val="1"/>
          <w:numId w:val="3"/>
        </w:numPr>
        <w:ind w:leftChars="0"/>
        <w:rPr>
          <w:rFonts w:cstheme="minorHAnsi"/>
        </w:rPr>
      </w:pPr>
      <w:r>
        <w:rPr>
          <w:rFonts w:cstheme="minorHAnsi"/>
        </w:rPr>
        <w:t>F</w:t>
      </w:r>
      <w:r w:rsidRPr="00755FC4">
        <w:rPr>
          <w:rFonts w:cstheme="minorHAnsi"/>
        </w:rPr>
        <w:t>ind the field with the largest max-min data range among all quasi-identifiers, and use it as the basis for cut.</w:t>
      </w:r>
    </w:p>
    <w:p w:rsidR="00755FC4" w:rsidRPr="00755FC4" w:rsidRDefault="00755FC4" w:rsidP="00755FC4">
      <w:pPr>
        <w:pStyle w:val="a5"/>
        <w:numPr>
          <w:ilvl w:val="1"/>
          <w:numId w:val="3"/>
        </w:numPr>
        <w:ind w:leftChars="0"/>
        <w:rPr>
          <w:rFonts w:cstheme="minorHAnsi"/>
        </w:rPr>
      </w:pPr>
      <w:r w:rsidRPr="00755FC4">
        <w:rPr>
          <w:rFonts w:cstheme="minorHAnsi"/>
        </w:rPr>
        <w:t>Split the data into left and right halves according to the median of the field.</w:t>
      </w:r>
    </w:p>
    <w:p w:rsidR="00755FC4" w:rsidRDefault="00755FC4" w:rsidP="00755FC4">
      <w:pPr>
        <w:pStyle w:val="a5"/>
        <w:numPr>
          <w:ilvl w:val="1"/>
          <w:numId w:val="3"/>
        </w:numPr>
        <w:ind w:leftChars="0"/>
        <w:rPr>
          <w:rFonts w:cstheme="minorHAnsi"/>
        </w:rPr>
      </w:pPr>
      <w:r>
        <w:rPr>
          <w:rFonts w:cstheme="minorHAnsi"/>
        </w:rPr>
        <w:t>Recursive</w:t>
      </w:r>
      <w:r w:rsidRPr="00755FC4">
        <w:rPr>
          <w:rFonts w:cstheme="minorHAnsi" w:hint="eastAsia"/>
        </w:rPr>
        <w:t xml:space="preserve"> </w:t>
      </w:r>
      <w:r w:rsidRPr="00755FC4">
        <w:rPr>
          <w:rFonts w:cstheme="minorHAnsi"/>
        </w:rPr>
        <w:t xml:space="preserve">partitioning: call </w:t>
      </w:r>
      <w:proofErr w:type="spellStart"/>
      <w:r w:rsidRPr="00755FC4">
        <w:rPr>
          <w:rFonts w:ascii="Consolas" w:hAnsi="Consolas" w:cs="Consolas"/>
        </w:rPr>
        <w:t>mondrian_partition</w:t>
      </w:r>
      <w:proofErr w:type="spellEnd"/>
      <w:r w:rsidRPr="00755FC4">
        <w:rPr>
          <w:rFonts w:ascii="Consolas" w:hAnsi="Consolas" w:cs="Consolas"/>
        </w:rPr>
        <w:t>()</w:t>
      </w:r>
      <w:r w:rsidRPr="00755FC4">
        <w:rPr>
          <w:rFonts w:cstheme="minorHAnsi"/>
        </w:rPr>
        <w:t xml:space="preserve"> for each half of the partitioned data until all subgroups meet the K-anonymity requirement.</w:t>
      </w:r>
    </w:p>
    <w:p w:rsidR="00755FC4" w:rsidRDefault="00755FC4" w:rsidP="00755FC4">
      <w:pPr>
        <w:pStyle w:val="a5"/>
        <w:numPr>
          <w:ilvl w:val="0"/>
          <w:numId w:val="2"/>
        </w:numPr>
        <w:ind w:leftChars="0"/>
        <w:rPr>
          <w:rFonts w:cstheme="minorHAnsi"/>
        </w:rPr>
      </w:pPr>
      <w:proofErr w:type="spellStart"/>
      <w:r w:rsidRPr="00755FC4">
        <w:rPr>
          <w:rFonts w:ascii="Consolas" w:hAnsi="Consolas" w:cs="Consolas"/>
        </w:rPr>
        <w:t>generalize_partition</w:t>
      </w:r>
      <w:proofErr w:type="spellEnd"/>
      <w:r w:rsidRPr="00755FC4">
        <w:rPr>
          <w:rFonts w:ascii="Consolas" w:hAnsi="Consolas" w:cs="Consolas"/>
        </w:rPr>
        <w:t>()</w:t>
      </w:r>
      <w:r w:rsidRPr="00755FC4">
        <w:rPr>
          <w:rFonts w:cstheme="minorHAnsi"/>
        </w:rPr>
        <w:t xml:space="preserve"> function makes all records in a group look the same on quasi-identifiers, thus achieving K-anonymity.</w:t>
      </w:r>
    </w:p>
    <w:p w:rsidR="00755FC4" w:rsidRPr="00755FC4" w:rsidRDefault="00755FC4" w:rsidP="00755FC4">
      <w:pPr>
        <w:pStyle w:val="a5"/>
        <w:numPr>
          <w:ilvl w:val="1"/>
          <w:numId w:val="4"/>
        </w:numPr>
        <w:ind w:leftChars="0"/>
        <w:rPr>
          <w:rFonts w:cstheme="minorHAnsi"/>
        </w:rPr>
      </w:pPr>
      <w:r w:rsidRPr="00755FC4">
        <w:rPr>
          <w:rFonts w:cstheme="minorHAnsi"/>
        </w:rPr>
        <w:t>Group-by-group processing: For each partitioned group, take the minimum and maximum values of each quasi-identifier field and apply the generalization format, e.g. age = [25-35].</w:t>
      </w:r>
    </w:p>
    <w:p w:rsidR="00755FC4" w:rsidRPr="00755FC4" w:rsidRDefault="00755FC4" w:rsidP="00755FC4">
      <w:pPr>
        <w:pStyle w:val="a5"/>
        <w:numPr>
          <w:ilvl w:val="1"/>
          <w:numId w:val="4"/>
        </w:numPr>
        <w:ind w:leftChars="0"/>
        <w:rPr>
          <w:rFonts w:cstheme="minorHAnsi"/>
        </w:rPr>
      </w:pPr>
      <w:r w:rsidRPr="00755FC4">
        <w:rPr>
          <w:rFonts w:cstheme="minorHAnsi"/>
        </w:rPr>
        <w:t xml:space="preserve">The quasi-identifiers for each piece of data are replaced with the </w:t>
      </w:r>
      <w:r w:rsidRPr="00755FC4">
        <w:rPr>
          <w:rFonts w:cstheme="minorHAnsi"/>
        </w:rPr>
        <w:lastRenderedPageBreak/>
        <w:t>generalized values for that group.</w:t>
      </w:r>
    </w:p>
    <w:p w:rsidR="00755FC4" w:rsidRDefault="00755FC4" w:rsidP="00755FC4">
      <w:pPr>
        <w:pStyle w:val="a5"/>
        <w:numPr>
          <w:ilvl w:val="1"/>
          <w:numId w:val="4"/>
        </w:numPr>
        <w:ind w:leftChars="0"/>
        <w:rPr>
          <w:rFonts w:cstheme="minorHAnsi"/>
        </w:rPr>
      </w:pPr>
      <w:r w:rsidRPr="00755FC4">
        <w:rPr>
          <w:rFonts w:cstheme="minorHAnsi"/>
        </w:rPr>
        <w:t xml:space="preserve">Finally, use </w:t>
      </w:r>
      <w:proofErr w:type="spellStart"/>
      <w:r w:rsidRPr="00755FC4">
        <w:rPr>
          <w:rFonts w:ascii="Consolas" w:hAnsi="Consolas" w:cs="Consolas"/>
        </w:rPr>
        <w:t>pd.concat</w:t>
      </w:r>
      <w:proofErr w:type="spellEnd"/>
      <w:r w:rsidRPr="00755FC4">
        <w:rPr>
          <w:rFonts w:ascii="Consolas" w:hAnsi="Consolas" w:cs="Consolas"/>
        </w:rPr>
        <w:t>()</w:t>
      </w:r>
      <w:r w:rsidRPr="00755FC4">
        <w:rPr>
          <w:rFonts w:cstheme="minorHAnsi"/>
        </w:rPr>
        <w:t xml:space="preserve"> to combine all the generalized data into one </w:t>
      </w:r>
      <w:proofErr w:type="spellStart"/>
      <w:r>
        <w:rPr>
          <w:rFonts w:cstheme="minorHAnsi"/>
        </w:rPr>
        <w:t>dataframe</w:t>
      </w:r>
      <w:proofErr w:type="spellEnd"/>
      <w:r w:rsidRPr="00755FC4">
        <w:rPr>
          <w:rFonts w:cstheme="minorHAnsi"/>
        </w:rPr>
        <w:t>.</w:t>
      </w:r>
    </w:p>
    <w:p w:rsidR="00755FC4" w:rsidRDefault="00755FC4" w:rsidP="00755FC4">
      <w:pPr>
        <w:rPr>
          <w:rFonts w:cstheme="minorHAnsi"/>
        </w:rPr>
      </w:pPr>
    </w:p>
    <w:p w:rsidR="00755FC4" w:rsidRDefault="00755FC4" w:rsidP="00755FC4">
      <w:pPr>
        <w:rPr>
          <w:rFonts w:cstheme="minorHAnsi"/>
          <w:b/>
          <w:sz w:val="32"/>
          <w:szCs w:val="32"/>
        </w:rPr>
      </w:pPr>
      <w:r w:rsidRPr="00755FC4">
        <w:rPr>
          <w:rFonts w:cstheme="minorHAnsi" w:hint="eastAsia"/>
          <w:b/>
          <w:sz w:val="32"/>
          <w:szCs w:val="32"/>
        </w:rPr>
        <w:t>M</w:t>
      </w:r>
      <w:r w:rsidRPr="00755FC4">
        <w:rPr>
          <w:rFonts w:cstheme="minorHAnsi"/>
          <w:b/>
          <w:sz w:val="32"/>
          <w:szCs w:val="32"/>
        </w:rPr>
        <w:t>achine Learning Model</w:t>
      </w:r>
    </w:p>
    <w:p w:rsidR="00755FC4" w:rsidRDefault="00755FC4" w:rsidP="00755FC4">
      <w:pPr>
        <w:rPr>
          <w:rFonts w:cstheme="minorHAnsi"/>
        </w:rPr>
      </w:pPr>
      <w:r>
        <w:rPr>
          <w:rFonts w:cstheme="minorHAnsi" w:hint="eastAsia"/>
        </w:rPr>
        <w:t>M</w:t>
      </w:r>
      <w:r>
        <w:rPr>
          <w:rFonts w:cstheme="minorHAnsi"/>
        </w:rPr>
        <w:t>odel</w:t>
      </w:r>
      <w:r w:rsidR="00370C97">
        <w:rPr>
          <w:rFonts w:cstheme="minorHAnsi"/>
        </w:rPr>
        <w:t xml:space="preserve"> 1</w:t>
      </w:r>
      <w:r>
        <w:rPr>
          <w:rFonts w:cstheme="minorHAnsi"/>
        </w:rPr>
        <w:t>: Support Vector Machine (SVM)</w:t>
      </w:r>
    </w:p>
    <w:p w:rsidR="00755FC4" w:rsidRDefault="00755FC4" w:rsidP="00755FC4">
      <w:pPr>
        <w:rPr>
          <w:rFonts w:cstheme="minorHAnsi"/>
        </w:rPr>
      </w:pPr>
      <w:r>
        <w:rPr>
          <w:rFonts w:cstheme="minorHAnsi" w:hint="eastAsia"/>
        </w:rPr>
        <w:t>T</w:t>
      </w:r>
      <w:r>
        <w:rPr>
          <w:rFonts w:cstheme="minorHAnsi"/>
        </w:rPr>
        <w:t>rain-test split: 80% training data, 20% testing data.</w:t>
      </w:r>
    </w:p>
    <w:p w:rsidR="00755FC4" w:rsidRDefault="00755FC4" w:rsidP="00755FC4">
      <w:pPr>
        <w:rPr>
          <w:rFonts w:cstheme="minorHAnsi"/>
          <w:color w:val="000000"/>
          <w:kern w:val="0"/>
        </w:rPr>
      </w:pPr>
      <w:r w:rsidRPr="00755FC4">
        <w:rPr>
          <w:rFonts w:cstheme="minorHAnsi"/>
          <w:color w:val="000000"/>
          <w:kern w:val="0"/>
        </w:rPr>
        <w:t>Effectiveness measure: Misclassification Rate, Accuracy, Precision, Recall, and AUC</w:t>
      </w:r>
    </w:p>
    <w:p w:rsidR="00755FC4" w:rsidRDefault="00755FC4" w:rsidP="00755FC4">
      <w:pPr>
        <w:rPr>
          <w:rFonts w:cstheme="minorHAnsi"/>
        </w:rPr>
      </w:pPr>
    </w:p>
    <w:p w:rsidR="00755FC4" w:rsidRDefault="0046759C" w:rsidP="00755FC4">
      <w:pPr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 xml:space="preserve">SVM </w:t>
      </w:r>
      <w:r w:rsidR="00755FC4" w:rsidRPr="00755FC4">
        <w:rPr>
          <w:rFonts w:cstheme="minorHAnsi"/>
          <w:b/>
          <w:sz w:val="32"/>
          <w:szCs w:val="32"/>
        </w:rPr>
        <w:t>Evaluation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05"/>
        <w:gridCol w:w="1418"/>
        <w:gridCol w:w="1559"/>
        <w:gridCol w:w="1417"/>
        <w:gridCol w:w="1491"/>
      </w:tblGrid>
      <w:tr w:rsidR="00755FC4" w:rsidTr="00755FC4">
        <w:tc>
          <w:tcPr>
            <w:tcW w:w="2405" w:type="dxa"/>
          </w:tcPr>
          <w:p w:rsidR="00755FC4" w:rsidRDefault="00755FC4" w:rsidP="00755FC4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:rsidR="00755FC4" w:rsidRDefault="00755FC4" w:rsidP="00755FC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O</w:t>
            </w:r>
            <w:r>
              <w:rPr>
                <w:rFonts w:cstheme="minorHAnsi"/>
              </w:rPr>
              <w:t>riginal</w:t>
            </w:r>
          </w:p>
        </w:tc>
        <w:tc>
          <w:tcPr>
            <w:tcW w:w="1559" w:type="dxa"/>
          </w:tcPr>
          <w:p w:rsidR="00755FC4" w:rsidRDefault="00755FC4" w:rsidP="00755FC4">
            <w:pPr>
              <w:rPr>
                <w:rFonts w:cstheme="minorHAnsi"/>
              </w:rPr>
            </w:pPr>
            <w:r>
              <w:rPr>
                <w:rFonts w:cstheme="minorHAnsi"/>
              </w:rPr>
              <w:t>K=2</w:t>
            </w:r>
          </w:p>
        </w:tc>
        <w:tc>
          <w:tcPr>
            <w:tcW w:w="1417" w:type="dxa"/>
          </w:tcPr>
          <w:p w:rsidR="00755FC4" w:rsidRDefault="00755FC4" w:rsidP="00755FC4">
            <w:pPr>
              <w:rPr>
                <w:rFonts w:cstheme="minorHAnsi"/>
              </w:rPr>
            </w:pPr>
            <w:r>
              <w:rPr>
                <w:rFonts w:cstheme="minorHAnsi"/>
              </w:rPr>
              <w:t>K=5</w:t>
            </w:r>
          </w:p>
        </w:tc>
        <w:tc>
          <w:tcPr>
            <w:tcW w:w="1491" w:type="dxa"/>
          </w:tcPr>
          <w:p w:rsidR="00755FC4" w:rsidRDefault="00755FC4" w:rsidP="00755FC4">
            <w:pPr>
              <w:rPr>
                <w:rFonts w:cstheme="minorHAnsi"/>
              </w:rPr>
            </w:pPr>
            <w:r>
              <w:rPr>
                <w:rFonts w:cstheme="minorHAnsi"/>
              </w:rPr>
              <w:t>K=10</w:t>
            </w:r>
          </w:p>
        </w:tc>
      </w:tr>
      <w:tr w:rsidR="00755FC4" w:rsidTr="00755FC4">
        <w:tc>
          <w:tcPr>
            <w:tcW w:w="2405" w:type="dxa"/>
          </w:tcPr>
          <w:p w:rsidR="00755FC4" w:rsidRPr="00755FC4" w:rsidRDefault="00755FC4" w:rsidP="00755FC4">
            <w:pPr>
              <w:rPr>
                <w:rFonts w:cstheme="minorHAnsi"/>
              </w:rPr>
            </w:pPr>
            <w:r w:rsidRPr="00755FC4">
              <w:rPr>
                <w:rFonts w:cstheme="minorHAnsi"/>
                <w:color w:val="000000"/>
                <w:kern w:val="0"/>
              </w:rPr>
              <w:t>Misclassification Rate</w:t>
            </w:r>
          </w:p>
        </w:tc>
        <w:tc>
          <w:tcPr>
            <w:tcW w:w="1418" w:type="dxa"/>
          </w:tcPr>
          <w:p w:rsidR="00755FC4" w:rsidRDefault="00755FC4" w:rsidP="00755FC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.1905</w:t>
            </w:r>
          </w:p>
        </w:tc>
        <w:tc>
          <w:tcPr>
            <w:tcW w:w="1559" w:type="dxa"/>
          </w:tcPr>
          <w:p w:rsidR="00755FC4" w:rsidRDefault="0046759C" w:rsidP="00755FC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.2412</w:t>
            </w:r>
          </w:p>
        </w:tc>
        <w:tc>
          <w:tcPr>
            <w:tcW w:w="1417" w:type="dxa"/>
          </w:tcPr>
          <w:p w:rsidR="00755FC4" w:rsidRDefault="0046759C" w:rsidP="00755FC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.2412</w:t>
            </w:r>
          </w:p>
        </w:tc>
        <w:tc>
          <w:tcPr>
            <w:tcW w:w="1491" w:type="dxa"/>
          </w:tcPr>
          <w:p w:rsidR="00755FC4" w:rsidRDefault="0046759C" w:rsidP="00755FC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.2412</w:t>
            </w:r>
          </w:p>
        </w:tc>
      </w:tr>
      <w:tr w:rsidR="00755FC4" w:rsidTr="00755FC4">
        <w:tc>
          <w:tcPr>
            <w:tcW w:w="2405" w:type="dxa"/>
          </w:tcPr>
          <w:p w:rsidR="00755FC4" w:rsidRDefault="00755FC4" w:rsidP="00755FC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A</w:t>
            </w:r>
            <w:r>
              <w:rPr>
                <w:rFonts w:cstheme="minorHAnsi"/>
              </w:rPr>
              <w:t>ccuracy</w:t>
            </w:r>
          </w:p>
        </w:tc>
        <w:tc>
          <w:tcPr>
            <w:tcW w:w="1418" w:type="dxa"/>
          </w:tcPr>
          <w:p w:rsidR="00755FC4" w:rsidRDefault="00755FC4" w:rsidP="00755FC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.8095</w:t>
            </w:r>
          </w:p>
        </w:tc>
        <w:tc>
          <w:tcPr>
            <w:tcW w:w="1559" w:type="dxa"/>
          </w:tcPr>
          <w:p w:rsidR="00755FC4" w:rsidRDefault="0046759C" w:rsidP="00755FC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.7588</w:t>
            </w:r>
          </w:p>
        </w:tc>
        <w:tc>
          <w:tcPr>
            <w:tcW w:w="1417" w:type="dxa"/>
          </w:tcPr>
          <w:p w:rsidR="00755FC4" w:rsidRDefault="0046759C" w:rsidP="00755FC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.7588</w:t>
            </w:r>
          </w:p>
        </w:tc>
        <w:tc>
          <w:tcPr>
            <w:tcW w:w="1491" w:type="dxa"/>
          </w:tcPr>
          <w:p w:rsidR="00755FC4" w:rsidRDefault="0046759C" w:rsidP="00755FC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.7588</w:t>
            </w:r>
          </w:p>
        </w:tc>
      </w:tr>
      <w:tr w:rsidR="00755FC4" w:rsidTr="00755FC4">
        <w:tc>
          <w:tcPr>
            <w:tcW w:w="2405" w:type="dxa"/>
          </w:tcPr>
          <w:p w:rsidR="00755FC4" w:rsidRDefault="00755FC4" w:rsidP="00755FC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P</w:t>
            </w:r>
            <w:r>
              <w:rPr>
                <w:rFonts w:cstheme="minorHAnsi"/>
              </w:rPr>
              <w:t>recision</w:t>
            </w:r>
          </w:p>
        </w:tc>
        <w:tc>
          <w:tcPr>
            <w:tcW w:w="1418" w:type="dxa"/>
          </w:tcPr>
          <w:p w:rsidR="00755FC4" w:rsidRDefault="00755FC4" w:rsidP="00755FC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.7007</w:t>
            </w:r>
          </w:p>
        </w:tc>
        <w:tc>
          <w:tcPr>
            <w:tcW w:w="1559" w:type="dxa"/>
          </w:tcPr>
          <w:p w:rsidR="00755FC4" w:rsidRDefault="0046759C" w:rsidP="00755FC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0</w:t>
            </w:r>
          </w:p>
        </w:tc>
        <w:tc>
          <w:tcPr>
            <w:tcW w:w="1417" w:type="dxa"/>
          </w:tcPr>
          <w:p w:rsidR="00755FC4" w:rsidRDefault="0046759C" w:rsidP="00755FC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0</w:t>
            </w:r>
          </w:p>
        </w:tc>
        <w:tc>
          <w:tcPr>
            <w:tcW w:w="1491" w:type="dxa"/>
          </w:tcPr>
          <w:p w:rsidR="00755FC4" w:rsidRDefault="0046759C" w:rsidP="00755FC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0</w:t>
            </w:r>
          </w:p>
        </w:tc>
      </w:tr>
      <w:tr w:rsidR="00755FC4" w:rsidTr="00755FC4">
        <w:tc>
          <w:tcPr>
            <w:tcW w:w="2405" w:type="dxa"/>
          </w:tcPr>
          <w:p w:rsidR="00755FC4" w:rsidRDefault="00755FC4" w:rsidP="00755FC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R</w:t>
            </w:r>
            <w:r>
              <w:rPr>
                <w:rFonts w:cstheme="minorHAnsi"/>
              </w:rPr>
              <w:t>ecall</w:t>
            </w:r>
          </w:p>
        </w:tc>
        <w:tc>
          <w:tcPr>
            <w:tcW w:w="1418" w:type="dxa"/>
          </w:tcPr>
          <w:p w:rsidR="00755FC4" w:rsidRDefault="00755FC4" w:rsidP="00755FC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.3666</w:t>
            </w:r>
          </w:p>
        </w:tc>
        <w:tc>
          <w:tcPr>
            <w:tcW w:w="1559" w:type="dxa"/>
          </w:tcPr>
          <w:p w:rsidR="00755FC4" w:rsidRDefault="0046759C" w:rsidP="00755FC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0</w:t>
            </w:r>
          </w:p>
        </w:tc>
        <w:tc>
          <w:tcPr>
            <w:tcW w:w="1417" w:type="dxa"/>
          </w:tcPr>
          <w:p w:rsidR="00755FC4" w:rsidRDefault="0046759C" w:rsidP="00755FC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0</w:t>
            </w:r>
          </w:p>
        </w:tc>
        <w:tc>
          <w:tcPr>
            <w:tcW w:w="1491" w:type="dxa"/>
          </w:tcPr>
          <w:p w:rsidR="00755FC4" w:rsidRDefault="0046759C" w:rsidP="00755FC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0</w:t>
            </w:r>
          </w:p>
        </w:tc>
      </w:tr>
      <w:tr w:rsidR="00755FC4" w:rsidTr="00755FC4">
        <w:tc>
          <w:tcPr>
            <w:tcW w:w="2405" w:type="dxa"/>
          </w:tcPr>
          <w:p w:rsidR="00755FC4" w:rsidRDefault="00755FC4" w:rsidP="00755FC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A</w:t>
            </w:r>
            <w:r>
              <w:rPr>
                <w:rFonts w:cstheme="minorHAnsi"/>
              </w:rPr>
              <w:t>UC</w:t>
            </w:r>
          </w:p>
        </w:tc>
        <w:tc>
          <w:tcPr>
            <w:tcW w:w="1418" w:type="dxa"/>
          </w:tcPr>
          <w:p w:rsidR="00755FC4" w:rsidRDefault="00755FC4" w:rsidP="00755FC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.7994</w:t>
            </w:r>
          </w:p>
        </w:tc>
        <w:tc>
          <w:tcPr>
            <w:tcW w:w="1559" w:type="dxa"/>
          </w:tcPr>
          <w:p w:rsidR="00755FC4" w:rsidRDefault="0046759C" w:rsidP="00755FC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.5386</w:t>
            </w:r>
          </w:p>
        </w:tc>
        <w:tc>
          <w:tcPr>
            <w:tcW w:w="1417" w:type="dxa"/>
          </w:tcPr>
          <w:p w:rsidR="00755FC4" w:rsidRDefault="0046759C" w:rsidP="00755FC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.5888</w:t>
            </w:r>
          </w:p>
        </w:tc>
        <w:tc>
          <w:tcPr>
            <w:tcW w:w="1491" w:type="dxa"/>
          </w:tcPr>
          <w:p w:rsidR="00755FC4" w:rsidRDefault="0046759C" w:rsidP="00755FC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.5414</w:t>
            </w:r>
          </w:p>
        </w:tc>
      </w:tr>
    </w:tbl>
    <w:p w:rsidR="00755FC4" w:rsidRDefault="00755FC4" w:rsidP="00755FC4">
      <w:pPr>
        <w:rPr>
          <w:rFonts w:cstheme="minorHAnsi"/>
        </w:rPr>
      </w:pPr>
    </w:p>
    <w:p w:rsidR="00755FC4" w:rsidRDefault="00755FC4" w:rsidP="00755FC4">
      <w:pPr>
        <w:rPr>
          <w:rFonts w:cstheme="minorHAnsi"/>
        </w:rPr>
      </w:pPr>
      <w:r>
        <w:rPr>
          <w:rFonts w:cstheme="minorHAnsi"/>
        </w:rPr>
        <w:t>Confusion matrix:</w:t>
      </w:r>
    </w:p>
    <w:p w:rsidR="0046759C" w:rsidRPr="0046759C" w:rsidRDefault="0046759C" w:rsidP="0046759C">
      <w:pPr>
        <w:rPr>
          <w:rFonts w:cstheme="minorHAnsi"/>
        </w:rPr>
      </w:pPr>
      <w:r w:rsidRPr="0046759C">
        <w:rPr>
          <w:rFonts w:cstheme="minorHAnsi"/>
        </w:rPr>
        <w:t>TP (True Positive): Predicted to be &gt;50K and actually &gt;50K.</w:t>
      </w:r>
    </w:p>
    <w:p w:rsidR="0046759C" w:rsidRPr="0046759C" w:rsidRDefault="0046759C" w:rsidP="0046759C">
      <w:pPr>
        <w:rPr>
          <w:rFonts w:cstheme="minorHAnsi"/>
        </w:rPr>
      </w:pPr>
      <w:r w:rsidRPr="0046759C">
        <w:rPr>
          <w:rFonts w:cstheme="minorHAnsi"/>
        </w:rPr>
        <w:t>FP (False Positive): Predicted to be &gt;50K, but was actually &lt;=50K.</w:t>
      </w:r>
    </w:p>
    <w:p w:rsidR="0046759C" w:rsidRPr="0046759C" w:rsidRDefault="0046759C" w:rsidP="0046759C">
      <w:pPr>
        <w:rPr>
          <w:rFonts w:cstheme="minorHAnsi"/>
        </w:rPr>
      </w:pPr>
      <w:r w:rsidRPr="0046759C">
        <w:rPr>
          <w:rFonts w:cstheme="minorHAnsi"/>
        </w:rPr>
        <w:t>TN (True Negative): Predicted to be &lt;=50K, and actually &lt;=50K.</w:t>
      </w:r>
    </w:p>
    <w:p w:rsidR="00755FC4" w:rsidRDefault="0046759C" w:rsidP="0046759C">
      <w:pPr>
        <w:rPr>
          <w:rFonts w:cstheme="minorHAnsi"/>
        </w:rPr>
      </w:pPr>
      <w:r w:rsidRPr="0046759C">
        <w:rPr>
          <w:rFonts w:cstheme="minorHAnsi"/>
        </w:rPr>
        <w:t>FN (False Negative): Predicted 0 &lt;=50K, but actually &gt;50K.</w:t>
      </w:r>
    </w:p>
    <w:p w:rsidR="0046759C" w:rsidRDefault="0046759C" w:rsidP="0046759C">
      <w:pPr>
        <w:rPr>
          <w:rFonts w:cstheme="minorHAnsi"/>
        </w:rPr>
      </w:pPr>
    </w:p>
    <w:p w:rsidR="0046759C" w:rsidRDefault="0046759C" w:rsidP="0046759C">
      <w:pPr>
        <w:rPr>
          <w:rFonts w:cstheme="minorHAnsi"/>
        </w:rPr>
      </w:pPr>
      <w:r>
        <w:rPr>
          <w:rFonts w:cstheme="minorHAnsi" w:hint="eastAsia"/>
        </w:rPr>
        <w:t>O</w:t>
      </w:r>
      <w:r>
        <w:rPr>
          <w:rFonts w:cstheme="minorHAnsi"/>
        </w:rPr>
        <w:t xml:space="preserve">riginal: </w:t>
      </w:r>
      <w:r w:rsidRPr="0046759C">
        <w:rPr>
          <w:rFonts w:cstheme="minorHAnsi"/>
        </w:rPr>
        <w:t>TN: 4696, FP: 246, FN: 995, TP: 576</w:t>
      </w:r>
    </w:p>
    <w:p w:rsidR="0046759C" w:rsidRDefault="0046759C" w:rsidP="0046759C">
      <w:pPr>
        <w:rPr>
          <w:rFonts w:cstheme="minorHAnsi"/>
        </w:rPr>
      </w:pPr>
      <w:r>
        <w:rPr>
          <w:rFonts w:cstheme="minorHAnsi"/>
        </w:rPr>
        <w:t xml:space="preserve">K=2: </w:t>
      </w:r>
      <w:r w:rsidRPr="0046759C">
        <w:rPr>
          <w:rFonts w:cstheme="minorHAnsi"/>
        </w:rPr>
        <w:t>TN: 4942, FP: 0, FN: 1571, TP: 0</w:t>
      </w:r>
    </w:p>
    <w:p w:rsidR="0046759C" w:rsidRPr="0046759C" w:rsidRDefault="0046759C" w:rsidP="0046759C">
      <w:pPr>
        <w:rPr>
          <w:rFonts w:cstheme="minorHAnsi"/>
        </w:rPr>
      </w:pPr>
      <w:r>
        <w:rPr>
          <w:rFonts w:cstheme="minorHAnsi"/>
        </w:rPr>
        <w:t xml:space="preserve">K=5: </w:t>
      </w:r>
      <w:r w:rsidRPr="0046759C">
        <w:rPr>
          <w:rFonts w:cstheme="minorHAnsi"/>
        </w:rPr>
        <w:t>TN: 4942, FP: 0, FN: 1571, TP: 0</w:t>
      </w:r>
    </w:p>
    <w:p w:rsidR="0046759C" w:rsidRDefault="0046759C" w:rsidP="0046759C">
      <w:pPr>
        <w:rPr>
          <w:rFonts w:cstheme="minorHAnsi"/>
        </w:rPr>
      </w:pPr>
      <w:r>
        <w:rPr>
          <w:rFonts w:cstheme="minorHAnsi"/>
        </w:rPr>
        <w:t xml:space="preserve">K=10: </w:t>
      </w:r>
      <w:r w:rsidRPr="0046759C">
        <w:rPr>
          <w:rFonts w:cstheme="minorHAnsi"/>
        </w:rPr>
        <w:t>TN: 4942, FP: 0, FN: 1571, TP: 0</w:t>
      </w:r>
    </w:p>
    <w:p w:rsidR="0046759C" w:rsidRDefault="0046759C" w:rsidP="0046759C">
      <w:pPr>
        <w:rPr>
          <w:rFonts w:cstheme="minorHAnsi"/>
        </w:rPr>
      </w:pPr>
    </w:p>
    <w:p w:rsidR="0046759C" w:rsidRDefault="0046759C" w:rsidP="0046759C">
      <w:pPr>
        <w:rPr>
          <w:rFonts w:cstheme="minorHAnsi"/>
        </w:rPr>
      </w:pPr>
      <w:r>
        <w:rPr>
          <w:rFonts w:cstheme="minorHAnsi" w:hint="eastAsia"/>
        </w:rPr>
        <w:t>O</w:t>
      </w:r>
      <w:r>
        <w:rPr>
          <w:rFonts w:cstheme="minorHAnsi"/>
        </w:rPr>
        <w:t>bservation:</w:t>
      </w:r>
    </w:p>
    <w:p w:rsidR="0046759C" w:rsidRDefault="0046759C" w:rsidP="0046759C">
      <w:pPr>
        <w:rPr>
          <w:rFonts w:cstheme="minorHAnsi"/>
        </w:rPr>
      </w:pPr>
      <w:r w:rsidRPr="0046759C">
        <w:rPr>
          <w:rFonts w:cstheme="minorHAnsi"/>
        </w:rPr>
        <w:t>From the above results, it can be seen that k-anonymization has a significant negative impact on the performance of the SVM model.</w:t>
      </w:r>
    </w:p>
    <w:p w:rsidR="0046759C" w:rsidRDefault="0046759C" w:rsidP="0046759C">
      <w:pPr>
        <w:rPr>
          <w:rFonts w:cstheme="minorHAnsi"/>
        </w:rPr>
      </w:pPr>
      <w:r w:rsidRPr="0046759C">
        <w:rPr>
          <w:rFonts w:cstheme="minorHAnsi"/>
        </w:rPr>
        <w:t xml:space="preserve">As the value of k increases, the anonymization of the dataset deepens, leading to a significant decrease in the predictive ability of the model, the model fails to effectively distinguish between positive and negative categories, and even fails to predict any positive samples. </w:t>
      </w:r>
    </w:p>
    <w:p w:rsidR="0046759C" w:rsidRDefault="0046759C" w:rsidP="0046759C">
      <w:pPr>
        <w:rPr>
          <w:rFonts w:cstheme="minorHAnsi"/>
        </w:rPr>
      </w:pPr>
    </w:p>
    <w:p w:rsidR="0046759C" w:rsidRDefault="0046759C" w:rsidP="0046759C">
      <w:pPr>
        <w:rPr>
          <w:rFonts w:cstheme="minorHAnsi"/>
        </w:rPr>
      </w:pPr>
      <w:r>
        <w:rPr>
          <w:rFonts w:cstheme="minorHAnsi" w:hint="eastAsia"/>
        </w:rPr>
        <w:lastRenderedPageBreak/>
        <w:t>M</w:t>
      </w:r>
      <w:r>
        <w:rPr>
          <w:rFonts w:cstheme="minorHAnsi"/>
        </w:rPr>
        <w:t>odel</w:t>
      </w:r>
      <w:r w:rsidR="00370C97">
        <w:rPr>
          <w:rFonts w:cstheme="minorHAnsi"/>
        </w:rPr>
        <w:t xml:space="preserve"> 2</w:t>
      </w:r>
      <w:bookmarkStart w:id="0" w:name="_GoBack"/>
      <w:bookmarkEnd w:id="0"/>
      <w:r>
        <w:rPr>
          <w:rFonts w:cstheme="minorHAnsi"/>
        </w:rPr>
        <w:t xml:space="preserve">: </w:t>
      </w:r>
      <w:proofErr w:type="spellStart"/>
      <w:r>
        <w:rPr>
          <w:rFonts w:cstheme="minorHAnsi"/>
        </w:rPr>
        <w:t>RandomForest</w:t>
      </w:r>
      <w:proofErr w:type="spellEnd"/>
    </w:p>
    <w:p w:rsidR="0046759C" w:rsidRDefault="0046759C" w:rsidP="0046759C">
      <w:pPr>
        <w:rPr>
          <w:rFonts w:cstheme="minorHAnsi"/>
        </w:rPr>
      </w:pPr>
      <w:r>
        <w:rPr>
          <w:rFonts w:cstheme="minorHAnsi" w:hint="eastAsia"/>
        </w:rPr>
        <w:t>T</w:t>
      </w:r>
      <w:r>
        <w:rPr>
          <w:rFonts w:cstheme="minorHAnsi"/>
        </w:rPr>
        <w:t>rain-test split: 80% training data, 20% testing data.</w:t>
      </w:r>
    </w:p>
    <w:p w:rsidR="0046759C" w:rsidRDefault="0046759C" w:rsidP="0046759C">
      <w:pPr>
        <w:rPr>
          <w:rFonts w:cstheme="minorHAnsi"/>
          <w:color w:val="000000"/>
          <w:kern w:val="0"/>
        </w:rPr>
      </w:pPr>
      <w:r w:rsidRPr="00755FC4">
        <w:rPr>
          <w:rFonts w:cstheme="minorHAnsi"/>
          <w:color w:val="000000"/>
          <w:kern w:val="0"/>
        </w:rPr>
        <w:t>Effectiveness measure: Misclassification Rate, Accuracy, Precision, Recall, and AUC</w:t>
      </w:r>
    </w:p>
    <w:p w:rsidR="0046759C" w:rsidRDefault="0046759C" w:rsidP="0046759C">
      <w:pPr>
        <w:rPr>
          <w:rFonts w:cstheme="minorHAnsi"/>
        </w:rPr>
      </w:pPr>
    </w:p>
    <w:p w:rsidR="0046759C" w:rsidRDefault="0046759C" w:rsidP="0046759C">
      <w:pPr>
        <w:rPr>
          <w:rFonts w:cstheme="minorHAnsi"/>
          <w:b/>
          <w:sz w:val="32"/>
          <w:szCs w:val="32"/>
        </w:rPr>
      </w:pPr>
      <w:proofErr w:type="spellStart"/>
      <w:r>
        <w:rPr>
          <w:rFonts w:cstheme="minorHAnsi"/>
          <w:b/>
          <w:sz w:val="32"/>
          <w:szCs w:val="32"/>
        </w:rPr>
        <w:t>RandomForest</w:t>
      </w:r>
      <w:proofErr w:type="spellEnd"/>
      <w:r>
        <w:rPr>
          <w:rFonts w:cstheme="minorHAnsi"/>
          <w:b/>
          <w:sz w:val="32"/>
          <w:szCs w:val="32"/>
        </w:rPr>
        <w:t xml:space="preserve"> </w:t>
      </w:r>
      <w:r w:rsidRPr="00755FC4">
        <w:rPr>
          <w:rFonts w:cstheme="minorHAnsi"/>
          <w:b/>
          <w:sz w:val="32"/>
          <w:szCs w:val="32"/>
        </w:rPr>
        <w:t>Evaluation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05"/>
        <w:gridCol w:w="1418"/>
        <w:gridCol w:w="1559"/>
        <w:gridCol w:w="1417"/>
        <w:gridCol w:w="1491"/>
      </w:tblGrid>
      <w:tr w:rsidR="0046759C" w:rsidTr="00DE3DAE">
        <w:tc>
          <w:tcPr>
            <w:tcW w:w="2405" w:type="dxa"/>
          </w:tcPr>
          <w:p w:rsidR="0046759C" w:rsidRDefault="0046759C" w:rsidP="00DE3DAE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:rsidR="0046759C" w:rsidRDefault="0046759C" w:rsidP="00DE3DA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O</w:t>
            </w:r>
            <w:r>
              <w:rPr>
                <w:rFonts w:cstheme="minorHAnsi"/>
              </w:rPr>
              <w:t>riginal</w:t>
            </w:r>
          </w:p>
        </w:tc>
        <w:tc>
          <w:tcPr>
            <w:tcW w:w="1559" w:type="dxa"/>
          </w:tcPr>
          <w:p w:rsidR="0046759C" w:rsidRDefault="0046759C" w:rsidP="00DE3DAE">
            <w:pPr>
              <w:rPr>
                <w:rFonts w:cstheme="minorHAnsi"/>
              </w:rPr>
            </w:pPr>
            <w:r>
              <w:rPr>
                <w:rFonts w:cstheme="minorHAnsi"/>
              </w:rPr>
              <w:t>K=2</w:t>
            </w:r>
          </w:p>
        </w:tc>
        <w:tc>
          <w:tcPr>
            <w:tcW w:w="1417" w:type="dxa"/>
          </w:tcPr>
          <w:p w:rsidR="0046759C" w:rsidRDefault="0046759C" w:rsidP="00DE3DAE">
            <w:pPr>
              <w:rPr>
                <w:rFonts w:cstheme="minorHAnsi"/>
              </w:rPr>
            </w:pPr>
            <w:r>
              <w:rPr>
                <w:rFonts w:cstheme="minorHAnsi"/>
              </w:rPr>
              <w:t>K=5</w:t>
            </w:r>
          </w:p>
        </w:tc>
        <w:tc>
          <w:tcPr>
            <w:tcW w:w="1491" w:type="dxa"/>
          </w:tcPr>
          <w:p w:rsidR="0046759C" w:rsidRDefault="0046759C" w:rsidP="00DE3DAE">
            <w:pPr>
              <w:rPr>
                <w:rFonts w:cstheme="minorHAnsi"/>
              </w:rPr>
            </w:pPr>
            <w:r>
              <w:rPr>
                <w:rFonts w:cstheme="minorHAnsi"/>
              </w:rPr>
              <w:t>K=10</w:t>
            </w:r>
          </w:p>
        </w:tc>
      </w:tr>
      <w:tr w:rsidR="0046759C" w:rsidTr="00DE3DAE">
        <w:tc>
          <w:tcPr>
            <w:tcW w:w="2405" w:type="dxa"/>
          </w:tcPr>
          <w:p w:rsidR="0046759C" w:rsidRPr="00755FC4" w:rsidRDefault="0046759C" w:rsidP="00DE3DAE">
            <w:pPr>
              <w:rPr>
                <w:rFonts w:cstheme="minorHAnsi"/>
              </w:rPr>
            </w:pPr>
            <w:r w:rsidRPr="00755FC4">
              <w:rPr>
                <w:rFonts w:cstheme="minorHAnsi"/>
                <w:color w:val="000000"/>
                <w:kern w:val="0"/>
              </w:rPr>
              <w:t>Misclassification Rate</w:t>
            </w:r>
          </w:p>
        </w:tc>
        <w:tc>
          <w:tcPr>
            <w:tcW w:w="1418" w:type="dxa"/>
          </w:tcPr>
          <w:p w:rsidR="0046759C" w:rsidRDefault="0046759C" w:rsidP="00DE3DA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.2173</w:t>
            </w:r>
          </w:p>
        </w:tc>
        <w:tc>
          <w:tcPr>
            <w:tcW w:w="1559" w:type="dxa"/>
          </w:tcPr>
          <w:p w:rsidR="0046759C" w:rsidRDefault="0046759C" w:rsidP="00DE3DA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.2472</w:t>
            </w:r>
          </w:p>
        </w:tc>
        <w:tc>
          <w:tcPr>
            <w:tcW w:w="1417" w:type="dxa"/>
          </w:tcPr>
          <w:p w:rsidR="0046759C" w:rsidRDefault="0046759C" w:rsidP="00DE3DA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.246</w:t>
            </w:r>
          </w:p>
        </w:tc>
        <w:tc>
          <w:tcPr>
            <w:tcW w:w="1491" w:type="dxa"/>
          </w:tcPr>
          <w:p w:rsidR="0046759C" w:rsidRDefault="0046759C" w:rsidP="00DE3DA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.2444</w:t>
            </w:r>
          </w:p>
        </w:tc>
      </w:tr>
      <w:tr w:rsidR="0046759C" w:rsidTr="00DE3DAE">
        <w:tc>
          <w:tcPr>
            <w:tcW w:w="2405" w:type="dxa"/>
          </w:tcPr>
          <w:p w:rsidR="0046759C" w:rsidRDefault="0046759C" w:rsidP="00DE3DA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A</w:t>
            </w:r>
            <w:r>
              <w:rPr>
                <w:rFonts w:cstheme="minorHAnsi"/>
              </w:rPr>
              <w:t>ccuracy</w:t>
            </w:r>
          </w:p>
        </w:tc>
        <w:tc>
          <w:tcPr>
            <w:tcW w:w="1418" w:type="dxa"/>
          </w:tcPr>
          <w:p w:rsidR="0046759C" w:rsidRDefault="0046759C" w:rsidP="00DE3DA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.7827</w:t>
            </w:r>
          </w:p>
        </w:tc>
        <w:tc>
          <w:tcPr>
            <w:tcW w:w="1559" w:type="dxa"/>
          </w:tcPr>
          <w:p w:rsidR="0046759C" w:rsidRDefault="0046759C" w:rsidP="00DE3DA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.7528</w:t>
            </w:r>
          </w:p>
        </w:tc>
        <w:tc>
          <w:tcPr>
            <w:tcW w:w="1417" w:type="dxa"/>
          </w:tcPr>
          <w:p w:rsidR="0046759C" w:rsidRDefault="0046759C" w:rsidP="00DE3DA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.754</w:t>
            </w:r>
          </w:p>
        </w:tc>
        <w:tc>
          <w:tcPr>
            <w:tcW w:w="1491" w:type="dxa"/>
          </w:tcPr>
          <w:p w:rsidR="0046759C" w:rsidRDefault="0046759C" w:rsidP="00DE3DA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.7556</w:t>
            </w:r>
          </w:p>
        </w:tc>
      </w:tr>
      <w:tr w:rsidR="0046759C" w:rsidTr="00DE3DAE">
        <w:tc>
          <w:tcPr>
            <w:tcW w:w="2405" w:type="dxa"/>
          </w:tcPr>
          <w:p w:rsidR="0046759C" w:rsidRDefault="0046759C" w:rsidP="00DE3DA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P</w:t>
            </w:r>
            <w:r>
              <w:rPr>
                <w:rFonts w:cstheme="minorHAnsi"/>
              </w:rPr>
              <w:t>recision</w:t>
            </w:r>
          </w:p>
        </w:tc>
        <w:tc>
          <w:tcPr>
            <w:tcW w:w="1418" w:type="dxa"/>
          </w:tcPr>
          <w:p w:rsidR="0046759C" w:rsidRDefault="0046759C" w:rsidP="00DE3DA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.5661</w:t>
            </w:r>
          </w:p>
        </w:tc>
        <w:tc>
          <w:tcPr>
            <w:tcW w:w="1559" w:type="dxa"/>
          </w:tcPr>
          <w:p w:rsidR="0046759C" w:rsidRDefault="0046759C" w:rsidP="00DE3DA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.2</w:t>
            </w:r>
          </w:p>
        </w:tc>
        <w:tc>
          <w:tcPr>
            <w:tcW w:w="1417" w:type="dxa"/>
          </w:tcPr>
          <w:p w:rsidR="0046759C" w:rsidRDefault="0046759C" w:rsidP="00DE3DA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.254</w:t>
            </w:r>
          </w:p>
        </w:tc>
        <w:tc>
          <w:tcPr>
            <w:tcW w:w="1491" w:type="dxa"/>
          </w:tcPr>
          <w:p w:rsidR="0046759C" w:rsidRDefault="0046759C" w:rsidP="00DE3DA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.2857</w:t>
            </w:r>
          </w:p>
        </w:tc>
      </w:tr>
      <w:tr w:rsidR="0046759C" w:rsidTr="00DE3DAE">
        <w:tc>
          <w:tcPr>
            <w:tcW w:w="2405" w:type="dxa"/>
          </w:tcPr>
          <w:p w:rsidR="0046759C" w:rsidRDefault="0046759C" w:rsidP="00DE3DA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R</w:t>
            </w:r>
            <w:r>
              <w:rPr>
                <w:rFonts w:cstheme="minorHAnsi"/>
              </w:rPr>
              <w:t>ecall</w:t>
            </w:r>
          </w:p>
        </w:tc>
        <w:tc>
          <w:tcPr>
            <w:tcW w:w="1418" w:type="dxa"/>
          </w:tcPr>
          <w:p w:rsidR="0046759C" w:rsidRDefault="0046759C" w:rsidP="00DE3DA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.4252</w:t>
            </w:r>
          </w:p>
        </w:tc>
        <w:tc>
          <w:tcPr>
            <w:tcW w:w="1559" w:type="dxa"/>
          </w:tcPr>
          <w:p w:rsidR="0046759C" w:rsidRDefault="0046759C" w:rsidP="00DE3DA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.0083</w:t>
            </w:r>
          </w:p>
        </w:tc>
        <w:tc>
          <w:tcPr>
            <w:tcW w:w="1417" w:type="dxa"/>
          </w:tcPr>
          <w:p w:rsidR="0046759C" w:rsidRDefault="0046759C" w:rsidP="00DE3DA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.0102</w:t>
            </w:r>
          </w:p>
        </w:tc>
        <w:tc>
          <w:tcPr>
            <w:tcW w:w="1491" w:type="dxa"/>
          </w:tcPr>
          <w:p w:rsidR="0046759C" w:rsidRDefault="0046759C" w:rsidP="00DE3DA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.0089</w:t>
            </w:r>
          </w:p>
        </w:tc>
      </w:tr>
      <w:tr w:rsidR="0046759C" w:rsidTr="00DE3DAE">
        <w:tc>
          <w:tcPr>
            <w:tcW w:w="2405" w:type="dxa"/>
          </w:tcPr>
          <w:p w:rsidR="0046759C" w:rsidRDefault="0046759C" w:rsidP="00DE3DA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A</w:t>
            </w:r>
            <w:r>
              <w:rPr>
                <w:rFonts w:cstheme="minorHAnsi"/>
              </w:rPr>
              <w:t>UC</w:t>
            </w:r>
          </w:p>
        </w:tc>
        <w:tc>
          <w:tcPr>
            <w:tcW w:w="1418" w:type="dxa"/>
          </w:tcPr>
          <w:p w:rsidR="0046759C" w:rsidRDefault="0046759C" w:rsidP="00DE3DA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.793</w:t>
            </w:r>
          </w:p>
        </w:tc>
        <w:tc>
          <w:tcPr>
            <w:tcW w:w="1559" w:type="dxa"/>
          </w:tcPr>
          <w:p w:rsidR="0046759C" w:rsidRDefault="0046759C" w:rsidP="00DE3DA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.6057</w:t>
            </w:r>
          </w:p>
        </w:tc>
        <w:tc>
          <w:tcPr>
            <w:tcW w:w="1417" w:type="dxa"/>
          </w:tcPr>
          <w:p w:rsidR="0046759C" w:rsidRDefault="0046759C" w:rsidP="00DE3DA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.6089</w:t>
            </w:r>
          </w:p>
        </w:tc>
        <w:tc>
          <w:tcPr>
            <w:tcW w:w="1491" w:type="dxa"/>
          </w:tcPr>
          <w:p w:rsidR="0046759C" w:rsidRDefault="0046759C" w:rsidP="00DE3DA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.6103</w:t>
            </w:r>
          </w:p>
        </w:tc>
      </w:tr>
    </w:tbl>
    <w:p w:rsidR="0046759C" w:rsidRDefault="0046759C" w:rsidP="0046759C">
      <w:pPr>
        <w:rPr>
          <w:rFonts w:cstheme="minorHAnsi"/>
        </w:rPr>
      </w:pPr>
    </w:p>
    <w:p w:rsidR="0046759C" w:rsidRDefault="0046759C" w:rsidP="0046759C">
      <w:pPr>
        <w:rPr>
          <w:rFonts w:cstheme="minorHAnsi"/>
        </w:rPr>
      </w:pPr>
      <w:r>
        <w:rPr>
          <w:rFonts w:cstheme="minorHAnsi"/>
        </w:rPr>
        <w:t>Confusion matrix:</w:t>
      </w:r>
    </w:p>
    <w:p w:rsidR="0046759C" w:rsidRDefault="0046759C" w:rsidP="0046759C">
      <w:pPr>
        <w:rPr>
          <w:rFonts w:cstheme="minorHAnsi"/>
        </w:rPr>
      </w:pPr>
      <w:r>
        <w:rPr>
          <w:rFonts w:cstheme="minorHAnsi" w:hint="eastAsia"/>
        </w:rPr>
        <w:t>O</w:t>
      </w:r>
      <w:r>
        <w:rPr>
          <w:rFonts w:cstheme="minorHAnsi"/>
        </w:rPr>
        <w:t xml:space="preserve">riginal: </w:t>
      </w:r>
      <w:r w:rsidRPr="0046759C">
        <w:rPr>
          <w:rFonts w:cstheme="minorHAnsi"/>
        </w:rPr>
        <w:t>TN: 4</w:t>
      </w:r>
      <w:r>
        <w:rPr>
          <w:rFonts w:cstheme="minorHAnsi"/>
        </w:rPr>
        <w:t>430</w:t>
      </w:r>
      <w:r w:rsidRPr="0046759C">
        <w:rPr>
          <w:rFonts w:cstheme="minorHAnsi"/>
        </w:rPr>
        <w:t xml:space="preserve">, FP: </w:t>
      </w:r>
      <w:r>
        <w:rPr>
          <w:rFonts w:cstheme="minorHAnsi"/>
        </w:rPr>
        <w:t>512</w:t>
      </w:r>
      <w:r w:rsidRPr="0046759C">
        <w:rPr>
          <w:rFonts w:cstheme="minorHAnsi"/>
        </w:rPr>
        <w:t>, FN: 9</w:t>
      </w:r>
      <w:r>
        <w:rPr>
          <w:rFonts w:cstheme="minorHAnsi"/>
        </w:rPr>
        <w:t>03</w:t>
      </w:r>
      <w:r w:rsidRPr="0046759C">
        <w:rPr>
          <w:rFonts w:cstheme="minorHAnsi"/>
        </w:rPr>
        <w:t xml:space="preserve">, TP: </w:t>
      </w:r>
      <w:r>
        <w:rPr>
          <w:rFonts w:cstheme="minorHAnsi"/>
        </w:rPr>
        <w:t>668</w:t>
      </w:r>
    </w:p>
    <w:p w:rsidR="0046759C" w:rsidRDefault="0046759C" w:rsidP="0046759C">
      <w:pPr>
        <w:rPr>
          <w:rFonts w:cstheme="minorHAnsi"/>
        </w:rPr>
      </w:pPr>
      <w:r>
        <w:rPr>
          <w:rFonts w:cstheme="minorHAnsi"/>
        </w:rPr>
        <w:t xml:space="preserve">K=2: </w:t>
      </w:r>
      <w:r w:rsidRPr="0046759C">
        <w:rPr>
          <w:rFonts w:cstheme="minorHAnsi"/>
        </w:rPr>
        <w:t>TN: 4</w:t>
      </w:r>
      <w:r>
        <w:rPr>
          <w:rFonts w:cstheme="minorHAnsi"/>
        </w:rPr>
        <w:t>890</w:t>
      </w:r>
      <w:r w:rsidRPr="0046759C">
        <w:rPr>
          <w:rFonts w:cstheme="minorHAnsi"/>
        </w:rPr>
        <w:t xml:space="preserve">, FP: </w:t>
      </w:r>
      <w:r>
        <w:rPr>
          <w:rFonts w:cstheme="minorHAnsi"/>
        </w:rPr>
        <w:t>52</w:t>
      </w:r>
      <w:r w:rsidRPr="0046759C">
        <w:rPr>
          <w:rFonts w:cstheme="minorHAnsi"/>
        </w:rPr>
        <w:t xml:space="preserve">, FN: </w:t>
      </w:r>
      <w:r>
        <w:rPr>
          <w:rFonts w:cstheme="minorHAnsi"/>
        </w:rPr>
        <w:t>1558</w:t>
      </w:r>
      <w:r w:rsidRPr="0046759C">
        <w:rPr>
          <w:rFonts w:cstheme="minorHAnsi"/>
        </w:rPr>
        <w:t xml:space="preserve">, TP: </w:t>
      </w:r>
      <w:r>
        <w:rPr>
          <w:rFonts w:cstheme="minorHAnsi"/>
        </w:rPr>
        <w:t>13</w:t>
      </w:r>
    </w:p>
    <w:p w:rsidR="0046759C" w:rsidRPr="0046759C" w:rsidRDefault="0046759C" w:rsidP="0046759C">
      <w:pPr>
        <w:rPr>
          <w:rFonts w:cstheme="minorHAnsi"/>
        </w:rPr>
      </w:pPr>
      <w:r>
        <w:rPr>
          <w:rFonts w:cstheme="minorHAnsi"/>
        </w:rPr>
        <w:t xml:space="preserve">K=5: </w:t>
      </w:r>
      <w:r w:rsidRPr="0046759C">
        <w:rPr>
          <w:rFonts w:cstheme="minorHAnsi"/>
        </w:rPr>
        <w:t>TN: 4</w:t>
      </w:r>
      <w:r>
        <w:rPr>
          <w:rFonts w:cstheme="minorHAnsi"/>
        </w:rPr>
        <w:t>895</w:t>
      </w:r>
      <w:r w:rsidRPr="0046759C">
        <w:rPr>
          <w:rFonts w:cstheme="minorHAnsi"/>
        </w:rPr>
        <w:t xml:space="preserve">, FP: </w:t>
      </w:r>
      <w:r>
        <w:rPr>
          <w:rFonts w:cstheme="minorHAnsi"/>
        </w:rPr>
        <w:t>47</w:t>
      </w:r>
      <w:r w:rsidRPr="0046759C">
        <w:rPr>
          <w:rFonts w:cstheme="minorHAnsi"/>
        </w:rPr>
        <w:t xml:space="preserve">, FN: </w:t>
      </w:r>
      <w:r>
        <w:rPr>
          <w:rFonts w:cstheme="minorHAnsi"/>
        </w:rPr>
        <w:t>1555</w:t>
      </w:r>
      <w:r w:rsidRPr="0046759C">
        <w:rPr>
          <w:rFonts w:cstheme="minorHAnsi"/>
        </w:rPr>
        <w:t xml:space="preserve">, TP: </w:t>
      </w:r>
      <w:r>
        <w:rPr>
          <w:rFonts w:cstheme="minorHAnsi"/>
        </w:rPr>
        <w:t>16</w:t>
      </w:r>
    </w:p>
    <w:p w:rsidR="0046759C" w:rsidRDefault="0046759C" w:rsidP="0046759C">
      <w:pPr>
        <w:rPr>
          <w:rFonts w:cstheme="minorHAnsi"/>
        </w:rPr>
      </w:pPr>
      <w:r>
        <w:rPr>
          <w:rFonts w:cstheme="minorHAnsi"/>
        </w:rPr>
        <w:t xml:space="preserve">K=10: </w:t>
      </w:r>
      <w:r w:rsidRPr="0046759C">
        <w:rPr>
          <w:rFonts w:cstheme="minorHAnsi"/>
        </w:rPr>
        <w:t>TN: 4</w:t>
      </w:r>
      <w:r>
        <w:rPr>
          <w:rFonts w:cstheme="minorHAnsi"/>
        </w:rPr>
        <w:t>907</w:t>
      </w:r>
      <w:r w:rsidRPr="0046759C">
        <w:rPr>
          <w:rFonts w:cstheme="minorHAnsi"/>
        </w:rPr>
        <w:t xml:space="preserve">, FP: </w:t>
      </w:r>
      <w:r>
        <w:rPr>
          <w:rFonts w:cstheme="minorHAnsi"/>
        </w:rPr>
        <w:t>35</w:t>
      </w:r>
      <w:r w:rsidRPr="0046759C">
        <w:rPr>
          <w:rFonts w:cstheme="minorHAnsi"/>
        </w:rPr>
        <w:t xml:space="preserve">, FN: </w:t>
      </w:r>
      <w:r>
        <w:rPr>
          <w:rFonts w:cstheme="minorHAnsi"/>
        </w:rPr>
        <w:t>1557</w:t>
      </w:r>
      <w:r w:rsidRPr="0046759C">
        <w:rPr>
          <w:rFonts w:cstheme="minorHAnsi"/>
        </w:rPr>
        <w:t xml:space="preserve">, TP: </w:t>
      </w:r>
      <w:r>
        <w:rPr>
          <w:rFonts w:cstheme="minorHAnsi"/>
        </w:rPr>
        <w:t>14</w:t>
      </w:r>
    </w:p>
    <w:p w:rsidR="0046759C" w:rsidRDefault="0046759C" w:rsidP="0046759C">
      <w:pPr>
        <w:rPr>
          <w:rFonts w:cstheme="minorHAnsi"/>
        </w:rPr>
      </w:pPr>
    </w:p>
    <w:p w:rsidR="0046759C" w:rsidRDefault="0046759C" w:rsidP="0046759C">
      <w:pPr>
        <w:rPr>
          <w:rFonts w:cstheme="minorHAnsi"/>
        </w:rPr>
      </w:pPr>
      <w:r>
        <w:rPr>
          <w:rFonts w:cstheme="minorHAnsi"/>
        </w:rPr>
        <w:t>Observation:</w:t>
      </w:r>
    </w:p>
    <w:p w:rsidR="0046759C" w:rsidRDefault="0046759C" w:rsidP="0046759C">
      <w:pPr>
        <w:rPr>
          <w:rFonts w:cstheme="minorHAnsi"/>
        </w:rPr>
      </w:pPr>
      <w:r w:rsidRPr="0046759C">
        <w:rPr>
          <w:rFonts w:cstheme="minorHAnsi"/>
        </w:rPr>
        <w:t xml:space="preserve">From the above results, it can be seen that k-anonymization </w:t>
      </w:r>
      <w:r>
        <w:rPr>
          <w:rFonts w:cstheme="minorHAnsi"/>
        </w:rPr>
        <w:t xml:space="preserve">also </w:t>
      </w:r>
      <w:r w:rsidRPr="0046759C">
        <w:rPr>
          <w:rFonts w:cstheme="minorHAnsi"/>
        </w:rPr>
        <w:t xml:space="preserve">has a significant negative impact on the performance of the </w:t>
      </w:r>
      <w:proofErr w:type="spellStart"/>
      <w:r>
        <w:rPr>
          <w:rFonts w:cstheme="minorHAnsi"/>
        </w:rPr>
        <w:t>RandomForest</w:t>
      </w:r>
      <w:proofErr w:type="spellEnd"/>
      <w:r w:rsidRPr="0046759C">
        <w:rPr>
          <w:rFonts w:cstheme="minorHAnsi"/>
        </w:rPr>
        <w:t xml:space="preserve"> model.</w:t>
      </w:r>
    </w:p>
    <w:p w:rsidR="0046759C" w:rsidRDefault="0046759C" w:rsidP="0046759C">
      <w:pPr>
        <w:rPr>
          <w:rFonts w:cstheme="minorHAnsi"/>
        </w:rPr>
      </w:pPr>
      <w:r>
        <w:rPr>
          <w:rFonts w:cstheme="minorHAnsi"/>
        </w:rPr>
        <w:t>T</w:t>
      </w:r>
      <w:r w:rsidRPr="0046759C">
        <w:rPr>
          <w:rFonts w:cstheme="minorHAnsi"/>
        </w:rPr>
        <w:t xml:space="preserve">he performance of Random Forest is also degraded for k=2, k=5, and k=10, </w:t>
      </w:r>
      <w:r>
        <w:rPr>
          <w:rFonts w:cstheme="minorHAnsi"/>
        </w:rPr>
        <w:t xml:space="preserve">but </w:t>
      </w:r>
      <w:r w:rsidRPr="0046759C">
        <w:rPr>
          <w:rFonts w:cstheme="minorHAnsi"/>
        </w:rPr>
        <w:t xml:space="preserve">its performance is relatively stable and better than SVM especially in terms of </w:t>
      </w:r>
      <w:r>
        <w:rPr>
          <w:rFonts w:cstheme="minorHAnsi"/>
        </w:rPr>
        <w:t xml:space="preserve">precision </w:t>
      </w:r>
      <w:r w:rsidRPr="0046759C">
        <w:rPr>
          <w:rFonts w:cstheme="minorHAnsi"/>
        </w:rPr>
        <w:t xml:space="preserve">and </w:t>
      </w:r>
      <w:r>
        <w:rPr>
          <w:rFonts w:cstheme="minorHAnsi"/>
        </w:rPr>
        <w:t>recall</w:t>
      </w:r>
      <w:r w:rsidRPr="0046759C">
        <w:rPr>
          <w:rFonts w:cstheme="minorHAnsi"/>
        </w:rPr>
        <w:t>.</w:t>
      </w:r>
    </w:p>
    <w:p w:rsidR="0046759C" w:rsidRPr="0046759C" w:rsidRDefault="0046759C" w:rsidP="0046759C">
      <w:pPr>
        <w:rPr>
          <w:rFonts w:cstheme="minorHAnsi"/>
        </w:rPr>
      </w:pPr>
      <w:r w:rsidRPr="0046759C">
        <w:rPr>
          <w:rFonts w:cstheme="minorHAnsi"/>
        </w:rPr>
        <w:t>Although SVM's prediction accuracy on the original dataset is better than Random Forest, if we have to consider the effect after K-anonymization, Random Forest is more suitable for data prediction than SVM.</w:t>
      </w:r>
    </w:p>
    <w:sectPr w:rsidR="0046759C" w:rsidRPr="0046759C" w:rsidSect="0035167F">
      <w:pgSz w:w="11900" w:h="16840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8C7855"/>
    <w:multiLevelType w:val="hybridMultilevel"/>
    <w:tmpl w:val="5F1ADD02"/>
    <w:lvl w:ilvl="0" w:tplc="73E80C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AA91590"/>
    <w:multiLevelType w:val="hybridMultilevel"/>
    <w:tmpl w:val="07C465F2"/>
    <w:lvl w:ilvl="0" w:tplc="93C214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CB407C8"/>
    <w:multiLevelType w:val="hybridMultilevel"/>
    <w:tmpl w:val="7FE4D9BC"/>
    <w:lvl w:ilvl="0" w:tplc="73E80C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0E65108"/>
    <w:multiLevelType w:val="hybridMultilevel"/>
    <w:tmpl w:val="93047570"/>
    <w:lvl w:ilvl="0" w:tplc="73E80C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FC4"/>
    <w:rsid w:val="0035167F"/>
    <w:rsid w:val="00370C97"/>
    <w:rsid w:val="0046759C"/>
    <w:rsid w:val="00673B0E"/>
    <w:rsid w:val="00755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A0C097"/>
  <w15:chartTrackingRefBased/>
  <w15:docId w15:val="{598D3E3A-BAFA-FD49-B3ED-A8F949584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55FC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55FC4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755FC4"/>
    <w:pPr>
      <w:ind w:leftChars="200" w:left="480"/>
    </w:pPr>
  </w:style>
  <w:style w:type="table" w:styleId="a6">
    <w:name w:val="Table Grid"/>
    <w:basedOn w:val="a1"/>
    <w:uiPriority w:val="39"/>
    <w:rsid w:val="00755F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59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chive.ics.uci.edu/dataset/2/adult/adult.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627</Words>
  <Characters>3575</Characters>
  <Application>Microsoft Office Word</Application>
  <DocSecurity>0</DocSecurity>
  <Lines>29</Lines>
  <Paragraphs>8</Paragraphs>
  <ScaleCrop>false</ScaleCrop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2025-03-26T08:14:00Z</dcterms:created>
  <dcterms:modified xsi:type="dcterms:W3CDTF">2025-03-26T08:16:00Z</dcterms:modified>
</cp:coreProperties>
</file>