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B716" w14:textId="5109B97C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A00640">
        <w:rPr>
          <w:rFonts w:ascii="Arial" w:hAnsi="Arial" w:hint="eastAsia"/>
        </w:rPr>
        <w:t>SJTU</w:t>
      </w:r>
      <w:r w:rsidR="00A00640">
        <w:rPr>
          <w:rFonts w:ascii="Arial" w:hAnsi="Arial"/>
        </w:rPr>
        <w:t xml:space="preserve"> </w:t>
      </w:r>
      <w:r w:rsidR="00A00640">
        <w:rPr>
          <w:rFonts w:ascii="Arial" w:hAnsi="Arial" w:hint="eastAsia"/>
        </w:rPr>
        <w:t>Stranding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4F4CD30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7E709090" w14:textId="77777777" w:rsidR="003A46E4" w:rsidRDefault="003A46E4">
      <w:pPr>
        <w:pStyle w:val="a4"/>
        <w:jc w:val="right"/>
      </w:pPr>
    </w:p>
    <w:p w14:paraId="3F66D441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6E9A9D6" w14:textId="77777777" w:rsidR="003A46E4" w:rsidRDefault="003A46E4">
      <w:pPr>
        <w:pStyle w:val="InfoBlue"/>
      </w:pPr>
    </w:p>
    <w:p w14:paraId="23B96B40" w14:textId="77777777" w:rsidR="003A46E4" w:rsidRDefault="003A46E4">
      <w:pPr>
        <w:pStyle w:val="a4"/>
        <w:rPr>
          <w:sz w:val="28"/>
        </w:rPr>
      </w:pPr>
    </w:p>
    <w:p w14:paraId="1B543D6F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9C5943C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F2C0DEB" w14:textId="77777777">
        <w:tc>
          <w:tcPr>
            <w:tcW w:w="2304" w:type="dxa"/>
          </w:tcPr>
          <w:p w14:paraId="7BD46B2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F1FC19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5177AC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68CA76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4B13282B" w14:textId="77777777">
        <w:tc>
          <w:tcPr>
            <w:tcW w:w="2304" w:type="dxa"/>
          </w:tcPr>
          <w:p w14:paraId="581EF6B7" w14:textId="50FA709E" w:rsidR="003A46E4" w:rsidRDefault="00A00640">
            <w:pPr>
              <w:pStyle w:val="Tabletext"/>
            </w:pPr>
            <w:r>
              <w:rPr>
                <w:rFonts w:ascii="Times New Roman"/>
              </w:rPr>
              <w:t>2023.5.16</w:t>
            </w:r>
          </w:p>
        </w:tc>
        <w:tc>
          <w:tcPr>
            <w:tcW w:w="1152" w:type="dxa"/>
          </w:tcPr>
          <w:p w14:paraId="36EBBE8C" w14:textId="37DB90F4" w:rsidR="003A46E4" w:rsidRDefault="00A00640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0CF9C233" w14:textId="367FF27C" w:rsidR="003A46E4" w:rsidRDefault="00A00640">
            <w:pPr>
              <w:pStyle w:val="Tabletext"/>
            </w:pPr>
            <w:r>
              <w:rPr>
                <w:rFonts w:ascii="Times New Roman" w:hint="eastAsia"/>
              </w:rPr>
              <w:t>软件架构</w:t>
            </w:r>
          </w:p>
        </w:tc>
        <w:tc>
          <w:tcPr>
            <w:tcW w:w="2304" w:type="dxa"/>
          </w:tcPr>
          <w:p w14:paraId="649BE0FD" w14:textId="0CD27475" w:rsidR="003A46E4" w:rsidRDefault="00A00640">
            <w:pPr>
              <w:pStyle w:val="Tabletext"/>
            </w:pPr>
            <w:r w:rsidRPr="00A00640">
              <w:rPr>
                <w:rFonts w:ascii="Times New Roman" w:hint="eastAsia"/>
              </w:rPr>
              <w:t>高治铭、李瑞涵、杨杰翔、朱哲宇、郑宇城</w:t>
            </w:r>
          </w:p>
        </w:tc>
      </w:tr>
      <w:tr w:rsidR="003A46E4" w14:paraId="28667963" w14:textId="77777777">
        <w:tc>
          <w:tcPr>
            <w:tcW w:w="2304" w:type="dxa"/>
          </w:tcPr>
          <w:p w14:paraId="38F8E6C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FBAC62C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B516A4F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D686137" w14:textId="77777777" w:rsidR="003A46E4" w:rsidRDefault="003A46E4">
            <w:pPr>
              <w:pStyle w:val="Tabletext"/>
            </w:pPr>
          </w:p>
        </w:tc>
      </w:tr>
      <w:tr w:rsidR="003A46E4" w14:paraId="493BE8E9" w14:textId="77777777">
        <w:tc>
          <w:tcPr>
            <w:tcW w:w="2304" w:type="dxa"/>
          </w:tcPr>
          <w:p w14:paraId="7E4B8EEC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3B6EA46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0B4640B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12CA829" w14:textId="77777777" w:rsidR="003A46E4" w:rsidRDefault="003A46E4">
            <w:pPr>
              <w:pStyle w:val="Tabletext"/>
            </w:pPr>
          </w:p>
        </w:tc>
      </w:tr>
      <w:tr w:rsidR="003A46E4" w14:paraId="7FAC3C49" w14:textId="77777777">
        <w:tc>
          <w:tcPr>
            <w:tcW w:w="2304" w:type="dxa"/>
          </w:tcPr>
          <w:p w14:paraId="1A631F71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7BA01FF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5EB8C9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87C9D53" w14:textId="77777777" w:rsidR="003A46E4" w:rsidRDefault="003A46E4">
            <w:pPr>
              <w:pStyle w:val="Tabletext"/>
            </w:pPr>
          </w:p>
        </w:tc>
      </w:tr>
    </w:tbl>
    <w:p w14:paraId="0D91B322" w14:textId="77777777" w:rsidR="003A46E4" w:rsidRDefault="003A46E4"/>
    <w:p w14:paraId="2991E782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D6B3CFE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760FC326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E71B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CEB9F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87F57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E0099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DC539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7EFBF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4996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DF57C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F738E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102CD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A541C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81CF8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C351A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08EE0C94" w14:textId="77777777" w:rsidR="009C7C87" w:rsidRPr="009C7C87" w:rsidRDefault="009C7C87" w:rsidP="009C7C87"/>
    <w:p w14:paraId="2F652CFC" w14:textId="77777777" w:rsidR="009C7C87" w:rsidRPr="009C7C87" w:rsidRDefault="009C7C87" w:rsidP="009C7C87"/>
    <w:p w14:paraId="577B8142" w14:textId="77777777" w:rsidR="009C7C87" w:rsidRPr="009C7C87" w:rsidRDefault="009C7C87" w:rsidP="009C7C87"/>
    <w:p w14:paraId="381AA648" w14:textId="77777777" w:rsidR="009C7C87" w:rsidRPr="009C7C87" w:rsidRDefault="009C7C87" w:rsidP="009C7C87"/>
    <w:p w14:paraId="7169E1CF" w14:textId="77777777" w:rsidR="009C7C87" w:rsidRPr="009C7C87" w:rsidRDefault="009C7C87" w:rsidP="009C7C87"/>
    <w:p w14:paraId="0608B13F" w14:textId="77777777" w:rsidR="009C7C87" w:rsidRPr="009C7C87" w:rsidRDefault="009C7C87" w:rsidP="009C7C87"/>
    <w:p w14:paraId="168478DC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731D4186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46794F6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54CA6EC4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75084764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59A7C0A3" w14:textId="77777777" w:rsidR="003A46E4" w:rsidRDefault="003A46E4">
      <w:pPr>
        <w:ind w:left="720"/>
      </w:pPr>
    </w:p>
    <w:p w14:paraId="7E0C7095" w14:textId="77777777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2437D6E7" w14:textId="3EE5DC43" w:rsidR="00A00640" w:rsidRDefault="00A00640" w:rsidP="00A00640">
      <w:pPr>
        <w:ind w:left="720"/>
      </w:pPr>
      <w:hyperlink r:id="rId8" w:history="1">
        <w:r w:rsidRPr="0051440B">
          <w:rPr>
            <w:rStyle w:val="ae"/>
          </w:rPr>
          <w:t>https://oc.sjtu.edu.cn/courses/52582/files/6493021?module_item_id=887675</w:t>
        </w:r>
      </w:hyperlink>
    </w:p>
    <w:p w14:paraId="5F0FF65C" w14:textId="5E268978" w:rsidR="00A00640" w:rsidRDefault="00A00640" w:rsidP="00A00640">
      <w:pPr>
        <w:ind w:left="720"/>
      </w:pPr>
      <w:hyperlink r:id="rId9" w:history="1">
        <w:r w:rsidRPr="0051440B">
          <w:rPr>
            <w:rStyle w:val="ae"/>
          </w:rPr>
          <w:t>https://oc.sjtu.edu.cn/courses/52582/files/6493019?module_item_id=887680</w:t>
        </w:r>
      </w:hyperlink>
    </w:p>
    <w:p w14:paraId="74EDBB5B" w14:textId="4EC92D9D" w:rsidR="00A00640" w:rsidRPr="00A00640" w:rsidRDefault="00A00640" w:rsidP="00A00640">
      <w:pPr>
        <w:ind w:left="720"/>
        <w:rPr>
          <w:rFonts w:hint="eastAsia"/>
        </w:rPr>
      </w:pPr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老师</w:t>
      </w:r>
    </w:p>
    <w:p w14:paraId="6A14D70F" w14:textId="77777777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526DFC93" w14:textId="465F6663" w:rsidR="00A00640" w:rsidRDefault="00A00640" w:rsidP="00A00640">
      <w:pPr>
        <w:pStyle w:val="a9"/>
      </w:pPr>
      <w:r>
        <w:rPr>
          <w:noProof/>
          <w:snapToGrid/>
        </w:rPr>
        <w:drawing>
          <wp:inline distT="0" distB="0" distL="0" distR="0" wp14:anchorId="54E7C2D3" wp14:editId="070699AE">
            <wp:extent cx="2743045" cy="4018750"/>
            <wp:effectExtent l="0" t="0" r="635" b="1270"/>
            <wp:docPr id="600560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0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582" cy="40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9F8" w14:textId="6B2CA717" w:rsidR="003764FB" w:rsidRPr="00A00640" w:rsidRDefault="003764FB" w:rsidP="00A00640">
      <w:pPr>
        <w:pStyle w:val="a9"/>
        <w:rPr>
          <w:rFonts w:hint="eastAsia"/>
        </w:rPr>
      </w:pPr>
      <w:r>
        <w:rPr>
          <w:rFonts w:hint="eastAsia"/>
        </w:rPr>
        <w:t>本系统的主要用例，</w:t>
      </w:r>
      <w:r w:rsidRPr="003764FB">
        <w:rPr>
          <w:rFonts w:hint="eastAsia"/>
        </w:rPr>
        <w:t>体现</w:t>
      </w:r>
      <w:r>
        <w:rPr>
          <w:rFonts w:hint="eastAsia"/>
        </w:rPr>
        <w:t>了</w:t>
      </w:r>
      <w:r w:rsidRPr="003764FB">
        <w:rPr>
          <w:rFonts w:hint="eastAsia"/>
        </w:rPr>
        <w:t>最终系统中重要的、核心的功能</w:t>
      </w:r>
      <w:r>
        <w:rPr>
          <w:rFonts w:hint="eastAsia"/>
        </w:rPr>
        <w:t>，包括注册与登录、搜索与游览、私聊、上传物品，其中搜索部分仍待实现。</w:t>
      </w:r>
    </w:p>
    <w:p w14:paraId="4433A31D" w14:textId="77777777" w:rsidR="003A46E4" w:rsidRDefault="003A46E4"/>
    <w:p w14:paraId="0C056EFF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lastRenderedPageBreak/>
        <w:t>逻辑视图</w:t>
      </w:r>
      <w:bookmarkEnd w:id="4"/>
    </w:p>
    <w:p w14:paraId="14FD8452" w14:textId="793F5AF9" w:rsidR="003764FB" w:rsidRDefault="003764FB" w:rsidP="003764FB">
      <w:pPr>
        <w:pStyle w:val="a9"/>
      </w:pPr>
      <w:r w:rsidRPr="003764FB">
        <w:drawing>
          <wp:inline distT="0" distB="0" distL="0" distR="0" wp14:anchorId="0E91EA03" wp14:editId="0ECB29C5">
            <wp:extent cx="4612413" cy="5264869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813C3FB-0B9E-1F4E-9C9B-F2C7CFBF2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813C3FB-0B9E-1F4E-9C9B-F2C7CFBF2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413" cy="5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714" w14:textId="77777777" w:rsidR="003764FB" w:rsidRPr="003764FB" w:rsidRDefault="003764FB" w:rsidP="003764FB">
      <w:pPr>
        <w:pStyle w:val="a9"/>
        <w:rPr>
          <w:rFonts w:hint="eastAsia"/>
        </w:rPr>
      </w:pPr>
      <w:r w:rsidRPr="003764FB">
        <w:rPr>
          <w:rFonts w:hint="eastAsia"/>
        </w:rPr>
        <w:t>采用3 Tiers三层</w:t>
      </w:r>
      <w:proofErr w:type="gramStart"/>
      <w:r w:rsidRPr="003764FB">
        <w:rPr>
          <w:rFonts w:hint="eastAsia"/>
        </w:rPr>
        <w:t>架构架构</w:t>
      </w:r>
      <w:proofErr w:type="gramEnd"/>
      <w:r w:rsidRPr="003764FB">
        <w:rPr>
          <w:rFonts w:hint="eastAsia"/>
        </w:rPr>
        <w:t>风格，通过对表示层，业务逻辑层，数据访问层的划分，将前后端的业务逻辑分离，提升对数据的安全性。</w:t>
      </w:r>
    </w:p>
    <w:p w14:paraId="288D3E9A" w14:textId="6A4855FA" w:rsidR="003764FB" w:rsidRPr="003764FB" w:rsidRDefault="003764FB" w:rsidP="003764FB">
      <w:pPr>
        <w:pStyle w:val="a9"/>
        <w:rPr>
          <w:rFonts w:hint="eastAsia"/>
        </w:rPr>
      </w:pPr>
      <w:r w:rsidRPr="003764FB">
        <w:rPr>
          <w:rFonts w:hint="eastAsia"/>
        </w:rPr>
        <w:t>将私聊、登录注册、社群系统、物品系统等不同业务划分，执行不同的业务逻辑和对数据库操作以处理不同请求。</w:t>
      </w:r>
    </w:p>
    <w:p w14:paraId="0F80FB63" w14:textId="77777777" w:rsidR="003A46E4" w:rsidRDefault="003A46E4">
      <w:pPr>
        <w:pStyle w:val="1"/>
        <w:ind w:left="360" w:hanging="360"/>
      </w:pPr>
      <w:bookmarkStart w:id="5" w:name="_Toc54270030"/>
      <w:r>
        <w:rPr>
          <w:rFonts w:hint="eastAsia"/>
        </w:rPr>
        <w:lastRenderedPageBreak/>
        <w:t>进程视图</w:t>
      </w:r>
      <w:bookmarkEnd w:id="5"/>
    </w:p>
    <w:p w14:paraId="1A3460B9" w14:textId="2BF6DF59" w:rsidR="003764FB" w:rsidRDefault="003764FB" w:rsidP="003764FB">
      <w:pPr>
        <w:pStyle w:val="a9"/>
      </w:pPr>
      <w:r>
        <w:rPr>
          <w:noProof/>
          <w:snapToGrid/>
        </w:rPr>
        <w:drawing>
          <wp:inline distT="0" distB="0" distL="0" distR="0" wp14:anchorId="38E333D9" wp14:editId="33345F5C">
            <wp:extent cx="3649916" cy="4083928"/>
            <wp:effectExtent l="0" t="0" r="8255" b="0"/>
            <wp:docPr id="1154244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4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379" cy="40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44E" w14:textId="18BAD67C" w:rsidR="003764FB" w:rsidRPr="003764FB" w:rsidRDefault="003764FB" w:rsidP="003764FB">
      <w:pPr>
        <w:pStyle w:val="a9"/>
        <w:rPr>
          <w:rFonts w:hint="eastAsia"/>
        </w:rPr>
      </w:pPr>
      <w:r>
        <w:rPr>
          <w:rFonts w:hint="eastAsia"/>
        </w:rPr>
        <w:t>本系统的所有进程都首先需要登录操作，然后分为物品查询、社群系统和上传物品三个重量级进程，其中物品查询又可拥有私聊、交易的轻量级线程，社群系统可拥有发帖和看帖的轻量级线程。</w:t>
      </w:r>
    </w:p>
    <w:p w14:paraId="37250069" w14:textId="77777777" w:rsidR="003A46E4" w:rsidRDefault="003A46E4">
      <w:pPr>
        <w:pStyle w:val="1"/>
        <w:ind w:left="360" w:hanging="360"/>
      </w:pPr>
      <w:bookmarkStart w:id="6" w:name="_Toc54270031"/>
      <w:r>
        <w:rPr>
          <w:rFonts w:hint="eastAsia"/>
        </w:rPr>
        <w:lastRenderedPageBreak/>
        <w:t>部署视图</w:t>
      </w:r>
      <w:bookmarkEnd w:id="6"/>
    </w:p>
    <w:p w14:paraId="311BAF23" w14:textId="598FB665" w:rsidR="003764FB" w:rsidRDefault="003764FB" w:rsidP="003764FB">
      <w:pPr>
        <w:pStyle w:val="a9"/>
      </w:pPr>
      <w:r w:rsidRPr="003764FB">
        <w:drawing>
          <wp:inline distT="0" distB="0" distL="0" distR="0" wp14:anchorId="79552983" wp14:editId="1BB82611">
            <wp:extent cx="3734440" cy="3939233"/>
            <wp:effectExtent l="0" t="0" r="0" b="4445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60B05B66-D4B1-F8E5-618E-0E84F6123C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60B05B66-D4B1-F8E5-618E-0E84F6123C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298" cy="39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F24" w14:textId="55F0346E" w:rsidR="003764FB" w:rsidRPr="003764FB" w:rsidRDefault="003764FB" w:rsidP="003764FB">
      <w:pPr>
        <w:pStyle w:val="a9"/>
        <w:rPr>
          <w:rFonts w:hint="eastAsia"/>
        </w:rPr>
      </w:pPr>
      <w:r w:rsidRPr="003764FB">
        <w:rPr>
          <w:rFonts w:hint="eastAsia"/>
        </w:rPr>
        <w:t>不同类型的客户端向应用服务器发送请求，应用服务器（包括用户登录、物品查询）根据业务请求进行处理并调用数据，数据库负责提供相应的数据。</w:t>
      </w:r>
    </w:p>
    <w:p w14:paraId="4E8F03ED" w14:textId="77777777" w:rsidR="003A46E4" w:rsidRDefault="003A46E4">
      <w:pPr>
        <w:pStyle w:val="1"/>
        <w:ind w:left="360" w:hanging="360"/>
      </w:pPr>
      <w:bookmarkStart w:id="7" w:name="_Toc54270032"/>
      <w:r>
        <w:rPr>
          <w:rFonts w:hint="eastAsia"/>
        </w:rPr>
        <w:lastRenderedPageBreak/>
        <w:t>实现视图</w:t>
      </w:r>
      <w:bookmarkEnd w:id="7"/>
    </w:p>
    <w:p w14:paraId="4330CA08" w14:textId="04273DEC" w:rsidR="003764FB" w:rsidRPr="003764FB" w:rsidRDefault="003764FB" w:rsidP="003764FB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707F3FFA" wp14:editId="30B42644">
            <wp:extent cx="5943600" cy="4596765"/>
            <wp:effectExtent l="0" t="0" r="0" b="0"/>
            <wp:docPr id="27419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6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408" w14:textId="7C04B88C" w:rsidR="00441B96" w:rsidRPr="00441B96" w:rsidRDefault="003764FB" w:rsidP="00441B96">
      <w:pPr>
        <w:pStyle w:val="a9"/>
      </w:pPr>
      <w:r>
        <w:rPr>
          <w:rFonts w:hint="eastAsia"/>
        </w:rPr>
        <w:t>系统的整体结构，从主页分出订单处理程序、</w:t>
      </w:r>
      <w:proofErr w:type="gramStart"/>
      <w:r>
        <w:rPr>
          <w:rFonts w:hint="eastAsia"/>
        </w:rPr>
        <w:t>私聊程序</w:t>
      </w:r>
      <w:proofErr w:type="gramEnd"/>
      <w:r>
        <w:rPr>
          <w:rFonts w:hint="eastAsia"/>
        </w:rPr>
        <w:t>以及物品程序等子系统，每个子系统都有数据库相连接。</w:t>
      </w:r>
    </w:p>
    <w:p w14:paraId="5A852B38" w14:textId="3F185383" w:rsidR="00441B96" w:rsidRDefault="00441B96" w:rsidP="00A3765E">
      <w:pPr>
        <w:pStyle w:val="1"/>
        <w:ind w:left="360" w:hanging="360"/>
      </w:pPr>
      <w:bookmarkStart w:id="8" w:name="_Toc54212214"/>
      <w:bookmarkStart w:id="9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14:paraId="41D7DD7C" w14:textId="1F61008E" w:rsidR="00441B96" w:rsidRDefault="00A3765E" w:rsidP="00441B96">
      <w:pPr>
        <w:pStyle w:val="a9"/>
      </w:pPr>
      <w:r>
        <w:rPr>
          <w:rFonts w:hint="eastAsia"/>
        </w:rPr>
        <w:t>编程语言：Java，JavaScript，</w:t>
      </w:r>
      <w:proofErr w:type="spellStart"/>
      <w:r>
        <w:rPr>
          <w:rFonts w:hint="eastAsia"/>
        </w:rPr>
        <w:t>sql</w:t>
      </w:r>
      <w:proofErr w:type="spellEnd"/>
    </w:p>
    <w:p w14:paraId="463933CA" w14:textId="30AB4B67" w:rsidR="00A3765E" w:rsidRDefault="00A3765E" w:rsidP="00441B96">
      <w:pPr>
        <w:pStyle w:val="a9"/>
      </w:pPr>
      <w:r>
        <w:rPr>
          <w:rFonts w:hint="eastAsia"/>
        </w:rPr>
        <w:t>开发工具：R</w:t>
      </w:r>
      <w:r w:rsidRPr="00A3765E">
        <w:t>eact</w:t>
      </w:r>
      <w:r>
        <w:t xml:space="preserve"> </w:t>
      </w:r>
      <w:r w:rsidRPr="00A3765E">
        <w:t>+</w:t>
      </w:r>
      <w:r>
        <w:t xml:space="preserve"> </w:t>
      </w:r>
      <w:r>
        <w:rPr>
          <w:rFonts w:hint="eastAsia"/>
        </w:rPr>
        <w:t>S</w:t>
      </w:r>
      <w:r w:rsidRPr="00A3765E">
        <w:t xml:space="preserve">pring </w:t>
      </w:r>
      <w:r>
        <w:rPr>
          <w:rFonts w:hint="eastAsia"/>
        </w:rPr>
        <w:t>B</w:t>
      </w:r>
      <w:r w:rsidRPr="00A3765E">
        <w:t>oot</w:t>
      </w:r>
    </w:p>
    <w:p w14:paraId="42C8D421" w14:textId="77777777" w:rsidR="00A3765E" w:rsidRDefault="00A3765E" w:rsidP="00441B96">
      <w:pPr>
        <w:pStyle w:val="a9"/>
      </w:pPr>
      <w:r>
        <w:rPr>
          <w:rFonts w:hint="eastAsia"/>
        </w:rPr>
        <w:t>框架：</w:t>
      </w:r>
      <w:r w:rsidRPr="00A3765E">
        <w:t>React + Spring Boot</w:t>
      </w:r>
    </w:p>
    <w:p w14:paraId="7C1AB1DA" w14:textId="2A9F77EF" w:rsidR="00A3765E" w:rsidRPr="004C5B47" w:rsidRDefault="00A3765E" w:rsidP="00441B96">
      <w:pPr>
        <w:pStyle w:val="a9"/>
      </w:pPr>
      <w:r>
        <w:rPr>
          <w:rFonts w:hint="eastAsia"/>
        </w:rPr>
        <w:t>数据库：</w:t>
      </w:r>
      <w:proofErr w:type="spellStart"/>
      <w:r w:rsidRPr="00A3765E">
        <w:t>mysql</w:t>
      </w:r>
      <w:proofErr w:type="spellEnd"/>
    </w:p>
    <w:p w14:paraId="1158A53B" w14:textId="77777777" w:rsidR="00441B96" w:rsidRDefault="00441B96" w:rsidP="00441B96">
      <w:pPr>
        <w:pStyle w:val="1"/>
        <w:ind w:left="360" w:hanging="360"/>
      </w:pPr>
      <w:bookmarkStart w:id="10" w:name="_Toc54212215"/>
      <w:bookmarkStart w:id="11" w:name="_Toc54270034"/>
      <w:r>
        <w:rPr>
          <w:rFonts w:hint="eastAsia"/>
        </w:rPr>
        <w:lastRenderedPageBreak/>
        <w:t>数据视图（可选）</w:t>
      </w:r>
      <w:bookmarkEnd w:id="10"/>
      <w:bookmarkEnd w:id="11"/>
    </w:p>
    <w:p w14:paraId="615149A2" w14:textId="71DBF53B" w:rsidR="00A00640" w:rsidRDefault="00A00640" w:rsidP="00A00640">
      <w:pPr>
        <w:pStyle w:val="a9"/>
      </w:pPr>
      <w:r>
        <w:rPr>
          <w:noProof/>
          <w:snapToGrid/>
        </w:rPr>
        <w:drawing>
          <wp:inline distT="0" distB="0" distL="0" distR="0" wp14:anchorId="1E5BDC4F" wp14:editId="155D5363">
            <wp:extent cx="3448842" cy="3019826"/>
            <wp:effectExtent l="0" t="0" r="0" b="9525"/>
            <wp:docPr id="268992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069" cy="30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88B" w14:textId="0CED632B" w:rsidR="00441B96" w:rsidRPr="004C5B47" w:rsidRDefault="00A00640" w:rsidP="00C0640F">
      <w:pPr>
        <w:pStyle w:val="a9"/>
        <w:rPr>
          <w:rFonts w:hint="eastAsia"/>
        </w:rPr>
      </w:pPr>
      <w:r>
        <w:rPr>
          <w:rFonts w:hint="eastAsia"/>
        </w:rPr>
        <w:t>本系统最为核心的</w:t>
      </w:r>
      <w:r w:rsidRPr="00A00640">
        <w:rPr>
          <w:rFonts w:hint="eastAsia"/>
        </w:rPr>
        <w:t>永久性数据存储</w:t>
      </w:r>
      <w:r>
        <w:rPr>
          <w:rFonts w:hint="eastAsia"/>
        </w:rPr>
        <w:t>，user个人信息取决于于个人的登录信息，订单信息取决于物品库中的单个物品信息。</w:t>
      </w:r>
    </w:p>
    <w:p w14:paraId="4DC3F1F4" w14:textId="77777777" w:rsidR="00441B96" w:rsidRDefault="00441B96" w:rsidP="00441B96">
      <w:pPr>
        <w:pStyle w:val="1"/>
        <w:ind w:left="360" w:hanging="360"/>
      </w:pPr>
      <w:bookmarkStart w:id="12" w:name="_Toc54212216"/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 w14:paraId="78B76E44" w14:textId="03C77B28" w:rsidR="00C0640F" w:rsidRDefault="00C0640F" w:rsidP="00C0640F">
      <w:pPr>
        <w:pStyle w:val="a9"/>
      </w:pPr>
      <w:r>
        <w:rPr>
          <w:rFonts w:hint="eastAsia"/>
        </w:rPr>
        <w:t>未来将采用加密算法以对用户信息进行保密，使软件具有更高的保密性；以及对主页进行重定向，确保用户应先登录才能使用网页的发帖等功能，</w:t>
      </w:r>
      <w:r w:rsidRPr="00C0640F">
        <w:rPr>
          <w:rFonts w:hint="eastAsia"/>
        </w:rPr>
        <w:t>使软件具有更高的</w:t>
      </w:r>
      <w:r>
        <w:rPr>
          <w:rFonts w:hint="eastAsia"/>
        </w:rPr>
        <w:t>安全性。</w:t>
      </w:r>
    </w:p>
    <w:p w14:paraId="7BF51856" w14:textId="0E16CBC3" w:rsidR="002B34A5" w:rsidRPr="002B34A5" w:rsidRDefault="00C0640F" w:rsidP="00C0640F">
      <w:pPr>
        <w:pStyle w:val="a9"/>
        <w:rPr>
          <w:rFonts w:hint="eastAsia"/>
        </w:rPr>
      </w:pPr>
      <w:r>
        <w:rPr>
          <w:rFonts w:hint="eastAsia"/>
        </w:rPr>
        <w:t>由于采用React</w:t>
      </w:r>
      <w:r>
        <w:t xml:space="preserve"> +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这样适用性比较广、更加灵活的框架开发，该软件也具有一定的可扩展性和可移植性。</w:t>
      </w:r>
    </w:p>
    <w:sectPr w:rsidR="002B34A5" w:rsidRPr="002B34A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FF51" w14:textId="77777777" w:rsidR="002470B8" w:rsidRDefault="002470B8">
      <w:r>
        <w:separator/>
      </w:r>
    </w:p>
  </w:endnote>
  <w:endnote w:type="continuationSeparator" w:id="0">
    <w:p w14:paraId="6E6B5849" w14:textId="77777777" w:rsidR="002470B8" w:rsidRDefault="0024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4AF39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5E1577" w14:textId="06112098" w:rsidR="003A46E4" w:rsidRDefault="003A46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6A3F23" w14:textId="623552D0" w:rsidR="00A00640" w:rsidRDefault="003A46E4" w:rsidP="00A00640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A00640">
            <w:rPr>
              <w:rFonts w:ascii="Times New Roman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04F171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1460E20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E587" w14:textId="77777777" w:rsidR="002470B8" w:rsidRDefault="002470B8">
      <w:r>
        <w:separator/>
      </w:r>
    </w:p>
  </w:footnote>
  <w:footnote w:type="continuationSeparator" w:id="0">
    <w:p w14:paraId="14AF0407" w14:textId="77777777" w:rsidR="002470B8" w:rsidRDefault="0024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3D8B" w14:textId="77777777" w:rsidR="003A46E4" w:rsidRDefault="003A46E4">
    <w:pPr>
      <w:rPr>
        <w:sz w:val="24"/>
      </w:rPr>
    </w:pPr>
  </w:p>
  <w:p w14:paraId="02E0069E" w14:textId="77777777" w:rsidR="003A46E4" w:rsidRDefault="003A46E4">
    <w:pPr>
      <w:pBdr>
        <w:top w:val="single" w:sz="6" w:space="1" w:color="auto"/>
      </w:pBdr>
      <w:rPr>
        <w:sz w:val="24"/>
      </w:rPr>
    </w:pPr>
  </w:p>
  <w:p w14:paraId="676A9E75" w14:textId="07F3DE1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</w:t>
    </w:r>
    <w:r w:rsidR="00A00640">
      <w:rPr>
        <w:rFonts w:ascii="Arial" w:hAnsi="Arial"/>
        <w:b/>
        <w:sz w:val="36"/>
      </w:rPr>
      <w:t xml:space="preserve"> </w:t>
    </w:r>
    <w:r w:rsidR="00A00640">
      <w:rPr>
        <w:rFonts w:ascii="Arial" w:hAnsi="Arial" w:hint="eastAsia"/>
        <w:b/>
        <w:sz w:val="36"/>
      </w:rPr>
      <w:t>Stranding</w:t>
    </w:r>
    <w:r w:rsidR="000C1E4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04DDE27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46503B02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3C3ECD8A" w14:textId="77777777">
      <w:tc>
        <w:tcPr>
          <w:tcW w:w="6379" w:type="dxa"/>
        </w:tcPr>
        <w:p w14:paraId="5AEF1B24" w14:textId="2C5F6B5D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A00640">
            <w:rPr>
              <w:rFonts w:ascii="Times New Roman" w:hint="eastAsia"/>
            </w:rPr>
            <w:t>SJTU</w:t>
          </w:r>
          <w:r w:rsidR="00A00640">
            <w:rPr>
              <w:rFonts w:ascii="Times New Roman"/>
            </w:rPr>
            <w:t xml:space="preserve"> </w:t>
          </w:r>
          <w:r w:rsidR="00A00640">
            <w:rPr>
              <w:rFonts w:ascii="Times New Roman" w:hint="eastAsia"/>
            </w:rPr>
            <w:t>Stranding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F12C57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10AFC85E" w14:textId="77777777">
      <w:tc>
        <w:tcPr>
          <w:tcW w:w="6379" w:type="dxa"/>
        </w:tcPr>
        <w:p w14:paraId="505FE8F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7A4B84" w14:textId="032CB6A4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00640">
            <w:rPr>
              <w:rFonts w:ascii="Times New Roman"/>
              <w:noProof/>
            </w:rPr>
            <w:t>2023.5.16</w:t>
          </w:r>
          <w:r>
            <w:rPr>
              <w:rFonts w:ascii="Times New Roman"/>
              <w:noProof/>
            </w:rPr>
            <w:t>&gt;</w:t>
          </w:r>
        </w:p>
      </w:tc>
    </w:tr>
  </w:tbl>
  <w:p w14:paraId="42A68794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2123208">
    <w:abstractNumId w:val="0"/>
  </w:num>
  <w:num w:numId="2" w16cid:durableId="883829417">
    <w:abstractNumId w:val="9"/>
  </w:num>
  <w:num w:numId="3" w16cid:durableId="1877767025">
    <w:abstractNumId w:val="20"/>
  </w:num>
  <w:num w:numId="4" w16cid:durableId="1215897302">
    <w:abstractNumId w:val="15"/>
  </w:num>
  <w:num w:numId="5" w16cid:durableId="678507085">
    <w:abstractNumId w:val="14"/>
  </w:num>
  <w:num w:numId="6" w16cid:durableId="208490756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79922200">
    <w:abstractNumId w:val="2"/>
  </w:num>
  <w:num w:numId="8" w16cid:durableId="990257083">
    <w:abstractNumId w:val="19"/>
  </w:num>
  <w:num w:numId="9" w16cid:durableId="1028681287">
    <w:abstractNumId w:val="3"/>
  </w:num>
  <w:num w:numId="10" w16cid:durableId="1862158730">
    <w:abstractNumId w:val="10"/>
  </w:num>
  <w:num w:numId="11" w16cid:durableId="428045525">
    <w:abstractNumId w:val="8"/>
  </w:num>
  <w:num w:numId="12" w16cid:durableId="402456937">
    <w:abstractNumId w:val="18"/>
  </w:num>
  <w:num w:numId="13" w16cid:durableId="1159881233">
    <w:abstractNumId w:val="7"/>
  </w:num>
  <w:num w:numId="14" w16cid:durableId="2143573116">
    <w:abstractNumId w:val="4"/>
  </w:num>
  <w:num w:numId="15" w16cid:durableId="275062559">
    <w:abstractNumId w:val="17"/>
  </w:num>
  <w:num w:numId="16" w16cid:durableId="264845653">
    <w:abstractNumId w:val="13"/>
  </w:num>
  <w:num w:numId="17" w16cid:durableId="715547330">
    <w:abstractNumId w:val="5"/>
  </w:num>
  <w:num w:numId="18" w16cid:durableId="1522745053">
    <w:abstractNumId w:val="11"/>
  </w:num>
  <w:num w:numId="19" w16cid:durableId="811413010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046182887">
    <w:abstractNumId w:val="6"/>
  </w:num>
  <w:num w:numId="21" w16cid:durableId="1817332649">
    <w:abstractNumId w:val="16"/>
  </w:num>
  <w:num w:numId="22" w16cid:durableId="1695232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8581F"/>
    <w:rsid w:val="001D0182"/>
    <w:rsid w:val="002470B8"/>
    <w:rsid w:val="002B34A5"/>
    <w:rsid w:val="002C7325"/>
    <w:rsid w:val="003764FB"/>
    <w:rsid w:val="003A46E4"/>
    <w:rsid w:val="00441B96"/>
    <w:rsid w:val="0047760A"/>
    <w:rsid w:val="004D595C"/>
    <w:rsid w:val="00575EF6"/>
    <w:rsid w:val="0079201D"/>
    <w:rsid w:val="00994872"/>
    <w:rsid w:val="009A3548"/>
    <w:rsid w:val="009C7C87"/>
    <w:rsid w:val="009E2047"/>
    <w:rsid w:val="00A00640"/>
    <w:rsid w:val="00A3765E"/>
    <w:rsid w:val="00C0640F"/>
    <w:rsid w:val="00CC3BDD"/>
    <w:rsid w:val="00DD0E0A"/>
    <w:rsid w:val="00E14F4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87A442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1">
    <w:name w:val="Unresolved Mention"/>
    <w:basedOn w:val="a0"/>
    <w:uiPriority w:val="99"/>
    <w:semiHidden/>
    <w:unhideWhenUsed/>
    <w:rsid w:val="00A0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.sjtu.edu.cn/courses/52582/files/6493021?module_item_id=88767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c.sjtu.edu.cn/courses/52582/files/6493019?module_item_id=887680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0</TotalTime>
  <Pages>9</Pages>
  <Words>288</Words>
  <Characters>1645</Characters>
  <Application>Microsoft Office Word</Application>
  <DocSecurity>0</DocSecurity>
  <Lines>13</Lines>
  <Paragraphs>3</Paragraphs>
  <ScaleCrop>false</ScaleCrop>
  <Company>&lt;SJTU&gt;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朱 哲宇</cp:lastModifiedBy>
  <cp:revision>2</cp:revision>
  <cp:lastPrinted>1899-12-31T16:00:00Z</cp:lastPrinted>
  <dcterms:created xsi:type="dcterms:W3CDTF">2023-05-16T14:32:00Z</dcterms:created>
  <dcterms:modified xsi:type="dcterms:W3CDTF">2023-05-16T14:32:00Z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