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B98A" w14:textId="6F4B76A8" w:rsidR="003F6B1B" w:rsidRDefault="00317D6A" w:rsidP="00317D6A">
      <w:pPr>
        <w:jc w:val="center"/>
        <w:rPr>
          <w:b/>
          <w:bCs/>
        </w:rPr>
      </w:pPr>
      <w:r w:rsidRPr="00317D6A">
        <w:rPr>
          <w:b/>
          <w:bCs/>
        </w:rPr>
        <w:t xml:space="preserve">Cyber Catalyst Website </w:t>
      </w:r>
      <w:r w:rsidR="003F6B1B" w:rsidRPr="00317D6A">
        <w:rPr>
          <w:b/>
          <w:bCs/>
        </w:rPr>
        <w:t xml:space="preserve">Home </w:t>
      </w:r>
      <w:r>
        <w:rPr>
          <w:b/>
          <w:bCs/>
        </w:rPr>
        <w:t>P</w:t>
      </w:r>
      <w:r w:rsidR="003F6B1B" w:rsidRPr="00317D6A">
        <w:rPr>
          <w:b/>
          <w:bCs/>
        </w:rPr>
        <w:t>age</w:t>
      </w:r>
    </w:p>
    <w:p w14:paraId="2A082D9C" w14:textId="77777777" w:rsidR="00317D6A" w:rsidRPr="00317D6A" w:rsidRDefault="00317D6A" w:rsidP="00317D6A">
      <w:pPr>
        <w:jc w:val="center"/>
        <w:rPr>
          <w:b/>
          <w:bCs/>
        </w:rPr>
      </w:pPr>
    </w:p>
    <w:tbl>
      <w:tblPr>
        <w:tblStyle w:val="TableGrid"/>
        <w:tblW w:w="0" w:type="auto"/>
        <w:tblInd w:w="-5" w:type="dxa"/>
        <w:tblLook w:val="04A0" w:firstRow="1" w:lastRow="0" w:firstColumn="1" w:lastColumn="0" w:noHBand="0" w:noVBand="1"/>
      </w:tblPr>
      <w:tblGrid>
        <w:gridCol w:w="1080"/>
        <w:gridCol w:w="8275"/>
      </w:tblGrid>
      <w:tr w:rsidR="00D826E3" w:rsidRPr="00D826E3" w14:paraId="7281BA98" w14:textId="77777777" w:rsidTr="00D826E3">
        <w:sdt>
          <w:sdtPr>
            <w:id w:val="-1369748761"/>
            <w14:checkbox>
              <w14:checked w14:val="1"/>
              <w14:checkedState w14:val="2612" w14:font="MS Gothic"/>
              <w14:uncheckedState w14:val="2610" w14:font="MS Gothic"/>
            </w14:checkbox>
          </w:sdtPr>
          <w:sdtContent>
            <w:tc>
              <w:tcPr>
                <w:tcW w:w="1080" w:type="dxa"/>
              </w:tcPr>
              <w:p w14:paraId="51DC1D50" w14:textId="03343E4B" w:rsidR="00D826E3" w:rsidRPr="00D826E3" w:rsidRDefault="00A81050" w:rsidP="00D826E3">
                <w:r>
                  <w:rPr>
                    <w:rFonts w:ascii="MS Gothic" w:eastAsia="MS Gothic" w:hAnsi="MS Gothic" w:hint="eastAsia"/>
                  </w:rPr>
                  <w:t>☒</w:t>
                </w:r>
              </w:p>
            </w:tc>
          </w:sdtContent>
        </w:sdt>
        <w:tc>
          <w:tcPr>
            <w:tcW w:w="8275" w:type="dxa"/>
          </w:tcPr>
          <w:p w14:paraId="6FE65618" w14:textId="1413ACE2" w:rsidR="00D826E3" w:rsidRPr="00D826E3" w:rsidRDefault="00D826E3" w:rsidP="00171F96">
            <w:pPr>
              <w:pStyle w:val="ListParagraph"/>
              <w:numPr>
                <w:ilvl w:val="0"/>
                <w:numId w:val="1"/>
              </w:numPr>
            </w:pPr>
            <w:r w:rsidRPr="00D826E3">
              <w:t>Remove “Get the Recognition You Deserve” slider</w:t>
            </w:r>
          </w:p>
        </w:tc>
      </w:tr>
      <w:tr w:rsidR="00D826E3" w:rsidRPr="00D826E3" w14:paraId="3B910D72" w14:textId="77777777" w:rsidTr="00D826E3">
        <w:sdt>
          <w:sdtPr>
            <w:id w:val="-1014533039"/>
            <w14:checkbox>
              <w14:checked w14:val="1"/>
              <w14:checkedState w14:val="2612" w14:font="MS Gothic"/>
              <w14:uncheckedState w14:val="2610" w14:font="MS Gothic"/>
            </w14:checkbox>
          </w:sdtPr>
          <w:sdtContent>
            <w:tc>
              <w:tcPr>
                <w:tcW w:w="1080" w:type="dxa"/>
              </w:tcPr>
              <w:p w14:paraId="0CD0571F" w14:textId="566B1E38" w:rsidR="00D826E3" w:rsidRPr="00D826E3" w:rsidRDefault="00A81050" w:rsidP="00D826E3">
                <w:r>
                  <w:rPr>
                    <w:rFonts w:ascii="MS Gothic" w:eastAsia="MS Gothic" w:hAnsi="MS Gothic" w:hint="eastAsia"/>
                  </w:rPr>
                  <w:t>☒</w:t>
                </w:r>
              </w:p>
            </w:tc>
          </w:sdtContent>
        </w:sdt>
        <w:tc>
          <w:tcPr>
            <w:tcW w:w="8275" w:type="dxa"/>
          </w:tcPr>
          <w:p w14:paraId="75E05E5D" w14:textId="045D5D48" w:rsidR="00D826E3" w:rsidRPr="00D826E3" w:rsidRDefault="00D826E3" w:rsidP="00171F96">
            <w:pPr>
              <w:pStyle w:val="ListParagraph"/>
              <w:numPr>
                <w:ilvl w:val="0"/>
                <w:numId w:val="1"/>
              </w:numPr>
            </w:pPr>
            <w:r w:rsidRPr="00D826E3">
              <w:t>Remove “TALENT SOLUTIONS” from the scrolling pages. Replace with:</w:t>
            </w:r>
          </w:p>
        </w:tc>
      </w:tr>
      <w:tr w:rsidR="00D826E3" w:rsidRPr="00D826E3" w14:paraId="756551DA" w14:textId="77777777" w:rsidTr="00D826E3">
        <w:sdt>
          <w:sdtPr>
            <w:id w:val="-1351014190"/>
            <w14:checkbox>
              <w14:checked w14:val="0"/>
              <w14:checkedState w14:val="2612" w14:font="MS Gothic"/>
              <w14:uncheckedState w14:val="2610" w14:font="MS Gothic"/>
            </w14:checkbox>
          </w:sdtPr>
          <w:sdtContent>
            <w:tc>
              <w:tcPr>
                <w:tcW w:w="1080" w:type="dxa"/>
              </w:tcPr>
              <w:p w14:paraId="4AE29C04" w14:textId="24C4D383" w:rsidR="00D826E3" w:rsidRPr="00D826E3" w:rsidRDefault="00D826E3" w:rsidP="00D826E3">
                <w:r>
                  <w:rPr>
                    <w:rFonts w:ascii="MS Gothic" w:eastAsia="MS Gothic" w:hAnsi="MS Gothic" w:hint="eastAsia"/>
                  </w:rPr>
                  <w:t>☐</w:t>
                </w:r>
              </w:p>
            </w:tc>
          </w:sdtContent>
        </w:sdt>
        <w:tc>
          <w:tcPr>
            <w:tcW w:w="8275" w:type="dxa"/>
          </w:tcPr>
          <w:p w14:paraId="46BDAB66" w14:textId="2FAAEA13" w:rsidR="00D826E3" w:rsidRPr="00D826E3" w:rsidRDefault="00D826E3" w:rsidP="00171F96">
            <w:pPr>
              <w:pStyle w:val="ListParagraph"/>
              <w:numPr>
                <w:ilvl w:val="1"/>
                <w:numId w:val="1"/>
              </w:numPr>
            </w:pPr>
            <w:r w:rsidRPr="00D826E3">
              <w:t>To help veterans transition into tech jobs, we offer fast and focused training and support to learn the skills needed for software and cyber security careers. We provide guidance in sustainable job placement in the tech industry.</w:t>
            </w:r>
          </w:p>
        </w:tc>
      </w:tr>
      <w:tr w:rsidR="00D826E3" w:rsidRPr="00D826E3" w14:paraId="276C7576" w14:textId="77777777" w:rsidTr="00D826E3">
        <w:sdt>
          <w:sdtPr>
            <w:id w:val="-1826817701"/>
            <w14:checkbox>
              <w14:checked w14:val="1"/>
              <w14:checkedState w14:val="2612" w14:font="MS Gothic"/>
              <w14:uncheckedState w14:val="2610" w14:font="MS Gothic"/>
            </w14:checkbox>
          </w:sdtPr>
          <w:sdtContent>
            <w:tc>
              <w:tcPr>
                <w:tcW w:w="1080" w:type="dxa"/>
              </w:tcPr>
              <w:p w14:paraId="6A423C22" w14:textId="6C0B800A" w:rsidR="00D826E3" w:rsidRPr="00D826E3" w:rsidRDefault="00A81050" w:rsidP="00D826E3">
                <w:r>
                  <w:rPr>
                    <w:rFonts w:ascii="MS Gothic" w:eastAsia="MS Gothic" w:hAnsi="MS Gothic" w:hint="eastAsia"/>
                  </w:rPr>
                  <w:t>☒</w:t>
                </w:r>
              </w:p>
            </w:tc>
          </w:sdtContent>
        </w:sdt>
        <w:tc>
          <w:tcPr>
            <w:tcW w:w="8275" w:type="dxa"/>
          </w:tcPr>
          <w:p w14:paraId="4B020451" w14:textId="7288195F" w:rsidR="00D826E3" w:rsidRPr="00D826E3" w:rsidRDefault="00D826E3" w:rsidP="00171F96">
            <w:pPr>
              <w:pStyle w:val="ListParagraph"/>
              <w:numPr>
                <w:ilvl w:val="0"/>
                <w:numId w:val="1"/>
              </w:numPr>
            </w:pPr>
            <w:r w:rsidRPr="00D826E3">
              <w:t>Link (see more about us) to the related employer or candidate landing page</w:t>
            </w:r>
          </w:p>
        </w:tc>
      </w:tr>
      <w:tr w:rsidR="00D826E3" w:rsidRPr="00D826E3" w14:paraId="4EBBD924" w14:textId="77777777" w:rsidTr="00D826E3">
        <w:sdt>
          <w:sdtPr>
            <w:id w:val="-1422876530"/>
            <w14:checkbox>
              <w14:checked w14:val="1"/>
              <w14:checkedState w14:val="2612" w14:font="MS Gothic"/>
              <w14:uncheckedState w14:val="2610" w14:font="MS Gothic"/>
            </w14:checkbox>
          </w:sdtPr>
          <w:sdtContent>
            <w:tc>
              <w:tcPr>
                <w:tcW w:w="1080" w:type="dxa"/>
              </w:tcPr>
              <w:p w14:paraId="358F8FEB" w14:textId="0E7E4EF1" w:rsidR="00D826E3" w:rsidRPr="00D826E3" w:rsidRDefault="006E1450" w:rsidP="00D826E3">
                <w:r>
                  <w:rPr>
                    <w:rFonts w:ascii="MS Gothic" w:eastAsia="MS Gothic" w:hAnsi="MS Gothic" w:hint="eastAsia"/>
                  </w:rPr>
                  <w:t>☒</w:t>
                </w:r>
              </w:p>
            </w:tc>
          </w:sdtContent>
        </w:sdt>
        <w:tc>
          <w:tcPr>
            <w:tcW w:w="8275" w:type="dxa"/>
          </w:tcPr>
          <w:p w14:paraId="06E30823" w14:textId="0A09D07A" w:rsidR="00D826E3" w:rsidRPr="00D826E3" w:rsidRDefault="00D826E3" w:rsidP="00171F96">
            <w:pPr>
              <w:pStyle w:val="ListParagraph"/>
              <w:numPr>
                <w:ilvl w:val="0"/>
                <w:numId w:val="1"/>
              </w:numPr>
            </w:pPr>
            <w:r w:rsidRPr="00D826E3">
              <w:t>Job Board: on Job Board landing page, below ‘Introducing Canada’s Veterans’ Job Board,’ add ‘REGISTER NOW to access the full features of Cyber Catalyst.’</w:t>
            </w:r>
          </w:p>
        </w:tc>
      </w:tr>
      <w:tr w:rsidR="00D826E3" w14:paraId="0F1E3FE1" w14:textId="77777777" w:rsidTr="00D826E3">
        <w:sdt>
          <w:sdtPr>
            <w:id w:val="56284008"/>
            <w14:checkbox>
              <w14:checked w14:val="1"/>
              <w14:checkedState w14:val="2612" w14:font="MS Gothic"/>
              <w14:uncheckedState w14:val="2610" w14:font="MS Gothic"/>
            </w14:checkbox>
          </w:sdtPr>
          <w:sdtContent>
            <w:tc>
              <w:tcPr>
                <w:tcW w:w="1080" w:type="dxa"/>
              </w:tcPr>
              <w:p w14:paraId="5813AC08" w14:textId="0CB07755" w:rsidR="00D826E3" w:rsidRPr="00D826E3" w:rsidRDefault="006E1450" w:rsidP="00D826E3">
                <w:r>
                  <w:rPr>
                    <w:rFonts w:ascii="MS Gothic" w:eastAsia="MS Gothic" w:hAnsi="MS Gothic" w:hint="eastAsia"/>
                  </w:rPr>
                  <w:t>☒</w:t>
                </w:r>
              </w:p>
            </w:tc>
          </w:sdtContent>
        </w:sdt>
        <w:tc>
          <w:tcPr>
            <w:tcW w:w="8275" w:type="dxa"/>
          </w:tcPr>
          <w:p w14:paraId="17861D49" w14:textId="5F90FBAB" w:rsidR="00D826E3" w:rsidRDefault="00D826E3" w:rsidP="00171F96">
            <w:pPr>
              <w:pStyle w:val="ListParagraph"/>
              <w:numPr>
                <w:ilvl w:val="0"/>
                <w:numId w:val="1"/>
              </w:numPr>
            </w:pPr>
            <w:r w:rsidRPr="00D826E3">
              <w:t>Add REGISTER NOW as first drop-down button under each of employers and candidates’ tabs and link them to the registration form.</w:t>
            </w:r>
          </w:p>
        </w:tc>
      </w:tr>
    </w:tbl>
    <w:p w14:paraId="3C619116" w14:textId="7A2EC91D" w:rsidR="00951828" w:rsidRDefault="00951828" w:rsidP="00D826E3"/>
    <w:p w14:paraId="3E3175D9" w14:textId="1AAC2625" w:rsidR="00E528CD" w:rsidRDefault="00C93B5E" w:rsidP="00D826E3">
      <w:r>
        <w:t>From OpenAI</w:t>
      </w:r>
    </w:p>
    <w:p w14:paraId="1B9E2BFF" w14:textId="77777777" w:rsidR="00E528CD" w:rsidRDefault="00E528CD" w:rsidP="00E528CD">
      <w:pPr>
        <w:pStyle w:val="NormalWeb"/>
        <w:numPr>
          <w:ilvl w:val="0"/>
          <w:numId w:val="2"/>
        </w:numPr>
      </w:pPr>
      <w:r>
        <w:t>For Fast and Focused Tech Training: "Accelerate Your Tech Career: Veterans Welcome!"</w:t>
      </w:r>
    </w:p>
    <w:p w14:paraId="1E0AA417" w14:textId="77777777" w:rsidR="00E528CD" w:rsidRDefault="00E528CD" w:rsidP="00E528CD">
      <w:pPr>
        <w:pStyle w:val="NormalWeb"/>
        <w:numPr>
          <w:ilvl w:val="0"/>
          <w:numId w:val="2"/>
        </w:numPr>
      </w:pPr>
      <w:r>
        <w:t>Bridging the Gap for Veterans in Tech: "Empowering Veterans: Transitioning to Tech Excellence!"</w:t>
      </w:r>
    </w:p>
    <w:p w14:paraId="1945C0A7" w14:textId="77777777" w:rsidR="00E528CD" w:rsidRDefault="00E528CD" w:rsidP="00E528CD">
      <w:pPr>
        <w:pStyle w:val="NormalWeb"/>
        <w:numPr>
          <w:ilvl w:val="0"/>
          <w:numId w:val="2"/>
        </w:numPr>
      </w:pPr>
      <w:r>
        <w:t>Guiding Veterans to Sustainable Tech Jobs: "Charting a Career Path: Veterans Thriving in Tech!"</w:t>
      </w:r>
    </w:p>
    <w:p w14:paraId="23FC8649" w14:textId="77777777" w:rsidR="00E528CD" w:rsidRDefault="00E528CD" w:rsidP="00E528CD">
      <w:pPr>
        <w:pStyle w:val="NormalWeb"/>
        <w:numPr>
          <w:ilvl w:val="0"/>
          <w:numId w:val="2"/>
        </w:numPr>
      </w:pPr>
      <w:r>
        <w:t>Software and Cyber Security Careers for Veterans: "Defend the Future: Veterans Securing the Tech World!"</w:t>
      </w:r>
    </w:p>
    <w:p w14:paraId="2CA97712" w14:textId="77777777" w:rsidR="00E528CD" w:rsidRDefault="00E528CD" w:rsidP="00E528CD">
      <w:pPr>
        <w:pStyle w:val="NormalWeb"/>
        <w:numPr>
          <w:ilvl w:val="0"/>
          <w:numId w:val="2"/>
        </w:numPr>
      </w:pPr>
      <w:r>
        <w:t>For Fast and Focused Training: "Accelerate Your Tech Career: Rapid Training for Veterans"</w:t>
      </w:r>
    </w:p>
    <w:p w14:paraId="7C49BFF5" w14:textId="77777777" w:rsidR="00E528CD" w:rsidRDefault="00E528CD" w:rsidP="00E528CD">
      <w:pPr>
        <w:pStyle w:val="NormalWeb"/>
        <w:numPr>
          <w:ilvl w:val="0"/>
          <w:numId w:val="2"/>
        </w:numPr>
      </w:pPr>
      <w:r>
        <w:t>Bridging the Gap to Tech: "Veterans Transitioning into Tech: Your Bridge to Success"</w:t>
      </w:r>
    </w:p>
    <w:p w14:paraId="345612B7" w14:textId="77777777" w:rsidR="00E528CD" w:rsidRDefault="00E528CD" w:rsidP="00E528CD">
      <w:pPr>
        <w:pStyle w:val="NormalWeb"/>
        <w:numPr>
          <w:ilvl w:val="0"/>
          <w:numId w:val="2"/>
        </w:numPr>
      </w:pPr>
      <w:r>
        <w:t>Empowering Software Skills: "Unleash Your Coding Potential: Empowering Veterans in Tech"</w:t>
      </w:r>
    </w:p>
    <w:p w14:paraId="6518C1EE" w14:textId="77777777" w:rsidR="00E528CD" w:rsidRDefault="00E528CD" w:rsidP="00E528CD">
      <w:pPr>
        <w:pStyle w:val="NormalWeb"/>
        <w:numPr>
          <w:ilvl w:val="0"/>
          <w:numId w:val="2"/>
        </w:numPr>
      </w:pPr>
      <w:r>
        <w:t>Safeguarding the Digital Frontier: "Veterans Defending the Cyber Realm: Mastering Security in Tech"</w:t>
      </w:r>
    </w:p>
    <w:p w14:paraId="01D4C44C" w14:textId="77777777" w:rsidR="00E528CD" w:rsidRDefault="00E528CD" w:rsidP="00E528CD">
      <w:pPr>
        <w:pStyle w:val="NormalWeb"/>
        <w:numPr>
          <w:ilvl w:val="0"/>
          <w:numId w:val="2"/>
        </w:numPr>
      </w:pPr>
      <w:r>
        <w:t>Guiding Your Tech Journey: "Charting Your Path to Tech Success: Expert Guidance for Veterans"</w:t>
      </w:r>
    </w:p>
    <w:p w14:paraId="5A7B3C3F" w14:textId="77777777" w:rsidR="00E528CD" w:rsidRDefault="00E528CD" w:rsidP="005175DD">
      <w:pPr>
        <w:pStyle w:val="NormalWeb"/>
        <w:numPr>
          <w:ilvl w:val="0"/>
          <w:numId w:val="2"/>
        </w:numPr>
      </w:pPr>
      <w:r>
        <w:t>Building Sustainable Tech Careers: "Tech Opportunities that Last: Sustainable Job Placement for Veterans"</w:t>
      </w:r>
    </w:p>
    <w:p w14:paraId="7C23FDD7" w14:textId="77777777" w:rsidR="005175DD" w:rsidRDefault="005175DD" w:rsidP="005175DD">
      <w:pPr>
        <w:pStyle w:val="NormalWeb"/>
      </w:pPr>
    </w:p>
    <w:p w14:paraId="0B1730B6" w14:textId="77777777" w:rsidR="005175DD" w:rsidRPr="005175DD" w:rsidRDefault="005175DD" w:rsidP="005175DD">
      <w:pPr>
        <w:numPr>
          <w:ilvl w:val="0"/>
          <w:numId w:val="5"/>
        </w:numPr>
        <w:spacing w:before="100" w:beforeAutospacing="1" w:after="100" w:afterAutospacing="1"/>
        <w:rPr>
          <w:rFonts w:ascii="Times New Roman" w:eastAsia="Times New Roman" w:hAnsi="Times New Roman" w:cs="Times New Roman"/>
          <w:lang w:eastAsia="en-CA"/>
        </w:rPr>
      </w:pPr>
      <w:r w:rsidRPr="005175DD">
        <w:rPr>
          <w:rFonts w:ascii="Times New Roman" w:eastAsia="Times New Roman" w:hAnsi="Times New Roman" w:cs="Times New Roman"/>
          <w:lang w:eastAsia="en-CA"/>
        </w:rPr>
        <w:t>Propel veterans into tech careers through focused training and support.</w:t>
      </w:r>
    </w:p>
    <w:p w14:paraId="13B45D62" w14:textId="77777777" w:rsidR="005175DD" w:rsidRPr="005175DD" w:rsidRDefault="005175DD" w:rsidP="005175DD">
      <w:pPr>
        <w:numPr>
          <w:ilvl w:val="0"/>
          <w:numId w:val="5"/>
        </w:numPr>
        <w:spacing w:before="100" w:beforeAutospacing="1" w:after="100" w:afterAutospacing="1"/>
        <w:rPr>
          <w:rFonts w:ascii="Times New Roman" w:eastAsia="Times New Roman" w:hAnsi="Times New Roman" w:cs="Times New Roman"/>
          <w:lang w:eastAsia="en-CA"/>
        </w:rPr>
      </w:pPr>
      <w:r w:rsidRPr="005175DD">
        <w:rPr>
          <w:rFonts w:ascii="Times New Roman" w:eastAsia="Times New Roman" w:hAnsi="Times New Roman" w:cs="Times New Roman"/>
          <w:lang w:eastAsia="en-CA"/>
        </w:rPr>
        <w:t>Facilitate veterans' transition into tech jobs with expert guidance and job placement support.</w:t>
      </w:r>
    </w:p>
    <w:p w14:paraId="7CF5E1B8" w14:textId="77777777" w:rsidR="00E528CD" w:rsidRDefault="00E528CD" w:rsidP="00D826E3"/>
    <w:p w14:paraId="7CF773B9" w14:textId="77777777" w:rsidR="00E528CD" w:rsidRDefault="00E528CD" w:rsidP="00D826E3"/>
    <w:p w14:paraId="6068B9D2" w14:textId="77777777" w:rsidR="008B6207" w:rsidRPr="008B6207" w:rsidRDefault="008B6207" w:rsidP="008B6207">
      <w:p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To help veterans transition into tech jobs, we offer fast and focused training and support to learn the skills needed for software and cyber security careers.</w:t>
      </w:r>
    </w:p>
    <w:p w14:paraId="2CAD97B0"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Empowering veterans in tech: Rapid training and support for career transitions.</w:t>
      </w:r>
    </w:p>
    <w:p w14:paraId="1AA11215"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Unlocking tech opportunities for veterans: Focused training and support for software and cyber security careers.</w:t>
      </w:r>
    </w:p>
    <w:p w14:paraId="303F6C9F"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Accelerate veterans' tech journeys: Specialized training and support for software and cyber security professions.</w:t>
      </w:r>
    </w:p>
    <w:p w14:paraId="0C36E40F"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Launch veterans into tech careers: Targeted training and support for software and cyber security pathways.</w:t>
      </w:r>
    </w:p>
    <w:p w14:paraId="30D7D430"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lastRenderedPageBreak/>
        <w:t>Transforming veterans into tech professionals: Intensive training and support for software and cyber security jobs.</w:t>
      </w:r>
    </w:p>
    <w:p w14:paraId="62F40CE1"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Equipping veterans for tech success: Tailored training and support for software and cyber security careers.</w:t>
      </w:r>
    </w:p>
    <w:p w14:paraId="479EEC9A"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Empowering veterans with tech skills: Comprehensive training and support for software and cyber security professions.</w:t>
      </w:r>
    </w:p>
    <w:p w14:paraId="36E7BA1F"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Guiding veterans to tech excellence: Streamlined training and support for software and cyber security careers.</w:t>
      </w:r>
    </w:p>
    <w:p w14:paraId="72DBF97F"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Paving the way for veterans in tech: Dedicated training and support for software and cyber security job readiness.</w:t>
      </w:r>
    </w:p>
    <w:p w14:paraId="7BFF6CDA" w14:textId="77777777" w:rsidR="008B6207" w:rsidRPr="008B6207" w:rsidRDefault="008B6207" w:rsidP="008B6207">
      <w:pPr>
        <w:numPr>
          <w:ilvl w:val="0"/>
          <w:numId w:val="6"/>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Igniting veterans' tech potential: Dynamic training and support for software and cyber security career transitions.</w:t>
      </w:r>
    </w:p>
    <w:p w14:paraId="10FFE0CF" w14:textId="77777777" w:rsidR="008B6207" w:rsidRPr="008B6207" w:rsidRDefault="008B6207" w:rsidP="008B6207">
      <w:p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To help veterans transition into tech jobs, we provide guidance in sustainable job placement in the tech industry.</w:t>
      </w:r>
    </w:p>
    <w:p w14:paraId="4360112F"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Nurturing veterans' tech careers: Sustainable job placement guidance for successful transitions.</w:t>
      </w:r>
    </w:p>
    <w:p w14:paraId="57800373"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Connecting veterans to sustainable tech jobs: Expert guidance for smooth career transitions.</w:t>
      </w:r>
    </w:p>
    <w:p w14:paraId="651148A3"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Empowering veterans in the tech industry: Sustainable job placement support for successful transitions.</w:t>
      </w:r>
    </w:p>
    <w:p w14:paraId="631C8AB3"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Unlocking sustainable tech careers for veterans: Expert guidance in job placement and transitions.</w:t>
      </w:r>
    </w:p>
    <w:p w14:paraId="5901EE09"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Guiding veterans towards lasting tech opportunities: Sustainable job placement support in the industry.</w:t>
      </w:r>
    </w:p>
    <w:p w14:paraId="3A15B685"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Enabling veterans' success in the tech industry: Expert guidance for sustainable job placement.</w:t>
      </w:r>
    </w:p>
    <w:p w14:paraId="6E07F1B1"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Securing sustainable tech jobs for veterans: Specialized guidance for successful career transitions.</w:t>
      </w:r>
    </w:p>
    <w:p w14:paraId="41D00A4A"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Fostering veterans' tech journey: Sustainable job placement support in the industry.</w:t>
      </w:r>
    </w:p>
    <w:p w14:paraId="65277D71"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Empowering veterans with lasting tech placements: Expert guidance for successful transitions.</w:t>
      </w:r>
    </w:p>
    <w:p w14:paraId="3704399C" w14:textId="77777777" w:rsidR="008B6207" w:rsidRPr="008B6207" w:rsidRDefault="008B6207" w:rsidP="008B6207">
      <w:pPr>
        <w:numPr>
          <w:ilvl w:val="0"/>
          <w:numId w:val="7"/>
        </w:numPr>
        <w:spacing w:before="100" w:beforeAutospacing="1" w:after="100" w:afterAutospacing="1"/>
        <w:rPr>
          <w:rFonts w:ascii="Times New Roman" w:eastAsia="Times New Roman" w:hAnsi="Times New Roman" w:cs="Times New Roman"/>
          <w:lang w:eastAsia="en-CA"/>
        </w:rPr>
      </w:pPr>
      <w:r w:rsidRPr="008B6207">
        <w:rPr>
          <w:rFonts w:ascii="Times New Roman" w:eastAsia="Times New Roman" w:hAnsi="Times New Roman" w:cs="Times New Roman"/>
          <w:lang w:eastAsia="en-CA"/>
        </w:rPr>
        <w:t>Charting sustainable tech pathways for veterans: Job placement support for long-term success.</w:t>
      </w:r>
    </w:p>
    <w:p w14:paraId="7D4B534A" w14:textId="77777777" w:rsidR="008B6207" w:rsidRDefault="008B6207" w:rsidP="00D826E3"/>
    <w:p w14:paraId="6A25002F" w14:textId="77777777" w:rsidR="0073431C" w:rsidRPr="0073431C" w:rsidRDefault="0073431C" w:rsidP="00384CB5">
      <w:p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To help veterans transition into tech jobs, we offer fast and focused training and support to learn the skills needed for software and cyber security careers.</w:t>
      </w:r>
    </w:p>
    <w:p w14:paraId="28850BCE"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Empowering veterans in tech: Accelerate your career.</w:t>
      </w:r>
    </w:p>
    <w:p w14:paraId="13229390"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Unlocking tech opportunities for veterans: Bridge the gap.</w:t>
      </w:r>
    </w:p>
    <w:p w14:paraId="3083B7DB"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Accelerate veterans' tech journeys: Transform your future.</w:t>
      </w:r>
    </w:p>
    <w:p w14:paraId="48311D68"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Launch veterans into tech careers: Propel your success.</w:t>
      </w:r>
    </w:p>
    <w:p w14:paraId="1F41F83F"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Transforming veterans into tech professionals: Ignite your potential.</w:t>
      </w:r>
    </w:p>
    <w:p w14:paraId="40DD5E15"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Equipping veterans for tech success: Master your path.</w:t>
      </w:r>
    </w:p>
    <w:p w14:paraId="076F1344"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Empowering veterans with tech skills: Unleash your talent.</w:t>
      </w:r>
    </w:p>
    <w:p w14:paraId="4B42BDB1"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Guiding veterans to tech excellence: Achieve greatness.</w:t>
      </w:r>
    </w:p>
    <w:p w14:paraId="5A740CA9"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Paving the way for veterans in tech: Forge your destiny.</w:t>
      </w:r>
    </w:p>
    <w:p w14:paraId="311695AC" w14:textId="77777777" w:rsidR="0073431C" w:rsidRPr="0073431C" w:rsidRDefault="0073431C" w:rsidP="00384CB5">
      <w:pPr>
        <w:numPr>
          <w:ilvl w:val="0"/>
          <w:numId w:val="8"/>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Igniting veterans' tech potential: Spark your future.</w:t>
      </w:r>
    </w:p>
    <w:p w14:paraId="4A78BF00" w14:textId="77777777" w:rsidR="0073431C" w:rsidRPr="0073431C" w:rsidRDefault="0073431C" w:rsidP="00384CB5">
      <w:p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To help veterans transition into tech jobs, we provide guidance in sustainable job placement in the tech industry.</w:t>
      </w:r>
    </w:p>
    <w:p w14:paraId="154442D6"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Nurturing veterans' tech careers: Thrive in tech.</w:t>
      </w:r>
    </w:p>
    <w:p w14:paraId="76C4CB6E"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Connecting veterans to sustainable tech jobs: Find your place.</w:t>
      </w:r>
    </w:p>
    <w:p w14:paraId="76BD23EF"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Empowering veterans in the tech industry: Unlock your potential.</w:t>
      </w:r>
    </w:p>
    <w:p w14:paraId="51187418"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Unlocking sustainable tech careers for veterans: Embrace success.</w:t>
      </w:r>
    </w:p>
    <w:p w14:paraId="322AA8B1"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Guiding veterans towards lasting tech opportunities: Secure your future.</w:t>
      </w:r>
    </w:p>
    <w:p w14:paraId="29965E53"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Enabling veterans' success in the tech industry: Rise to the top.</w:t>
      </w:r>
    </w:p>
    <w:p w14:paraId="08AD6FB2"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Securing sustainable tech jobs for veterans: Build your legacy.</w:t>
      </w:r>
    </w:p>
    <w:p w14:paraId="00A2B577" w14:textId="77777777" w:rsidR="0073431C" w:rsidRPr="0073431C" w:rsidRDefault="0073431C" w:rsidP="00384CB5">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Fostering veterans' tech journey: Navigate your path.</w:t>
      </w:r>
    </w:p>
    <w:p w14:paraId="7D1859BD" w14:textId="77777777" w:rsidR="0073431C" w:rsidRPr="0073431C" w:rsidRDefault="0073431C" w:rsidP="0073431C">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lastRenderedPageBreak/>
        <w:t>Empowering veterans with lasting tech placements: Shape your destiny.</w:t>
      </w:r>
    </w:p>
    <w:p w14:paraId="2A379AC1" w14:textId="77777777" w:rsidR="0073431C" w:rsidRPr="0073431C" w:rsidRDefault="0073431C" w:rsidP="0073431C">
      <w:pPr>
        <w:numPr>
          <w:ilvl w:val="0"/>
          <w:numId w:val="9"/>
        </w:numPr>
        <w:spacing w:before="100" w:beforeAutospacing="1" w:after="100" w:afterAutospacing="1"/>
        <w:rPr>
          <w:rFonts w:ascii="Times New Roman" w:eastAsia="Times New Roman" w:hAnsi="Times New Roman" w:cs="Times New Roman"/>
          <w:lang w:eastAsia="en-CA"/>
        </w:rPr>
      </w:pPr>
      <w:r w:rsidRPr="0073431C">
        <w:rPr>
          <w:rFonts w:ascii="Times New Roman" w:eastAsia="Times New Roman" w:hAnsi="Times New Roman" w:cs="Times New Roman"/>
          <w:lang w:eastAsia="en-CA"/>
        </w:rPr>
        <w:t>Charting sustainable tech pathways for veterans: Discover your route.</w:t>
      </w:r>
    </w:p>
    <w:p w14:paraId="2E91D628" w14:textId="77777777" w:rsidR="0073431C" w:rsidRDefault="0073431C" w:rsidP="00D826E3"/>
    <w:sectPr w:rsidR="0073431C" w:rsidSect="00E528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2DE"/>
    <w:multiLevelType w:val="multilevel"/>
    <w:tmpl w:val="90D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E355D"/>
    <w:multiLevelType w:val="multilevel"/>
    <w:tmpl w:val="90D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531B2"/>
    <w:multiLevelType w:val="multilevel"/>
    <w:tmpl w:val="90D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7627A"/>
    <w:multiLevelType w:val="multilevel"/>
    <w:tmpl w:val="90D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6112E"/>
    <w:multiLevelType w:val="multilevel"/>
    <w:tmpl w:val="8430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270B6"/>
    <w:multiLevelType w:val="multilevel"/>
    <w:tmpl w:val="90D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510D"/>
    <w:multiLevelType w:val="hybridMultilevel"/>
    <w:tmpl w:val="73F4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518B6"/>
    <w:multiLevelType w:val="multilevel"/>
    <w:tmpl w:val="90DE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9184D"/>
    <w:multiLevelType w:val="multilevel"/>
    <w:tmpl w:val="DBC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578731">
    <w:abstractNumId w:val="6"/>
  </w:num>
  <w:num w:numId="2" w16cid:durableId="1918439064">
    <w:abstractNumId w:val="0"/>
  </w:num>
  <w:num w:numId="3" w16cid:durableId="1291354018">
    <w:abstractNumId w:val="8"/>
  </w:num>
  <w:num w:numId="4" w16cid:durableId="702482884">
    <w:abstractNumId w:val="4"/>
  </w:num>
  <w:num w:numId="5" w16cid:durableId="1469785303">
    <w:abstractNumId w:val="5"/>
  </w:num>
  <w:num w:numId="6" w16cid:durableId="1336422150">
    <w:abstractNumId w:val="2"/>
  </w:num>
  <w:num w:numId="7" w16cid:durableId="926888252">
    <w:abstractNumId w:val="7"/>
  </w:num>
  <w:num w:numId="8" w16cid:durableId="504369343">
    <w:abstractNumId w:val="1"/>
  </w:num>
  <w:num w:numId="9" w16cid:durableId="50077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1B"/>
    <w:rsid w:val="00142F21"/>
    <w:rsid w:val="00237A18"/>
    <w:rsid w:val="0026028C"/>
    <w:rsid w:val="00317D6A"/>
    <w:rsid w:val="00384CB5"/>
    <w:rsid w:val="003F6B1B"/>
    <w:rsid w:val="005175DD"/>
    <w:rsid w:val="00697E10"/>
    <w:rsid w:val="006E1450"/>
    <w:rsid w:val="0073431C"/>
    <w:rsid w:val="007B7AA4"/>
    <w:rsid w:val="008B6207"/>
    <w:rsid w:val="00951828"/>
    <w:rsid w:val="00A81050"/>
    <w:rsid w:val="00B4057E"/>
    <w:rsid w:val="00C93B5E"/>
    <w:rsid w:val="00D826E3"/>
    <w:rsid w:val="00E528CD"/>
    <w:rsid w:val="00EA7C1E"/>
    <w:rsid w:val="00F65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ED9C"/>
  <w15:chartTrackingRefBased/>
  <w15:docId w15:val="{43278EAC-9070-0A4A-80A0-4EE09209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B1B"/>
    <w:pPr>
      <w:ind w:left="720"/>
      <w:contextualSpacing/>
    </w:pPr>
  </w:style>
  <w:style w:type="table" w:styleId="TableGrid">
    <w:name w:val="Table Grid"/>
    <w:basedOn w:val="TableNormal"/>
    <w:uiPriority w:val="39"/>
    <w:rsid w:val="00D82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28CD"/>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9858">
      <w:bodyDiv w:val="1"/>
      <w:marLeft w:val="0"/>
      <w:marRight w:val="0"/>
      <w:marTop w:val="0"/>
      <w:marBottom w:val="0"/>
      <w:divBdr>
        <w:top w:val="none" w:sz="0" w:space="0" w:color="auto"/>
        <w:left w:val="none" w:sz="0" w:space="0" w:color="auto"/>
        <w:bottom w:val="none" w:sz="0" w:space="0" w:color="auto"/>
        <w:right w:val="none" w:sz="0" w:space="0" w:color="auto"/>
      </w:divBdr>
    </w:div>
    <w:div w:id="401567180">
      <w:bodyDiv w:val="1"/>
      <w:marLeft w:val="0"/>
      <w:marRight w:val="0"/>
      <w:marTop w:val="0"/>
      <w:marBottom w:val="0"/>
      <w:divBdr>
        <w:top w:val="none" w:sz="0" w:space="0" w:color="auto"/>
        <w:left w:val="none" w:sz="0" w:space="0" w:color="auto"/>
        <w:bottom w:val="none" w:sz="0" w:space="0" w:color="auto"/>
        <w:right w:val="none" w:sz="0" w:space="0" w:color="auto"/>
      </w:divBdr>
    </w:div>
    <w:div w:id="411704337">
      <w:bodyDiv w:val="1"/>
      <w:marLeft w:val="0"/>
      <w:marRight w:val="0"/>
      <w:marTop w:val="0"/>
      <w:marBottom w:val="0"/>
      <w:divBdr>
        <w:top w:val="none" w:sz="0" w:space="0" w:color="auto"/>
        <w:left w:val="none" w:sz="0" w:space="0" w:color="auto"/>
        <w:bottom w:val="none" w:sz="0" w:space="0" w:color="auto"/>
        <w:right w:val="none" w:sz="0" w:space="0" w:color="auto"/>
      </w:divBdr>
    </w:div>
    <w:div w:id="1553423257">
      <w:bodyDiv w:val="1"/>
      <w:marLeft w:val="0"/>
      <w:marRight w:val="0"/>
      <w:marTop w:val="0"/>
      <w:marBottom w:val="0"/>
      <w:divBdr>
        <w:top w:val="none" w:sz="0" w:space="0" w:color="auto"/>
        <w:left w:val="none" w:sz="0" w:space="0" w:color="auto"/>
        <w:bottom w:val="none" w:sz="0" w:space="0" w:color="auto"/>
        <w:right w:val="none" w:sz="0" w:space="0" w:color="auto"/>
      </w:divBdr>
    </w:div>
    <w:div w:id="162977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McKinnon</dc:creator>
  <cp:keywords/>
  <dc:description/>
  <cp:lastModifiedBy>Stephane Joly</cp:lastModifiedBy>
  <cp:revision>6</cp:revision>
  <dcterms:created xsi:type="dcterms:W3CDTF">2023-05-26T13:24:00Z</dcterms:created>
  <dcterms:modified xsi:type="dcterms:W3CDTF">2023-05-26T16:03:00Z</dcterms:modified>
</cp:coreProperties>
</file>