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$2,000 NCAA Athlete Allowance in Limbo</w:t>
      </w:r>
    </w:p>
    <w:p>
      <w:r>
        <w:rPr>
          <w:b w:val="true"/>
          <w:bCs w:val="true"/>
        </w:rPr>
        <w:t xml:space="preserve">Subtitle: </w:t>
      </w:r>
      <w:r>
        <w:t xml:space="preserve">As college sports continue to bring in large sums of money for many universities, the question of whether college athletes should be financially compensated is heating up. In the most recent development, the organization is putting the brakes on plans for a $2,000 NCAA athlete allowance.</w:t>
      </w:r>
    </w:p>
    <w:p>
      <w:r>
        <w:rPr>
          <w:b w:val="true"/>
          <w:bCs w:val="true"/>
        </w:rPr>
        <w:t xml:space="preserve">Meta Description: </w:t>
      </w:r>
      <w:r>
        <w:t xml:space="preserve">Should collegiate athletes get paid? A $2,000 NCAA athlete allowance was recently introduced, however, these plans are not without controversy.</w:t>
      </w:r>
    </w:p>
    <w:p>
      <w:r>
        <w:rPr>
          <w:b w:val="true"/>
          <w:bCs w:val="true"/>
        </w:rPr>
        <w:t xml:space="preserve">Date: </w:t>
      </w:r>
      <w:r>
        <w:t xml:space="preserve">0-3-2012</w:t>
      </w:r>
    </w:p>
    <w:p>
      <w:r>
        <w:rPr>
          <w:b w:val="true"/>
          <w:bCs w:val="true"/>
        </w:rPr>
        <w:t xml:space="preserve">Author: </w:t>
      </w:r>
      <w:r>
        <w:t xml:space="preserve">Anthony R. Caruso</w:t>
      </w:r>
    </w:p>
    <w:p>
      <w:r>
        <w:rPr>
          <w:b w:val="true"/>
          <w:bCs w:val="true"/>
        </w:rPr>
        <w:t xml:space="preserve">Formatted Content: </w:t>
      </w:r>
    </w:p>
    <w:p>
      <w:r>
        <w:t xml:space="preserve">As college sports continue to bring in large sums of money for many universities, the question of whether college athletes should be financially compensated is heating up. In the most recent development, the organization is putting the brakes on plans for a $2,000 NCAA athlete allowance.</w:t>
      </w:r>
    </w:p>
    <w:p>
      <w:r>
        <w:t xml:space="preserve">The NCAA board passed legislation in October to give some students an additional $2,000 NCAA athlete allowance toward their full cost of college: money that would go beyond tuition (i.e. room &amp; board, books, fees, etc).</w:t>
      </w:r>
    </w:p>
    <w:p>
      <w:r>
        <w:t xml:space="preserve">The association recently announced that the number of schools seeking an override has reached the total required to suspend the rule. It must now be reconsidered by the Division I Board of Directors at this month’s NCAA convention.</w:t>
      </w:r>
    </w:p>
    <w:p>
      <w:r>
        <w:t xml:space="preserve">Several schools have expressed opposition because they believe it constitutes “pay for play” in violation of the NCAA's philosophy on amateur sports. Others worry that the new requirement will negatively impact athletic funding. For instance, many have raised concerns about Title IX rules requiring schools to treat men's and women's sports equally as well as the strain the stipend may put on athletic budgets.</w:t>
      </w:r>
    </w:p>
    <w:p>
      <w:r>
        <w:t xml:space="preserve">Meanwhile, supporters, including NCAA president Mark Emmert, have argued that the additional money is needed to help athletes defray costs. They compare the NCAA athlete allowance of $2,000 as payment to stipends that non-athletes receive beyond the cost of tuition, room and board, books and fees.</w:t>
      </w:r>
    </w:p>
    <w:p>
      <w:r>
        <w:t xml:space="preserve">As we noted above, the Division I Board of Directors will consider the rule this month. The board has three options when it meets:</w:t>
      </w:r>
    </w:p>
    <w:p>
      <w:r>
        <w:t xml:space="preserve">Unfortunately, the sudden change has created a conflict between athletes who have and have not signed letters of intent. Some conferences have already agreed to pay the stipend; therefore, approximately 1,000 student-athletes have signed national letters-of-intent based on the promise of the NCAA athlete allowance.</w:t>
      </w:r>
    </w:p>
    <w:p>
      <w:r>
        <w:t xml:space="preserve">This creates a difficult situation for the NCAA. If the legislation is changed or rescinded, the NCAA could be open to lawsuits by athletes who signed with the expectation of receiving additional money. Therefore, according to the NCAA, it will honor the agreements already in place. However, if the rule does not survive the override, athletes who sign with schools in February or April would be prohibited from receiving additional money.</w:t>
      </w:r>
    </w:p>
    <w:p>
      <w:r>
        <w:t xml:space="preserve">We will keep you posted.</w:t>
      </w:r>
    </w:p>
    <w:p>
      <w:r>
        <w:t xml:space="preserve">Source: ESPN</w:t>
      </w:r>
    </w:p>
    <w:p>
      <w:r>
        <w:rPr>
          <w:b w:val="true"/>
          <w:bCs w:val="true"/>
        </w:rPr>
        <w:t xml:space="preserve">Raw Content: </w:t>
      </w:r>
      <w:r>
        <w:t xml:space="preserve">&lt;!-- wp:heading --&gt;
&lt;h2&gt;As college sports continue to bring in large sums of money for many universities, the question of whether college athletes should be financially compensated is heating up. In the most recent development, the organization is putting the brakes on plans for a $2,000 NCAA athlete allowance.&lt;/h2&gt;
&lt;!-- /wp:heading --&gt;
&lt;!-- wp:paragraph --&gt;
&lt;p&gt;As college sports continue to bring in large sums of money for many universities, the question of whether college athletes should be &lt;a href="/practices/entertainment-and-media/"&gt;financially compensated is heating up&lt;/a&gt;. In the most recent development, the organization is putting the brakes on plans for a $2,000 NCAA athlete allowance.&lt;/p&gt;
&lt;!-- /wp:paragraph --&gt;
&lt;!-- wp:paragraph --&gt;
&lt;p&gt;The NCAA board passed legislation in October to give some students an additional $2,000 NCAA athlete allowance toward their full cost of college:&amp;nbsp;money that would go beyond tuition (i.e. room &amp;amp; board, books, fees, etc).&lt;/p&gt;
&lt;!-- /wp:paragraph --&gt;
&lt;!-- wp:paragraph --&gt;
&lt;p&gt;The association recently announced that the number of schools seeking an override has reached the total required to suspend the rule. It must now be reconsidered by the Division I Board of Directors at this month’s NCAA convention.&lt;/p&gt;
&lt;!-- /wp:paragraph --&gt;
&lt;!-- wp:heading {"level":3} --&gt;
&lt;h3&gt;&lt;strong&gt;The Arguments For and Against the Stipend&lt;/strong&gt;&lt;/h3&gt;
&lt;!-- /wp:heading --&gt;
&lt;!-- wp:paragraph --&gt;
&lt;p&gt;Several schools have expressed opposition because they believe it constitutes “pay for play” in violation of the NCAA's philosophy on amateur sports. Others worry that the new requirement will negatively impact athletic funding. For instance, many have raised concerns about Title IX rules requiring schools to treat men's and women's sports equally as well as the strain the stipend may put on athletic budgets.&lt;/p&gt;
&lt;!-- /wp:paragraph --&gt;
&lt;!-- wp:paragraph --&gt;
&lt;p&gt;Meanwhile, supporters, including NCAA president Mark Emmert, have argued that the additional money is needed to help athletes defray costs. They compare the NCAA athlete allowance of $2,000 as payment to stipends that non-athletes receive beyond the cost of tuition, room and board, books and fees.&lt;/p&gt;
&lt;!-- /wp:paragraph --&gt;
&lt;!-- wp:heading {"level":3} --&gt;
&lt;h3&gt;&lt;strong&gt;The Options Going Forward&lt;/strong&gt;&lt;/h3&gt;
&lt;!-- /wp:heading --&gt;
&lt;!-- wp:paragraph --&gt;
&lt;p&gt;As we noted above, the Division I Board of Directors will consider the rule this month. The board has three options when it meets:&lt;/p&gt;
&lt;!-- /wp:paragraph --&gt;
&lt;!-- wp:list --&gt;
&lt;ul&gt;&lt;li&gt;Rescind the stipend and operate under previous NCAA rules;&lt;/li&gt;&lt;li&gt;Modify the rule or create a new proposal that would go back to the schools for another 60-day comment period; or&lt;/li&gt;&lt;li&gt;Allow members to vote on the override. It would a take 5/8ths majority of the roughly 350 Division I members to pass.&lt;/li&gt;&lt;/ul&gt;
&lt;!-- /wp:list --&gt;
&lt;!-- wp:heading {"level":3} --&gt;
&lt;h3&gt;&lt;strong&gt;Unintended Consequences for Athletes&lt;/strong&gt;&lt;/h3&gt;
&lt;!-- /wp:heading --&gt;
&lt;!-- wp:paragraph --&gt;
&lt;p&gt;Unfortunately, the sudden change has created a conflict between athletes who have and have not signed letters of intent. Some conferences have already agreed to pay the stipend; therefore, approximately 1,000 student-athletes have signed national letters-of-intent based on the promise of the&amp;nbsp;NCAA athlete allowance.&lt;/p&gt;
&lt;!-- /wp:paragraph --&gt;
&lt;!-- wp:paragraph --&gt;
&lt;p&gt;This creates a difficult situation for the NCAA. If the legislation is changed or rescinded, the NCAA could be open to lawsuits by athletes who signed with the expectation of receiving additional money. Therefore, according to the NCAA, it will honor the agreements already in place. However, if the rule does not survive the override, athletes who sign with schools in February or April would be prohibited from receiving additional money.&lt;/p&gt;
&lt;!-- /wp:paragraph --&gt;
&lt;!-- wp:paragraph --&gt;
&lt;p&gt;We will keep you posted.&lt;/p&gt;
&lt;!-- /wp:paragraph --&gt;
&lt;!-- wp:paragraph --&gt;
&lt;p&gt;Source: &lt;a href="http://espn.go.com/college-sports/story/_/id/7357868/ncaa-puts-2000-stipend-athletes-hold"&gt;ESPN&lt;/a&gt;&lt;/p&gt;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