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Tales from the Bankrupt</w:t>
      </w:r>
    </w:p>
    <w:p>
      <w:r>
        <w:rPr>
          <w:b w:val="true"/>
          <w:bCs w:val="true"/>
        </w:rPr>
        <w:t xml:space="preserve">Subtitle: </w:t>
      </w:r>
      <w:r>
        <w:t xml:space="preserve"/>
      </w:r>
    </w:p>
    <w:p>
      <w:r>
        <w:rPr>
          <w:b w:val="true"/>
          <w:bCs w:val="true"/>
        </w:rPr>
        <w:t xml:space="preserve">Meta Description: </w:t>
      </w:r>
      <w:r>
        <w:t xml:space="preserve">Tales from the Bankrupt</w:t>
      </w:r>
    </w:p>
    <w:p>
      <w:r>
        <w:rPr>
          <w:b w:val="true"/>
          <w:bCs w:val="true"/>
        </w:rPr>
        <w:t xml:space="preserve">Date: </w:t>
      </w:r>
      <w:r>
        <w:t xml:space="preserve">11-2-2011</w:t>
      </w:r>
    </w:p>
    <w:p>
      <w:r>
        <w:rPr>
          <w:b w:val="true"/>
          <w:bCs w:val="true"/>
        </w:rPr>
        <w:t xml:space="preserve">Author: </w:t>
      </w:r>
      <w:r>
        <w:t xml:space="preserve">Joel R. Glucksman</w:t>
      </w:r>
    </w:p>
    <w:p>
      <w:r>
        <w:rPr>
          <w:b w:val="true"/>
          <w:bCs w:val="true"/>
        </w:rPr>
        <w:t xml:space="preserve">Formatted Content: </w:t>
      </w:r>
    </w:p>
    <w:p>
      <w:r>
        <w:rPr>
          <w:b w:val="true"/>
          <w:bCs w:val="true"/>
        </w:rPr>
        <w:t xml:space="preserve">Raw Content: </w:t>
      </w:r>
      <w:r>
        <w:t xml:space="preserve">&lt;div dir="ltr" style="text-align: left;"&gt;&lt;span class="Apple-style-span" style="font-family: Georgia, 'Times New Roman', serif; font-size: large;"&gt;Today's Tale: Lee Enterprises&lt;/span&gt;
&lt;div&gt;&lt;span class="Apple-style-span" style="font-family: Georgia, 'Times New Roman', serif;"&gt; &lt;/span&gt;&lt;/div&gt;
&lt;div&gt;&lt;span class="Apple-style-span" style="font-family: Georgia, 'Times New Roman', serif;"&gt;A &lt;a href="http://www.nytimes.com/2011/12/13/business/lee-enterprises-files-for-bankruptcy-protection.html"&gt;New York Times&lt;/a&gt; article today noted the plans by Lee Enterprises's to file for Chapter 11 bankruptcy. Lee, a giant newspaper company based out of Iowa, has been around since &lt;a href="http://en.wikipedia.org/wiki/Mark_Twain"&gt;Mark Twain&lt;/a&gt; (a former writer for one of their papers). Lee publishes popular newspapers such as the St. Louis Post-Dispatch and has over 40 newspapers nationally, with an employee base of around 6,200 people.&lt;/span&gt;&lt;/div&gt;
&lt;div&gt;&lt;span class="Apple-style-span" style="font-family: Georgia, 'Times New Roman', serif;"&gt; &lt;/span&gt;&lt;/div&gt;
&lt;div&gt;&lt;span class="Apple-style-span" style="font-family: Georgia, 'Times New Roman', serif;"&gt;This year has not been kind to them. They have reportedly suffered over 100 million dollars in operating losses and faced difficulty negotiating with their lenders to refinance their distressed loans. Thankfully for Lee Enterprises, it appears that their creditors have agreed to back a proposed bankruptcy plan, which includes pushing back loan repayments from 2015 to 2017.&lt;/span&gt;&lt;/div&gt;
&lt;div&gt;&lt;span class="Apple-style-span" style="font-family: Georgia, 'Times New Roman', serif;"&gt; &lt;/span&gt;&lt;/div&gt;
&lt;div&gt;&lt;span class="Apple-style-span" style="font-family: Georgia, 'Times New Roman', serif;"&gt;To read the full article from the New York Times, &lt;a href="http://www.nytimes.com/2011/12/13/business/lee-enterprises-files-for-bankruptcy-protection.html"&gt;please click here&lt;/a&gt;.&lt;/span&gt;
&lt;span class="Apple-style-span" style="font-family: Arial;"&gt;
&lt;/span&gt;&lt;/div&gt;
&lt;/div&gt;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