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19BB" w14:textId="3CB2B97B" w:rsidR="009572CF" w:rsidRDefault="00000000">
      <w:pPr>
        <w:spacing w:after="160" w:line="259" w:lineRule="auto"/>
        <w:jc w:val="center"/>
        <w:rPr>
          <w:rFonts w:eastAsia="Times New Roman" w:cs="Times New Roman"/>
          <w:sz w:val="30"/>
          <w:szCs w:val="30"/>
        </w:rPr>
      </w:pPr>
      <w:r>
        <w:rPr>
          <w:rFonts w:eastAsia="Times New Roman" w:cs="Times New Roman"/>
          <w:b/>
          <w:bCs/>
          <w:sz w:val="30"/>
          <w:szCs w:val="30"/>
        </w:rPr>
        <w:t>ỦY BAN NHÂN DÂN THÀNH PHỐ HỒ CHÍ MINH</w:t>
      </w:r>
      <w:r>
        <w:rPr>
          <w:noProof/>
        </w:rPr>
        <w:drawing>
          <wp:anchor distT="0" distB="0" distL="0" distR="0" simplePos="0" relativeHeight="251658240" behindDoc="1" locked="0" layoutInCell="1" hidden="0" allowOverlap="1" wp14:anchorId="6139732F" wp14:editId="3CB1885E">
            <wp:simplePos x="0" y="0"/>
            <wp:positionH relativeFrom="column">
              <wp:posOffset>-540688</wp:posOffset>
            </wp:positionH>
            <wp:positionV relativeFrom="paragraph">
              <wp:posOffset>-553443</wp:posOffset>
            </wp:positionV>
            <wp:extent cx="6787515" cy="9963150"/>
            <wp:effectExtent l="9525" t="9525" r="9525" b="9525"/>
            <wp:wrapNone/>
            <wp:docPr id="10" name="image9.jp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jpg" descr="A white rectangular frame with black border&#10;&#10;AI-generated content may be incorrect."/>
                    <pic:cNvPicPr preferRelativeResize="0"/>
                  </pic:nvPicPr>
                  <pic:blipFill>
                    <a:blip r:embed="rId8"/>
                    <a:srcRect/>
                    <a:stretch>
                      <a:fillRect/>
                    </a:stretch>
                  </pic:blipFill>
                  <pic:spPr>
                    <a:xfrm>
                      <a:off x="0" y="0"/>
                      <a:ext cx="6787515" cy="9963150"/>
                    </a:xfrm>
                    <a:prstGeom prst="rect">
                      <a:avLst/>
                    </a:prstGeom>
                    <a:ln w="9525">
                      <a:solidFill>
                        <a:srgbClr val="0000FF"/>
                      </a:solidFill>
                      <a:prstDash val="solid"/>
                    </a:ln>
                  </pic:spPr>
                </pic:pic>
              </a:graphicData>
            </a:graphic>
          </wp:anchor>
        </w:drawing>
      </w:r>
    </w:p>
    <w:p w14:paraId="66A1E32A" w14:textId="77777777" w:rsidR="009572CF" w:rsidRDefault="00000000">
      <w:pPr>
        <w:spacing w:after="160" w:line="259" w:lineRule="auto"/>
        <w:jc w:val="center"/>
        <w:rPr>
          <w:rFonts w:eastAsia="Times New Roman" w:cs="Times New Roman"/>
          <w:sz w:val="30"/>
          <w:szCs w:val="30"/>
        </w:rPr>
      </w:pPr>
      <w:r>
        <w:rPr>
          <w:rFonts w:eastAsia="Times New Roman" w:cs="Times New Roman"/>
          <w:b/>
          <w:bCs/>
          <w:sz w:val="30"/>
          <w:szCs w:val="30"/>
        </w:rPr>
        <w:t>TRƯỜNG ĐẠI HỌC SÀI GÒN</w:t>
      </w:r>
    </w:p>
    <w:p w14:paraId="6B949FFE" w14:textId="77777777" w:rsidR="009572CF" w:rsidRDefault="00000000">
      <w:pPr>
        <w:spacing w:after="160" w:line="259" w:lineRule="auto"/>
        <w:jc w:val="center"/>
        <w:rPr>
          <w:rFonts w:eastAsia="Times New Roman" w:cs="Times New Roman"/>
          <w:b/>
          <w:bCs/>
          <w:sz w:val="30"/>
          <w:szCs w:val="30"/>
        </w:rPr>
      </w:pPr>
      <w:r>
        <w:rPr>
          <w:rFonts w:eastAsia="Times New Roman" w:cs="Times New Roman"/>
          <w:b/>
          <w:bCs/>
          <w:sz w:val="30"/>
          <w:szCs w:val="30"/>
        </w:rPr>
        <w:t>KHOA CÔNG NGHỆ THÔNG TIN</w:t>
      </w:r>
    </w:p>
    <w:p w14:paraId="3FCAB607" w14:textId="3E5CF431" w:rsidR="009572CF" w:rsidRDefault="00000000">
      <w:pPr>
        <w:spacing w:after="160" w:line="259" w:lineRule="auto"/>
        <w:jc w:val="center"/>
        <w:rPr>
          <w:rFonts w:eastAsia="Times New Roman" w:cs="Times New Roman"/>
          <w:b/>
          <w:bCs/>
          <w:sz w:val="30"/>
          <w:szCs w:val="30"/>
        </w:rPr>
      </w:pPr>
      <w:r>
        <w:rPr>
          <w:noProof/>
        </w:rPr>
        <mc:AlternateContent>
          <mc:Choice Requires="wps">
            <w:drawing>
              <wp:anchor distT="4294967295" distB="4294967295" distL="114300" distR="114300" simplePos="0" relativeHeight="251659264" behindDoc="0" locked="0" layoutInCell="1" hidden="0" allowOverlap="1" wp14:anchorId="76B64E77" wp14:editId="1279766B">
                <wp:simplePos x="0" y="0"/>
                <wp:positionH relativeFrom="column">
                  <wp:posOffset>2039938</wp:posOffset>
                </wp:positionH>
                <wp:positionV relativeFrom="paragraph">
                  <wp:posOffset>25719</wp:posOffset>
                </wp:positionV>
                <wp:extent cx="181419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73650"/>
                          <a:ext cx="1804670" cy="127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2BDB6A56" id="_x0000_t32" coordsize="21600,21600" o:spt="32" o:oned="t" path="m,l21600,21600e" filled="f">
                <v:path arrowok="t" fillok="f" o:connecttype="none"/>
                <o:lock v:ext="edit" shapetype="t"/>
              </v:shapetype>
              <v:shape id="Straight Arrow Connector 1" o:spid="_x0000_s1026" type="#_x0000_t32" style="position:absolute;margin-left:160.65pt;margin-top:2.05pt;width:142.85pt;height:1.7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3kR0AEAAI0DAAAOAAAAZHJzL2Uyb0RvYy54bWysU8mO2zAMvRfoPwi6N7azODNGnDkknV6K&#10;doBpP0DRYgvQBlETJ39fSkknXQ4FBvVBpkzy8ZF83jycrCFHGUF719NmVlMiHfdCu6Gn3789frij&#10;BBJzghnvZE/PEujD9v27zRQ6OfejN0JGgiAOuin0dEwpdFUFfJSWwcwH6dCpfLQs4TUOlYhsQnRr&#10;qnldt9XkowjRcwmAX/cXJ90WfKUkT1+VApmI6SlyS+WM5Tzks9puWDdEFkbNrzTYG1hYph0WfYXa&#10;s8TIS9R/QVnNowev0ox7W3mlNJelB+ymqf/o5nlkQZZecDgQXscE/w+Wfznu3FPEMUwBOghPMXdx&#10;UtHmN/Ijp54ul8tF264oOfd0sV4v2tV1cPKUCMeA5q5etmucL8eIZr6ui7+6AYUI6ZP0lmSjp5Ai&#10;08OYdt45XJGPTRkeO36GhFQw8WdCZuH8ozambMo4MvX0fjVHMpyhXpRhCU0bBKK6ocCAN1rklJwM&#10;cTjsTCRHlhVQnrx0LPFbWK63ZzBe4orroo3oX5wotUfJxEcnSDoHFLJDOdNMBiwlRqL40ShxiWnz&#10;7zgkYBzyuI09WwcvzmUb5TvuvDC96jOL6td7yb79RdsfAAAA//8DAFBLAwQUAAYACAAAACEA7d9j&#10;0t0AAAAHAQAADwAAAGRycy9kb3ducmV2LnhtbEyPzU7DMBCE70i8g7VI3KiTFtIqzaZCILggIShw&#10;d+NtYojXaez88PaYExxHM5r5ptjNthUj9d44RkgXCQjiymnDNcL728PVBoQPirVqHRPCN3nYledn&#10;hcq1m/iVxn2oRSxhnyuEJoQul9JXDVnlF64jjt7R9VaFKPta6l5Nsdy2cpkkmbTKcFxoVEd3DVVf&#10;+8EiWFN/DCfzfLz5vJ8ew9OLGid7Qry8mG+3IALN4S8Mv/gRHcrIdHADay9ahNUyXcUownUKIvpZ&#10;so7fDgjrDGRZyP/85Q8AAAD//wMAUEsBAi0AFAAGAAgAAAAhALaDOJL+AAAA4QEAABMAAAAAAAAA&#10;AAAAAAAAAAAAAFtDb250ZW50X1R5cGVzXS54bWxQSwECLQAUAAYACAAAACEAOP0h/9YAAACUAQAA&#10;CwAAAAAAAAAAAAAAAAAvAQAAX3JlbHMvLnJlbHNQSwECLQAUAAYACAAAACEAA9N5EdABAACNAwAA&#10;DgAAAAAAAAAAAAAAAAAuAgAAZHJzL2Uyb0RvYy54bWxQSwECLQAUAAYACAAAACEA7d9j0t0AAAAH&#10;AQAADwAAAAAAAAAAAAAAAAAqBAAAZHJzL2Rvd25yZXYueG1sUEsFBgAAAAAEAAQA8wAAADQFAAAA&#10;AA==&#10;">
                <v:stroke startarrowwidth="narrow" startarrowlength="short" endarrowwidth="narrow" endarrowlength="short"/>
              </v:shape>
            </w:pict>
          </mc:Fallback>
        </mc:AlternateContent>
      </w:r>
    </w:p>
    <w:p w14:paraId="5EB613F7" w14:textId="43627C16" w:rsidR="009572CF" w:rsidRDefault="00000000">
      <w:pPr>
        <w:spacing w:after="160" w:line="259" w:lineRule="auto"/>
        <w:jc w:val="center"/>
        <w:rPr>
          <w:rFonts w:eastAsia="Times New Roman" w:cs="Times New Roman"/>
          <w:szCs w:val="26"/>
        </w:rPr>
      </w:pPr>
      <w:r>
        <w:rPr>
          <w:rFonts w:eastAsia="Times New Roman" w:cs="Times New Roman"/>
          <w:b/>
          <w:bCs/>
          <w:i/>
          <w:iCs/>
          <w:noProof/>
          <w:szCs w:val="26"/>
        </w:rPr>
        <w:drawing>
          <wp:inline distT="0" distB="0" distL="0" distR="0" wp14:anchorId="04833749" wp14:editId="198A7D88">
            <wp:extent cx="2520950" cy="2279650"/>
            <wp:effectExtent l="0" t="0" r="0" b="0"/>
            <wp:docPr id="8" name="image1.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button with white text&#10;&#10;Description automatically generated"/>
                    <pic:cNvPicPr preferRelativeResize="0"/>
                  </pic:nvPicPr>
                  <pic:blipFill>
                    <a:blip r:embed="rId9"/>
                    <a:srcRect/>
                    <a:stretch>
                      <a:fillRect/>
                    </a:stretch>
                  </pic:blipFill>
                  <pic:spPr>
                    <a:xfrm>
                      <a:off x="0" y="0"/>
                      <a:ext cx="2520950" cy="2279650"/>
                    </a:xfrm>
                    <a:prstGeom prst="rect">
                      <a:avLst/>
                    </a:prstGeom>
                    <a:ln/>
                  </pic:spPr>
                </pic:pic>
              </a:graphicData>
            </a:graphic>
          </wp:inline>
        </w:drawing>
      </w:r>
    </w:p>
    <w:p w14:paraId="0A28DA61" w14:textId="77777777" w:rsidR="009572CF" w:rsidRDefault="009572CF">
      <w:pPr>
        <w:spacing w:after="160" w:line="259" w:lineRule="auto"/>
        <w:jc w:val="center"/>
        <w:rPr>
          <w:rFonts w:eastAsia="Times New Roman" w:cs="Times New Roman"/>
          <w:szCs w:val="26"/>
        </w:rPr>
      </w:pPr>
    </w:p>
    <w:p w14:paraId="56E5EED8" w14:textId="77777777" w:rsidR="00EE726D" w:rsidRDefault="00EE726D" w:rsidP="00EE726D">
      <w:pPr>
        <w:spacing w:after="160" w:line="259" w:lineRule="auto"/>
        <w:jc w:val="center"/>
        <w:rPr>
          <w:rFonts w:eastAsia="Times New Roman" w:cs="Times New Roman"/>
          <w:b/>
          <w:bCs/>
          <w:sz w:val="30"/>
          <w:szCs w:val="30"/>
        </w:rPr>
      </w:pPr>
      <w:r>
        <w:rPr>
          <w:rFonts w:eastAsia="Times New Roman" w:cs="Times New Roman"/>
          <w:b/>
          <w:bCs/>
          <w:sz w:val="30"/>
          <w:szCs w:val="30"/>
        </w:rPr>
        <w:t xml:space="preserve">HỌC PHẦN: </w:t>
      </w:r>
      <w:r w:rsidRPr="00EE726D">
        <w:rPr>
          <w:rFonts w:eastAsia="Times New Roman" w:cs="Times New Roman"/>
          <w:b/>
          <w:bCs/>
          <w:sz w:val="30"/>
          <w:szCs w:val="30"/>
        </w:rPr>
        <w:t>CÁC CÔNG NGHỆ LẬP TRÌNH HIỆN ĐẠI</w:t>
      </w:r>
    </w:p>
    <w:p w14:paraId="00C3F76A" w14:textId="26D9F232" w:rsidR="00EE726D" w:rsidRPr="00EE726D" w:rsidRDefault="00EE726D">
      <w:pPr>
        <w:spacing w:after="160" w:line="259" w:lineRule="auto"/>
        <w:jc w:val="center"/>
        <w:rPr>
          <w:rFonts w:eastAsia="Times New Roman" w:cs="Times New Roman"/>
          <w:b/>
          <w:bCs/>
          <w:sz w:val="30"/>
          <w:szCs w:val="30"/>
        </w:rPr>
      </w:pPr>
      <w:r w:rsidRPr="00EE726D">
        <w:rPr>
          <w:rFonts w:eastAsia="Times New Roman" w:cs="Times New Roman"/>
          <w:b/>
          <w:bCs/>
          <w:sz w:val="30"/>
          <w:szCs w:val="30"/>
        </w:rPr>
        <w:t>BÀI TẬP 01: TỔNG QUAN VỀ MÔN HỌC</w:t>
      </w:r>
    </w:p>
    <w:p w14:paraId="7EA04D74" w14:textId="77777777" w:rsidR="009572CF" w:rsidRDefault="00000000">
      <w:pPr>
        <w:spacing w:after="160" w:line="259" w:lineRule="auto"/>
        <w:jc w:val="center"/>
        <w:rPr>
          <w:rFonts w:eastAsia="Times New Roman" w:cs="Times New Roman"/>
          <w:b/>
          <w:bCs/>
          <w:szCs w:val="26"/>
        </w:rPr>
      </w:pPr>
      <w:r>
        <w:rPr>
          <w:rFonts w:eastAsia="Times New Roman" w:cs="Times New Roman"/>
          <w:b/>
          <w:bCs/>
          <w:szCs w:val="26"/>
        </w:rPr>
        <w:t>Sinh viên thực hiện:</w:t>
      </w:r>
    </w:p>
    <w:p w14:paraId="77C8ED0D" w14:textId="79DCF4BE" w:rsidR="008D3B05" w:rsidRPr="00EE726D" w:rsidRDefault="008D3B05" w:rsidP="00EE726D">
      <w:pPr>
        <w:spacing w:after="160" w:line="259" w:lineRule="auto"/>
        <w:jc w:val="center"/>
        <w:rPr>
          <w:rFonts w:eastAsia="Times New Roman" w:cs="Times New Roman"/>
          <w:b/>
          <w:bCs/>
          <w:szCs w:val="26"/>
        </w:rPr>
      </w:pPr>
      <w:r w:rsidRPr="00126DAF">
        <w:rPr>
          <w:rFonts w:eastAsia="Times New Roman" w:cs="Times New Roman"/>
          <w:b/>
          <w:bCs/>
          <w:szCs w:val="26"/>
          <w:highlight w:val="white"/>
        </w:rPr>
        <w:t>3122411218</w:t>
      </w:r>
      <w:r w:rsidRPr="00126DAF">
        <w:rPr>
          <w:rFonts w:eastAsia="Times New Roman" w:cs="Times New Roman"/>
          <w:b/>
          <w:bCs/>
          <w:szCs w:val="26"/>
        </w:rPr>
        <w:t xml:space="preserve"> - Võ Duy Toàn</w:t>
      </w:r>
    </w:p>
    <w:p w14:paraId="1E4FBFCA" w14:textId="77777777" w:rsidR="009572CF" w:rsidRDefault="00000000">
      <w:pPr>
        <w:spacing w:after="160" w:line="259" w:lineRule="auto"/>
        <w:jc w:val="center"/>
        <w:rPr>
          <w:rFonts w:eastAsia="Times New Roman" w:cs="Times New Roman"/>
          <w:szCs w:val="26"/>
        </w:rPr>
      </w:pPr>
      <w:r>
        <w:rPr>
          <w:rFonts w:eastAsia="Times New Roman" w:cs="Times New Roman"/>
          <w:b/>
          <w:bCs/>
          <w:szCs w:val="26"/>
        </w:rPr>
        <w:t>Lớp: DCT122C4</w:t>
      </w:r>
    </w:p>
    <w:p w14:paraId="747D6BD1" w14:textId="096DE282" w:rsidR="009572CF" w:rsidRDefault="00000000">
      <w:pPr>
        <w:spacing w:after="160" w:line="259" w:lineRule="auto"/>
        <w:jc w:val="center"/>
        <w:rPr>
          <w:rFonts w:eastAsia="Times New Roman" w:cs="Times New Roman"/>
          <w:b/>
          <w:bCs/>
          <w:szCs w:val="26"/>
        </w:rPr>
      </w:pPr>
      <w:r>
        <w:rPr>
          <w:rFonts w:eastAsia="Times New Roman" w:cs="Times New Roman"/>
          <w:b/>
          <w:bCs/>
          <w:szCs w:val="26"/>
        </w:rPr>
        <w:t>…</w:t>
      </w:r>
    </w:p>
    <w:p w14:paraId="0A9E1D0D" w14:textId="77777777" w:rsidR="009572CF" w:rsidRDefault="009572CF">
      <w:pPr>
        <w:spacing w:after="160" w:line="259" w:lineRule="auto"/>
        <w:jc w:val="center"/>
        <w:rPr>
          <w:rFonts w:eastAsia="Times New Roman" w:cs="Times New Roman"/>
          <w:szCs w:val="26"/>
        </w:rPr>
      </w:pPr>
    </w:p>
    <w:p w14:paraId="6ECD3364" w14:textId="568C2F75" w:rsidR="00EE726D" w:rsidRDefault="00EE726D">
      <w:pPr>
        <w:spacing w:after="160" w:line="259" w:lineRule="auto"/>
        <w:jc w:val="center"/>
        <w:rPr>
          <w:rFonts w:eastAsia="Times New Roman" w:cs="Times New Roman"/>
          <w:szCs w:val="26"/>
        </w:rPr>
      </w:pPr>
    </w:p>
    <w:p w14:paraId="5B057365" w14:textId="77777777" w:rsidR="00EE726D" w:rsidRDefault="00EE726D">
      <w:pPr>
        <w:jc w:val="left"/>
        <w:rPr>
          <w:rFonts w:eastAsia="Times New Roman" w:cs="Times New Roman"/>
          <w:szCs w:val="26"/>
        </w:rPr>
      </w:pPr>
      <w:r>
        <w:rPr>
          <w:rFonts w:eastAsia="Times New Roman" w:cs="Times New Roman"/>
          <w:szCs w:val="26"/>
        </w:rPr>
        <w:br w:type="page"/>
      </w:r>
    </w:p>
    <w:p w14:paraId="4B05C15A" w14:textId="77777777" w:rsidR="00EE726D" w:rsidRDefault="00EE726D" w:rsidP="00EE726D">
      <w:pPr>
        <w:pStyle w:val="Heading1"/>
      </w:pPr>
      <w:r w:rsidRPr="00EE726D">
        <w:lastRenderedPageBreak/>
        <w:t>TRẮC NGHIỆM KIẾN THỨC </w:t>
      </w:r>
    </w:p>
    <w:p w14:paraId="73E94E55" w14:textId="77777777" w:rsidR="00EE726D" w:rsidRDefault="00EE726D" w:rsidP="001C4D3B">
      <w:pPr>
        <w:pStyle w:val="Heading2"/>
      </w:pPr>
      <w:r w:rsidRPr="00EE726D">
        <w:t>Kiến thức cơ bản về kiến trúc phần mềm </w:t>
      </w:r>
    </w:p>
    <w:p w14:paraId="79BDF2BE" w14:textId="77777777" w:rsidR="00EE726D" w:rsidRDefault="00EE726D" w:rsidP="00EE726D">
      <w:pPr>
        <w:rPr>
          <w:lang w:val="en-US"/>
        </w:rPr>
      </w:pPr>
      <w:r w:rsidRPr="00EE726D">
        <w:rPr>
          <w:lang w:val="en-US"/>
        </w:rPr>
        <w:t>1. Kiến trúc nào dưới đây không thuộc các loại kiến trúc phần mềm phổ biến?</w:t>
      </w:r>
    </w:p>
    <w:p w14:paraId="5B997C38" w14:textId="51F687A0" w:rsidR="00EE726D" w:rsidRPr="00EE726D" w:rsidRDefault="00EE726D" w:rsidP="00247B8C">
      <w:pPr>
        <w:ind w:left="360"/>
        <w:rPr>
          <w:lang w:val="en-US"/>
        </w:rPr>
      </w:pPr>
      <w:r w:rsidRPr="00EE726D">
        <w:rPr>
          <w:lang w:val="en-US"/>
        </w:rPr>
        <w:t>A. Monolithic Architecture </w:t>
      </w:r>
    </w:p>
    <w:p w14:paraId="2A3F68C1" w14:textId="77777777" w:rsidR="00EE726D" w:rsidRPr="00EE726D" w:rsidRDefault="00EE726D" w:rsidP="00247B8C">
      <w:pPr>
        <w:ind w:left="360"/>
        <w:rPr>
          <w:lang w:val="en-US"/>
        </w:rPr>
      </w:pPr>
      <w:r w:rsidRPr="00EE726D">
        <w:rPr>
          <w:lang w:val="en-US"/>
        </w:rPr>
        <w:t>B. Layered Architecture </w:t>
      </w:r>
    </w:p>
    <w:p w14:paraId="36464849" w14:textId="77777777" w:rsidR="00247B8C" w:rsidRDefault="00EE726D" w:rsidP="00247B8C">
      <w:pPr>
        <w:ind w:left="360"/>
        <w:rPr>
          <w:lang w:val="en-US"/>
        </w:rPr>
      </w:pPr>
      <w:r w:rsidRPr="00EE726D">
        <w:rPr>
          <w:lang w:val="en-US"/>
        </w:rPr>
        <w:t>C. Modular Monolithic Architecture </w:t>
      </w:r>
    </w:p>
    <w:p w14:paraId="3F94422B" w14:textId="57857780" w:rsidR="00EE726D" w:rsidRPr="00EE726D" w:rsidRDefault="00EE726D" w:rsidP="00247B8C">
      <w:pPr>
        <w:ind w:left="360"/>
        <w:rPr>
          <w:lang w:val="en-US"/>
        </w:rPr>
      </w:pPr>
      <w:r w:rsidRPr="00EE726D">
        <w:rPr>
          <w:lang w:val="en-US"/>
        </w:rPr>
        <w:t>D. Quantum Architecture </w:t>
      </w:r>
    </w:p>
    <w:p w14:paraId="35BB393F" w14:textId="77777777" w:rsidR="00EE726D" w:rsidRPr="00EE726D" w:rsidRDefault="00EE726D" w:rsidP="00EE726D">
      <w:pPr>
        <w:rPr>
          <w:lang w:val="en-US"/>
        </w:rPr>
      </w:pPr>
      <w:r w:rsidRPr="00EE726D">
        <w:rPr>
          <w:lang w:val="en-US"/>
        </w:rPr>
        <w:t>2. Nguyên tắc "YAGNI" đề cập đến điều gì? </w:t>
      </w:r>
    </w:p>
    <w:p w14:paraId="6A90069E" w14:textId="77777777" w:rsidR="00EE726D" w:rsidRPr="00EE726D" w:rsidRDefault="00EE726D" w:rsidP="00247B8C">
      <w:pPr>
        <w:ind w:left="360"/>
        <w:rPr>
          <w:lang w:val="en-US"/>
        </w:rPr>
      </w:pPr>
      <w:r w:rsidRPr="00EE726D">
        <w:rPr>
          <w:lang w:val="en-US"/>
        </w:rPr>
        <w:t>A. Không thêm các tính năng mà bạn sẽ không cần đến </w:t>
      </w:r>
    </w:p>
    <w:p w14:paraId="325AC858" w14:textId="77777777" w:rsidR="00EE726D" w:rsidRPr="00EE726D" w:rsidRDefault="00EE726D" w:rsidP="00247B8C">
      <w:pPr>
        <w:ind w:left="360"/>
        <w:rPr>
          <w:lang w:val="en-US"/>
        </w:rPr>
      </w:pPr>
      <w:r w:rsidRPr="00EE726D">
        <w:rPr>
          <w:lang w:val="en-US"/>
        </w:rPr>
        <w:t>B. Thiết kế kiến trúc theo mô-đun nhỏ </w:t>
      </w:r>
    </w:p>
    <w:p w14:paraId="5FC4B5DA" w14:textId="77777777" w:rsidR="00EE726D" w:rsidRPr="00EE726D" w:rsidRDefault="00EE726D" w:rsidP="00247B8C">
      <w:pPr>
        <w:ind w:left="360"/>
        <w:rPr>
          <w:lang w:val="en-US"/>
        </w:rPr>
      </w:pPr>
      <w:r w:rsidRPr="00EE726D">
        <w:rPr>
          <w:lang w:val="en-US"/>
        </w:rPr>
        <w:t>C. Không phụ thuộc vào công nghệ cụ thể </w:t>
      </w:r>
    </w:p>
    <w:p w14:paraId="18815CE4" w14:textId="77777777" w:rsidR="00EE726D" w:rsidRPr="00EE726D" w:rsidRDefault="00EE726D" w:rsidP="00247B8C">
      <w:pPr>
        <w:ind w:left="360"/>
        <w:rPr>
          <w:lang w:val="en-US"/>
        </w:rPr>
      </w:pPr>
      <w:r w:rsidRPr="00EE726D">
        <w:rPr>
          <w:lang w:val="en-US"/>
        </w:rPr>
        <w:t>D. Luôn áp dụng mô hình microservices </w:t>
      </w:r>
    </w:p>
    <w:p w14:paraId="35D5517F" w14:textId="77777777" w:rsidR="00EE726D" w:rsidRPr="00EE726D" w:rsidRDefault="00EE726D" w:rsidP="00EE726D">
      <w:pPr>
        <w:rPr>
          <w:lang w:val="en-US"/>
        </w:rPr>
      </w:pPr>
      <w:r w:rsidRPr="00EE726D">
        <w:rPr>
          <w:lang w:val="en-US"/>
        </w:rPr>
        <w:t>3. Khi nào nên sử dụng kiến trúc monolithic thay vì microservices? </w:t>
      </w:r>
    </w:p>
    <w:p w14:paraId="53A45797" w14:textId="77777777" w:rsidR="00EE726D" w:rsidRPr="00EE726D" w:rsidRDefault="00EE726D" w:rsidP="001C4D3B">
      <w:pPr>
        <w:ind w:left="360"/>
        <w:rPr>
          <w:lang w:val="en-US"/>
        </w:rPr>
      </w:pPr>
      <w:r w:rsidRPr="00EE726D">
        <w:rPr>
          <w:lang w:val="en-US"/>
        </w:rPr>
        <w:t>A. Khi hệ thống cần khả năng mở rộng cao </w:t>
      </w:r>
    </w:p>
    <w:p w14:paraId="62C12F9E" w14:textId="77777777" w:rsidR="00EE726D" w:rsidRPr="00EE726D" w:rsidRDefault="00EE726D" w:rsidP="001C4D3B">
      <w:pPr>
        <w:ind w:left="360"/>
        <w:rPr>
          <w:lang w:val="en-US"/>
        </w:rPr>
      </w:pPr>
      <w:r w:rsidRPr="00EE726D">
        <w:rPr>
          <w:lang w:val="en-US"/>
        </w:rPr>
        <w:t>B. Khi ứng dụng nhỏ và ít thay đổi </w:t>
      </w:r>
    </w:p>
    <w:p w14:paraId="284CB297" w14:textId="77777777" w:rsidR="00EE726D" w:rsidRPr="00EE726D" w:rsidRDefault="00EE726D" w:rsidP="001C4D3B">
      <w:pPr>
        <w:ind w:left="360"/>
        <w:rPr>
          <w:lang w:val="en-US"/>
        </w:rPr>
      </w:pPr>
      <w:r w:rsidRPr="00EE726D">
        <w:rPr>
          <w:lang w:val="en-US"/>
        </w:rPr>
        <w:t>C. Khi cần xử lý hàng triệu yêu cầu mỗi giây </w:t>
      </w:r>
    </w:p>
    <w:p w14:paraId="216C1DCE" w14:textId="77777777" w:rsidR="00EE726D" w:rsidRDefault="00EE726D" w:rsidP="001C4D3B">
      <w:pPr>
        <w:ind w:left="360"/>
        <w:rPr>
          <w:lang w:val="en-US"/>
        </w:rPr>
      </w:pPr>
      <w:r w:rsidRPr="00EE726D">
        <w:rPr>
          <w:lang w:val="en-US"/>
        </w:rPr>
        <w:t>D. Khi có nhiều đội phát triển độc lập </w:t>
      </w:r>
    </w:p>
    <w:p w14:paraId="38F10257" w14:textId="5F0E022F" w:rsidR="00EE726D" w:rsidRDefault="00EE726D" w:rsidP="001C4D3B">
      <w:pPr>
        <w:pStyle w:val="Heading2"/>
      </w:pPr>
      <w:r w:rsidRPr="00EE726D">
        <w:t>Thiết kế và triển khai microservices</w:t>
      </w:r>
    </w:p>
    <w:p w14:paraId="39D882AB" w14:textId="77777777" w:rsidR="00EE726D" w:rsidRDefault="00EE726D" w:rsidP="00EE726D">
      <w:pPr>
        <w:rPr>
          <w:lang w:val="en-US"/>
        </w:rPr>
      </w:pPr>
      <w:r w:rsidRPr="00EE726D">
        <w:rPr>
          <w:lang w:val="en-US"/>
        </w:rPr>
        <w:t>4. Trong kiến trúc microservices, mô hình "Database-per-Service Pattern" đề xuất:</w:t>
      </w:r>
    </w:p>
    <w:p w14:paraId="2EFEBFC2" w14:textId="2348C5C9" w:rsidR="00EE726D" w:rsidRPr="00EE726D" w:rsidRDefault="00EE726D" w:rsidP="001C4D3B">
      <w:pPr>
        <w:ind w:left="360"/>
        <w:rPr>
          <w:lang w:val="en-US"/>
        </w:rPr>
      </w:pPr>
      <w:r w:rsidRPr="00EE726D">
        <w:rPr>
          <w:lang w:val="en-US"/>
        </w:rPr>
        <w:t>A. Một cơ sở dữ liệu chung cho tất cả các dịch vụ </w:t>
      </w:r>
    </w:p>
    <w:p w14:paraId="7E0F3EC1" w14:textId="77777777" w:rsidR="00EE726D" w:rsidRPr="00EE726D" w:rsidRDefault="00EE726D" w:rsidP="001C4D3B">
      <w:pPr>
        <w:ind w:left="360"/>
        <w:rPr>
          <w:lang w:val="en-US"/>
        </w:rPr>
      </w:pPr>
      <w:r w:rsidRPr="00EE726D">
        <w:rPr>
          <w:lang w:val="en-US"/>
        </w:rPr>
        <w:t>B. Mỗi dịch vụ có cơ sở dữ liệu riêng của mình </w:t>
      </w:r>
    </w:p>
    <w:p w14:paraId="29E764AE" w14:textId="77777777" w:rsidR="00EE726D" w:rsidRPr="00EE726D" w:rsidRDefault="00EE726D" w:rsidP="001C4D3B">
      <w:pPr>
        <w:ind w:left="360"/>
        <w:rPr>
          <w:lang w:val="en-US"/>
        </w:rPr>
      </w:pPr>
      <w:r w:rsidRPr="00EE726D">
        <w:rPr>
          <w:lang w:val="en-US"/>
        </w:rPr>
        <w:t>C. Chỉ sử dụng cơ sở dữ liệu NoSQL </w:t>
      </w:r>
    </w:p>
    <w:p w14:paraId="2D0E36B6" w14:textId="77777777" w:rsidR="00EE726D" w:rsidRPr="00EE726D" w:rsidRDefault="00EE726D" w:rsidP="001C4D3B">
      <w:pPr>
        <w:ind w:left="360"/>
        <w:rPr>
          <w:lang w:val="en-US"/>
        </w:rPr>
      </w:pPr>
      <w:r w:rsidRPr="00EE726D">
        <w:rPr>
          <w:lang w:val="en-US"/>
        </w:rPr>
        <w:t>D. Tích hợp dữ liệu bằng cách sử dụng API Gateway </w:t>
      </w:r>
    </w:p>
    <w:p w14:paraId="1555B33F" w14:textId="77777777" w:rsidR="00EE726D" w:rsidRPr="00EE726D" w:rsidRDefault="00EE726D" w:rsidP="00EE726D">
      <w:pPr>
        <w:rPr>
          <w:lang w:val="en-US"/>
        </w:rPr>
      </w:pPr>
      <w:r w:rsidRPr="00EE726D">
        <w:rPr>
          <w:lang w:val="en-US"/>
        </w:rPr>
        <w:t>5. Lợi ích chính của sử dụng gRPC trong microservices là gì? </w:t>
      </w:r>
    </w:p>
    <w:p w14:paraId="13CA242C" w14:textId="77777777" w:rsidR="00EE726D" w:rsidRPr="00EE726D" w:rsidRDefault="00EE726D" w:rsidP="001C4D3B">
      <w:pPr>
        <w:ind w:left="360"/>
        <w:rPr>
          <w:lang w:val="en-US"/>
        </w:rPr>
      </w:pPr>
      <w:r w:rsidRPr="00EE726D">
        <w:rPr>
          <w:lang w:val="en-US"/>
        </w:rPr>
        <w:t>A. Giao tiếp không đồng bộ </w:t>
      </w:r>
    </w:p>
    <w:p w14:paraId="4CDA6CDF" w14:textId="77777777" w:rsidR="00EE726D" w:rsidRPr="00EE726D" w:rsidRDefault="00EE726D" w:rsidP="001C4D3B">
      <w:pPr>
        <w:ind w:left="360"/>
        <w:rPr>
          <w:lang w:val="en-US"/>
        </w:rPr>
      </w:pPr>
      <w:r w:rsidRPr="00EE726D">
        <w:rPr>
          <w:lang w:val="en-US"/>
        </w:rPr>
        <w:t>B. Hỗ trợ truyền dữ liệu nhanh với mã hóa nhị phân </w:t>
      </w:r>
    </w:p>
    <w:p w14:paraId="728F8C63" w14:textId="77777777" w:rsidR="00EE726D" w:rsidRPr="00EE726D" w:rsidRDefault="00EE726D" w:rsidP="001C4D3B">
      <w:pPr>
        <w:ind w:left="360"/>
        <w:rPr>
          <w:lang w:val="en-US"/>
        </w:rPr>
      </w:pPr>
      <w:r w:rsidRPr="00EE726D">
        <w:rPr>
          <w:lang w:val="en-US"/>
        </w:rPr>
        <w:t>C. Giao tiếp hai chiều thời gian thực </w:t>
      </w:r>
    </w:p>
    <w:p w14:paraId="0809A8F4" w14:textId="77777777" w:rsidR="00EE726D" w:rsidRPr="00EE726D" w:rsidRDefault="00EE726D" w:rsidP="001C4D3B">
      <w:pPr>
        <w:ind w:left="360"/>
        <w:rPr>
          <w:lang w:val="en-US"/>
        </w:rPr>
      </w:pPr>
      <w:r w:rsidRPr="00EE726D">
        <w:rPr>
          <w:lang w:val="en-US"/>
        </w:rPr>
        <w:t>D. Đơn giản hóa thiết kế RESTful </w:t>
      </w:r>
    </w:p>
    <w:p w14:paraId="75A35D32" w14:textId="70615547" w:rsidR="00EE726D" w:rsidRPr="00EE726D" w:rsidRDefault="00EE726D" w:rsidP="00EE726D">
      <w:pPr>
        <w:rPr>
          <w:lang w:val="en-US"/>
        </w:rPr>
      </w:pPr>
      <w:r w:rsidRPr="00EE726D">
        <w:rPr>
          <w:lang w:val="en-US"/>
        </w:rPr>
        <w:t>6. Pattern nào dưới đây được sử dụng để xử lý truy vấn dữ liệu và lệnh ghi riêng biệt trong microservices? </w:t>
      </w:r>
    </w:p>
    <w:p w14:paraId="173B4F16" w14:textId="77777777" w:rsidR="00EE726D" w:rsidRPr="00EE726D" w:rsidRDefault="00EE726D" w:rsidP="001C4D3B">
      <w:pPr>
        <w:ind w:left="360"/>
        <w:rPr>
          <w:lang w:val="en-US"/>
        </w:rPr>
      </w:pPr>
      <w:r w:rsidRPr="00EE726D">
        <w:rPr>
          <w:lang w:val="en-US"/>
        </w:rPr>
        <w:t>A. Event Sourcing </w:t>
      </w:r>
    </w:p>
    <w:p w14:paraId="5955C5A6" w14:textId="77777777" w:rsidR="00EE726D" w:rsidRPr="00EE726D" w:rsidRDefault="00EE726D" w:rsidP="001C4D3B">
      <w:pPr>
        <w:ind w:left="360"/>
        <w:rPr>
          <w:lang w:val="en-US"/>
        </w:rPr>
      </w:pPr>
      <w:r w:rsidRPr="00EE726D">
        <w:rPr>
          <w:lang w:val="en-US"/>
        </w:rPr>
        <w:t>B. CQRS (Command Query Responsibility Segregation) </w:t>
      </w:r>
    </w:p>
    <w:p w14:paraId="4A8C5628" w14:textId="77777777" w:rsidR="00EE726D" w:rsidRPr="00EE726D" w:rsidRDefault="00EE726D" w:rsidP="001C4D3B">
      <w:pPr>
        <w:ind w:left="360"/>
        <w:rPr>
          <w:lang w:val="en-US"/>
        </w:rPr>
      </w:pPr>
      <w:r w:rsidRPr="00EE726D">
        <w:rPr>
          <w:lang w:val="en-US"/>
        </w:rPr>
        <w:t>C. Materialized View Pattern </w:t>
      </w:r>
    </w:p>
    <w:p w14:paraId="04D2291B" w14:textId="77777777" w:rsidR="00EE726D" w:rsidRPr="00EE726D" w:rsidRDefault="00EE726D" w:rsidP="001C4D3B">
      <w:pPr>
        <w:ind w:left="360"/>
        <w:rPr>
          <w:lang w:val="en-US"/>
        </w:rPr>
      </w:pPr>
      <w:r w:rsidRPr="00EE726D">
        <w:rPr>
          <w:lang w:val="en-US"/>
        </w:rPr>
        <w:t xml:space="preserve">D. Database Sharding Pattern </w:t>
      </w:r>
    </w:p>
    <w:p w14:paraId="0F59AA3A" w14:textId="2B07EAC7" w:rsidR="00EE726D" w:rsidRDefault="00EE726D" w:rsidP="001C4D3B">
      <w:pPr>
        <w:pStyle w:val="Heading2"/>
      </w:pPr>
      <w:r w:rsidRPr="00EE726D">
        <w:t>Xử lý giao tiếp và dữ liệu</w:t>
      </w:r>
    </w:p>
    <w:p w14:paraId="456148B7" w14:textId="77777777" w:rsidR="00EE726D" w:rsidRDefault="00EE726D" w:rsidP="00EE726D">
      <w:pPr>
        <w:rPr>
          <w:lang w:val="en-US"/>
        </w:rPr>
      </w:pPr>
      <w:r w:rsidRPr="00EE726D">
        <w:rPr>
          <w:lang w:val="en-US"/>
        </w:rPr>
        <w:t>7. Pattern nào giúp giảm độ trễ trong giao tiếp giữa các microservices?</w:t>
      </w:r>
    </w:p>
    <w:p w14:paraId="1CEB4349" w14:textId="5D19E489" w:rsidR="00EE726D" w:rsidRPr="00EE726D" w:rsidRDefault="00EE726D" w:rsidP="00A00250">
      <w:pPr>
        <w:ind w:left="360"/>
        <w:rPr>
          <w:lang w:val="en-US"/>
        </w:rPr>
      </w:pPr>
      <w:r w:rsidRPr="00EE726D">
        <w:rPr>
          <w:lang w:val="en-US"/>
        </w:rPr>
        <w:t>A. Service Aggregator Pattern </w:t>
      </w:r>
    </w:p>
    <w:p w14:paraId="0880F99D" w14:textId="77777777" w:rsidR="00EE726D" w:rsidRPr="00EE726D" w:rsidRDefault="00EE726D" w:rsidP="00A00250">
      <w:pPr>
        <w:ind w:left="360"/>
        <w:rPr>
          <w:lang w:val="en-US"/>
        </w:rPr>
      </w:pPr>
      <w:r w:rsidRPr="00EE726D">
        <w:rPr>
          <w:lang w:val="en-US"/>
        </w:rPr>
        <w:t>B. Publish/Subscribe Messaging </w:t>
      </w:r>
    </w:p>
    <w:p w14:paraId="56F4ACB3" w14:textId="77777777" w:rsidR="00EE726D" w:rsidRPr="00EE726D" w:rsidRDefault="00EE726D" w:rsidP="00A00250">
      <w:pPr>
        <w:ind w:left="360"/>
        <w:rPr>
          <w:lang w:val="en-US"/>
        </w:rPr>
      </w:pPr>
      <w:r w:rsidRPr="00EE726D">
        <w:rPr>
          <w:lang w:val="en-US"/>
        </w:rPr>
        <w:lastRenderedPageBreak/>
        <w:t>C. Backends for Frontends Pattern </w:t>
      </w:r>
    </w:p>
    <w:p w14:paraId="03923B1E" w14:textId="77777777" w:rsidR="00EE726D" w:rsidRPr="00EE726D" w:rsidRDefault="00EE726D" w:rsidP="00A00250">
      <w:pPr>
        <w:ind w:left="360"/>
        <w:rPr>
          <w:lang w:val="en-US"/>
        </w:rPr>
      </w:pPr>
      <w:r w:rsidRPr="00EE726D">
        <w:rPr>
          <w:lang w:val="en-US"/>
        </w:rPr>
        <w:t>D. API Gateway Pattern </w:t>
      </w:r>
    </w:p>
    <w:p w14:paraId="1BF28EDF" w14:textId="77777777" w:rsidR="00EE726D" w:rsidRPr="00EE726D" w:rsidRDefault="00EE726D" w:rsidP="00EE726D">
      <w:pPr>
        <w:rPr>
          <w:lang w:val="en-US"/>
        </w:rPr>
      </w:pPr>
      <w:r w:rsidRPr="00EE726D">
        <w:rPr>
          <w:lang w:val="en-US"/>
        </w:rPr>
        <w:t>8. "Event Sourcing Pattern" hoạt động như thế nào? </w:t>
      </w:r>
    </w:p>
    <w:p w14:paraId="435FB17E" w14:textId="77777777" w:rsidR="00EE726D" w:rsidRPr="00EE726D" w:rsidRDefault="00EE726D" w:rsidP="00A00250">
      <w:pPr>
        <w:ind w:left="360"/>
        <w:rPr>
          <w:lang w:val="en-US"/>
        </w:rPr>
      </w:pPr>
      <w:r w:rsidRPr="00EE726D">
        <w:rPr>
          <w:lang w:val="en-US"/>
        </w:rPr>
        <w:t>A. Lưu trữ trạng thái hiện tại của hệ thống trong cơ sở dữ liệu </w:t>
      </w:r>
    </w:p>
    <w:p w14:paraId="4928F641" w14:textId="77777777" w:rsidR="00EE726D" w:rsidRPr="00EE726D" w:rsidRDefault="00EE726D" w:rsidP="00A00250">
      <w:pPr>
        <w:ind w:left="360"/>
        <w:rPr>
          <w:lang w:val="en-US"/>
        </w:rPr>
      </w:pPr>
      <w:r w:rsidRPr="00EE726D">
        <w:rPr>
          <w:lang w:val="en-US"/>
        </w:rPr>
        <w:t>B. Lưu trữ tất cả các sự kiện thay đổi trạng thái hệ thống </w:t>
      </w:r>
    </w:p>
    <w:p w14:paraId="437C0064" w14:textId="77777777" w:rsidR="00EE726D" w:rsidRPr="00EE726D" w:rsidRDefault="00EE726D" w:rsidP="00A00250">
      <w:pPr>
        <w:ind w:left="360"/>
        <w:rPr>
          <w:lang w:val="en-US"/>
        </w:rPr>
      </w:pPr>
      <w:r w:rsidRPr="00EE726D">
        <w:rPr>
          <w:lang w:val="en-US"/>
        </w:rPr>
        <w:t>C. Tạo các bản sao dữ liệu để truy vấn nhanh hơn </w:t>
      </w:r>
    </w:p>
    <w:p w14:paraId="0727E1EF" w14:textId="77777777" w:rsidR="00EE726D" w:rsidRPr="00EE726D" w:rsidRDefault="00EE726D" w:rsidP="00A00250">
      <w:pPr>
        <w:ind w:left="360"/>
        <w:rPr>
          <w:lang w:val="en-US"/>
        </w:rPr>
      </w:pPr>
      <w:r w:rsidRPr="00EE726D">
        <w:rPr>
          <w:lang w:val="en-US"/>
        </w:rPr>
        <w:t>D. Kết hợp nhiều dịch vụ thành một giao tiếp duy nhất </w:t>
      </w:r>
    </w:p>
    <w:p w14:paraId="20134CFE" w14:textId="77777777" w:rsidR="00EE726D" w:rsidRPr="00EE726D" w:rsidRDefault="00EE726D" w:rsidP="00EE726D">
      <w:pPr>
        <w:rPr>
          <w:lang w:val="en-US"/>
        </w:rPr>
      </w:pPr>
      <w:r w:rsidRPr="00EE726D">
        <w:rPr>
          <w:lang w:val="en-US"/>
        </w:rPr>
        <w:t>9. Trong mô hình giao dịch phân tán, SAGA Pattern sử dụng: </w:t>
      </w:r>
    </w:p>
    <w:p w14:paraId="1F7D6479" w14:textId="77777777" w:rsidR="00EE726D" w:rsidRPr="00EE726D" w:rsidRDefault="00EE726D" w:rsidP="00A00250">
      <w:pPr>
        <w:ind w:left="360"/>
        <w:rPr>
          <w:lang w:val="en-US"/>
        </w:rPr>
      </w:pPr>
      <w:r w:rsidRPr="00EE726D">
        <w:rPr>
          <w:lang w:val="en-US"/>
        </w:rPr>
        <w:t>A. Giao dịch nguyên tử trên tất cả các dịch vụ </w:t>
      </w:r>
    </w:p>
    <w:p w14:paraId="28843247" w14:textId="77777777" w:rsidR="00EE726D" w:rsidRPr="00EE726D" w:rsidRDefault="00EE726D" w:rsidP="00A00250">
      <w:pPr>
        <w:ind w:left="360"/>
        <w:rPr>
          <w:lang w:val="en-US"/>
        </w:rPr>
      </w:pPr>
      <w:r w:rsidRPr="00EE726D">
        <w:rPr>
          <w:lang w:val="en-US"/>
        </w:rPr>
        <w:t>B. Các bước nhỏ độc lập với khả năng khôi phục khi thất bại </w:t>
      </w:r>
    </w:p>
    <w:p w14:paraId="728989BC" w14:textId="77777777" w:rsidR="00EE726D" w:rsidRPr="00EE726D" w:rsidRDefault="00EE726D" w:rsidP="00A00250">
      <w:pPr>
        <w:ind w:left="360"/>
        <w:rPr>
          <w:lang w:val="en-US"/>
        </w:rPr>
      </w:pPr>
      <w:r w:rsidRPr="00EE726D">
        <w:rPr>
          <w:lang w:val="en-US"/>
        </w:rPr>
        <w:t>C. Một cơ sở dữ liệu duy nhất để đảm bảo tính nhất quán </w:t>
      </w:r>
    </w:p>
    <w:p w14:paraId="2175D720" w14:textId="77777777" w:rsidR="00EE726D" w:rsidRPr="00EE726D" w:rsidRDefault="00EE726D" w:rsidP="00A00250">
      <w:pPr>
        <w:ind w:left="360"/>
        <w:rPr>
          <w:lang w:val="en-US"/>
        </w:rPr>
      </w:pPr>
      <w:r w:rsidRPr="00EE726D">
        <w:rPr>
          <w:lang w:val="en-US"/>
        </w:rPr>
        <w:t>D. Kiểm tra tất cả dữ liệu trước khi ghi vào cơ sở dữ liệu </w:t>
      </w:r>
    </w:p>
    <w:p w14:paraId="40CABAC5" w14:textId="77777777" w:rsidR="00EE726D" w:rsidRPr="00EE726D" w:rsidRDefault="00EE726D" w:rsidP="001C4D3B">
      <w:pPr>
        <w:pStyle w:val="Heading2"/>
      </w:pPr>
      <w:r w:rsidRPr="00EE726D">
        <w:t>Resilience và triển khai hệ thống </w:t>
      </w:r>
    </w:p>
    <w:p w14:paraId="3C6BF0BB" w14:textId="77777777" w:rsidR="00EE726D" w:rsidRPr="00EE726D" w:rsidRDefault="00EE726D" w:rsidP="00EE726D">
      <w:pPr>
        <w:rPr>
          <w:lang w:val="en-US"/>
        </w:rPr>
      </w:pPr>
      <w:r w:rsidRPr="00EE726D">
        <w:rPr>
          <w:lang w:val="en-US"/>
        </w:rPr>
        <w:t>10. Pattern nào không thuộc các chiến lược resilience phổ biến? </w:t>
      </w:r>
    </w:p>
    <w:p w14:paraId="13FF159F" w14:textId="77777777" w:rsidR="00EE726D" w:rsidRPr="00EE726D" w:rsidRDefault="00EE726D" w:rsidP="00A00250">
      <w:pPr>
        <w:ind w:left="360"/>
        <w:rPr>
          <w:lang w:val="en-US"/>
        </w:rPr>
      </w:pPr>
      <w:r w:rsidRPr="00EE726D">
        <w:rPr>
          <w:lang w:val="en-US"/>
        </w:rPr>
        <w:t>A. Circuit Breaker </w:t>
      </w:r>
    </w:p>
    <w:p w14:paraId="3BED2684" w14:textId="77777777" w:rsidR="00EE726D" w:rsidRPr="00EE726D" w:rsidRDefault="00EE726D" w:rsidP="00A00250">
      <w:pPr>
        <w:ind w:left="360"/>
        <w:rPr>
          <w:lang w:val="en-US"/>
        </w:rPr>
      </w:pPr>
      <w:r w:rsidRPr="00EE726D">
        <w:rPr>
          <w:lang w:val="en-US"/>
        </w:rPr>
        <w:t>B. Bulkhead </w:t>
      </w:r>
    </w:p>
    <w:p w14:paraId="13EB60CF" w14:textId="77777777" w:rsidR="00EE726D" w:rsidRPr="00EE726D" w:rsidRDefault="00EE726D" w:rsidP="00A00250">
      <w:pPr>
        <w:ind w:left="360"/>
        <w:rPr>
          <w:lang w:val="en-US"/>
        </w:rPr>
      </w:pPr>
      <w:r w:rsidRPr="00EE726D">
        <w:rPr>
          <w:lang w:val="en-US"/>
        </w:rPr>
        <w:t>C. Timeout </w:t>
      </w:r>
    </w:p>
    <w:p w14:paraId="47EDAA48" w14:textId="77777777" w:rsidR="00EE726D" w:rsidRPr="00EE726D" w:rsidRDefault="00EE726D" w:rsidP="00A00250">
      <w:pPr>
        <w:ind w:left="360"/>
        <w:rPr>
          <w:lang w:val="en-US"/>
        </w:rPr>
      </w:pPr>
      <w:r w:rsidRPr="00EE726D">
        <w:rPr>
          <w:lang w:val="en-US"/>
        </w:rPr>
        <w:t>D. Scale Cube </w:t>
      </w:r>
    </w:p>
    <w:p w14:paraId="03AA7822" w14:textId="77777777" w:rsidR="00EE726D" w:rsidRPr="00EE726D" w:rsidRDefault="00EE726D" w:rsidP="00A00250">
      <w:pPr>
        <w:ind w:left="360"/>
        <w:rPr>
          <w:lang w:val="en-US"/>
        </w:rPr>
      </w:pPr>
      <w:r w:rsidRPr="00EE726D">
        <w:rPr>
          <w:lang w:val="en-US"/>
        </w:rPr>
        <w:t>11. Chiến lược triển khai nào đảm bảo không có thời gian chết khi cập nhật hệ thống? A. Blue-Green Deployment </w:t>
      </w:r>
    </w:p>
    <w:p w14:paraId="3DCF5A03" w14:textId="77777777" w:rsidR="00EE726D" w:rsidRPr="00EE726D" w:rsidRDefault="00EE726D" w:rsidP="00A00250">
      <w:pPr>
        <w:ind w:left="360"/>
        <w:rPr>
          <w:lang w:val="en-US"/>
        </w:rPr>
      </w:pPr>
      <w:r w:rsidRPr="00EE726D">
        <w:rPr>
          <w:lang w:val="en-US"/>
        </w:rPr>
        <w:t>B. Rolling Deployment </w:t>
      </w:r>
    </w:p>
    <w:p w14:paraId="56BCFEA1" w14:textId="77777777" w:rsidR="00EE726D" w:rsidRPr="00EE726D" w:rsidRDefault="00EE726D" w:rsidP="00A00250">
      <w:pPr>
        <w:ind w:left="360"/>
        <w:rPr>
          <w:lang w:val="en-US"/>
        </w:rPr>
      </w:pPr>
      <w:r w:rsidRPr="00EE726D">
        <w:rPr>
          <w:lang w:val="en-US"/>
        </w:rPr>
        <w:t>C. Canary Deployment </w:t>
      </w:r>
    </w:p>
    <w:p w14:paraId="2B8142A7" w14:textId="77777777" w:rsidR="00EE726D" w:rsidRPr="00EE726D" w:rsidRDefault="00EE726D" w:rsidP="00A00250">
      <w:pPr>
        <w:ind w:left="360"/>
        <w:rPr>
          <w:lang w:val="en-US"/>
        </w:rPr>
      </w:pPr>
      <w:r w:rsidRPr="00EE726D">
        <w:rPr>
          <w:lang w:val="en-US"/>
        </w:rPr>
        <w:t>D. A/B Testing </w:t>
      </w:r>
    </w:p>
    <w:p w14:paraId="18E6C42E" w14:textId="77777777" w:rsidR="00EE726D" w:rsidRPr="00EE726D" w:rsidRDefault="00EE726D" w:rsidP="00EE726D">
      <w:pPr>
        <w:rPr>
          <w:lang w:val="en-US"/>
        </w:rPr>
      </w:pPr>
      <w:r w:rsidRPr="00EE726D">
        <w:rPr>
          <w:lang w:val="en-US"/>
        </w:rPr>
        <w:t>12. Công cụ nào không được sử dụng để giám sát và theo dõi microservices?</w:t>
      </w:r>
    </w:p>
    <w:p w14:paraId="3E74298C" w14:textId="77777777" w:rsidR="00EE726D" w:rsidRPr="00EE726D" w:rsidRDefault="00EE726D" w:rsidP="00A00250">
      <w:pPr>
        <w:ind w:left="360"/>
        <w:rPr>
          <w:lang w:val="en-US"/>
        </w:rPr>
      </w:pPr>
      <w:r w:rsidRPr="00EE726D">
        <w:rPr>
          <w:lang w:val="en-US"/>
        </w:rPr>
        <w:t>A. Prometheus </w:t>
      </w:r>
    </w:p>
    <w:p w14:paraId="096AA519" w14:textId="77777777" w:rsidR="00EE726D" w:rsidRPr="00EE726D" w:rsidRDefault="00EE726D" w:rsidP="00A00250">
      <w:pPr>
        <w:ind w:left="360"/>
        <w:rPr>
          <w:lang w:val="en-US"/>
        </w:rPr>
      </w:pPr>
      <w:r w:rsidRPr="00EE726D">
        <w:rPr>
          <w:lang w:val="en-US"/>
        </w:rPr>
        <w:t>B. Elasticsearch </w:t>
      </w:r>
    </w:p>
    <w:p w14:paraId="5B4C68BA" w14:textId="77777777" w:rsidR="00EE726D" w:rsidRPr="00EE726D" w:rsidRDefault="00EE726D" w:rsidP="00A00250">
      <w:pPr>
        <w:ind w:left="360"/>
        <w:rPr>
          <w:lang w:val="en-US"/>
        </w:rPr>
      </w:pPr>
      <w:r w:rsidRPr="00EE726D">
        <w:rPr>
          <w:lang w:val="en-US"/>
        </w:rPr>
        <w:t>C. Kubernetes </w:t>
      </w:r>
    </w:p>
    <w:p w14:paraId="1D5A8DB3" w14:textId="77777777" w:rsidR="00EE726D" w:rsidRPr="00EE726D" w:rsidRDefault="00EE726D" w:rsidP="00A00250">
      <w:pPr>
        <w:ind w:left="360"/>
        <w:rPr>
          <w:lang w:val="en-US"/>
        </w:rPr>
      </w:pPr>
      <w:r w:rsidRPr="00EE726D">
        <w:rPr>
          <w:lang w:val="en-US"/>
        </w:rPr>
        <w:t>D. Grafana </w:t>
      </w:r>
    </w:p>
    <w:p w14:paraId="35FAD59C" w14:textId="77777777" w:rsidR="00EE726D" w:rsidRPr="00EE726D" w:rsidRDefault="00EE726D" w:rsidP="001C4D3B">
      <w:pPr>
        <w:pStyle w:val="Heading2"/>
      </w:pPr>
      <w:r w:rsidRPr="00EE726D">
        <w:t>Các bài toán thực tế </w:t>
      </w:r>
    </w:p>
    <w:p w14:paraId="72E18362" w14:textId="77777777" w:rsidR="00EE726D" w:rsidRPr="00EE726D" w:rsidRDefault="00EE726D" w:rsidP="00EE726D">
      <w:pPr>
        <w:rPr>
          <w:lang w:val="en-US"/>
        </w:rPr>
      </w:pPr>
      <w:r w:rsidRPr="00EE726D">
        <w:rPr>
          <w:lang w:val="en-US"/>
        </w:rPr>
        <w:t>13. Khi nào nên sử dụng kiến trúc event-driven? </w:t>
      </w:r>
    </w:p>
    <w:p w14:paraId="507A2BE7" w14:textId="77777777" w:rsidR="00EE726D" w:rsidRPr="00EE726D" w:rsidRDefault="00EE726D" w:rsidP="00A00250">
      <w:pPr>
        <w:ind w:left="360"/>
        <w:rPr>
          <w:lang w:val="en-US"/>
        </w:rPr>
      </w:pPr>
      <w:r w:rsidRPr="00EE726D">
        <w:rPr>
          <w:lang w:val="en-US"/>
        </w:rPr>
        <w:t>A. Khi cần xử lý dữ liệu thời gian thực và khối lượng lớn </w:t>
      </w:r>
    </w:p>
    <w:p w14:paraId="79F32CEF" w14:textId="77777777" w:rsidR="00EE726D" w:rsidRPr="00EE726D" w:rsidRDefault="00EE726D" w:rsidP="00A00250">
      <w:pPr>
        <w:ind w:left="360"/>
        <w:rPr>
          <w:lang w:val="en-US"/>
        </w:rPr>
      </w:pPr>
      <w:r w:rsidRPr="00EE726D">
        <w:rPr>
          <w:lang w:val="en-US"/>
        </w:rPr>
        <w:t>B. Khi giao tiếp giữa các dịch vụ đơn giản </w:t>
      </w:r>
    </w:p>
    <w:p w14:paraId="010FBBDF" w14:textId="77777777" w:rsidR="00EE726D" w:rsidRPr="00EE726D" w:rsidRDefault="00EE726D" w:rsidP="00A00250">
      <w:pPr>
        <w:ind w:left="360"/>
        <w:rPr>
          <w:lang w:val="en-US"/>
        </w:rPr>
      </w:pPr>
      <w:r w:rsidRPr="00EE726D">
        <w:rPr>
          <w:lang w:val="en-US"/>
        </w:rPr>
        <w:t>C. Khi cần đảm bảo tính nhất quán mạnh mẽ </w:t>
      </w:r>
    </w:p>
    <w:p w14:paraId="53A714FB" w14:textId="77777777" w:rsidR="00EE726D" w:rsidRPr="00EE726D" w:rsidRDefault="00EE726D" w:rsidP="00A00250">
      <w:pPr>
        <w:ind w:left="360"/>
        <w:rPr>
          <w:lang w:val="en-US"/>
        </w:rPr>
      </w:pPr>
      <w:r w:rsidRPr="00EE726D">
        <w:rPr>
          <w:lang w:val="en-US"/>
        </w:rPr>
        <w:t>D. Khi giao dịch chỉ liên quan đến một dịch vụ </w:t>
      </w:r>
    </w:p>
    <w:p w14:paraId="6761F9E0" w14:textId="77777777" w:rsidR="00247B8C" w:rsidRDefault="00EE726D" w:rsidP="00EE726D">
      <w:pPr>
        <w:rPr>
          <w:lang w:val="en-US"/>
        </w:rPr>
      </w:pPr>
      <w:r w:rsidRPr="00EE726D">
        <w:rPr>
          <w:lang w:val="en-US"/>
        </w:rPr>
        <w:t>14. Giải pháp nào phù hợp nhất để xử lý vấn đề bottleneck ở cơ sở dữ liệu trong microservices?</w:t>
      </w:r>
    </w:p>
    <w:p w14:paraId="4BDCB926" w14:textId="5C092F21" w:rsidR="00EE726D" w:rsidRPr="00EE726D" w:rsidRDefault="00EE726D" w:rsidP="00A00250">
      <w:pPr>
        <w:ind w:left="360"/>
        <w:rPr>
          <w:lang w:val="en-US"/>
        </w:rPr>
      </w:pPr>
      <w:r w:rsidRPr="00EE726D">
        <w:rPr>
          <w:lang w:val="en-US"/>
        </w:rPr>
        <w:t>A. Sử dụng REST API </w:t>
      </w:r>
    </w:p>
    <w:p w14:paraId="6DB7D58C" w14:textId="77777777" w:rsidR="00EE726D" w:rsidRPr="00EE726D" w:rsidRDefault="00EE726D" w:rsidP="00A00250">
      <w:pPr>
        <w:ind w:left="360"/>
        <w:rPr>
          <w:lang w:val="en-US"/>
        </w:rPr>
      </w:pPr>
      <w:r w:rsidRPr="00EE726D">
        <w:rPr>
          <w:lang w:val="en-US"/>
        </w:rPr>
        <w:t>B. Triển khai caching phân tán </w:t>
      </w:r>
    </w:p>
    <w:p w14:paraId="40884788" w14:textId="77777777" w:rsidR="00EE726D" w:rsidRPr="00EE726D" w:rsidRDefault="00EE726D" w:rsidP="00A00250">
      <w:pPr>
        <w:ind w:left="360"/>
        <w:rPr>
          <w:lang w:val="en-US"/>
        </w:rPr>
      </w:pPr>
      <w:r w:rsidRPr="00EE726D">
        <w:rPr>
          <w:lang w:val="en-US"/>
        </w:rPr>
        <w:t>C. Thêm nhiều dịch vụ vào hệ thống </w:t>
      </w:r>
    </w:p>
    <w:p w14:paraId="472D06FF" w14:textId="77777777" w:rsidR="00EE726D" w:rsidRPr="00EE726D" w:rsidRDefault="00EE726D" w:rsidP="00A00250">
      <w:pPr>
        <w:ind w:left="360"/>
        <w:rPr>
          <w:lang w:val="en-US"/>
        </w:rPr>
      </w:pPr>
      <w:r w:rsidRPr="00EE726D">
        <w:rPr>
          <w:lang w:val="en-US"/>
        </w:rPr>
        <w:lastRenderedPageBreak/>
        <w:t>D. Chuyển toàn bộ cơ sở dữ liệu sang NoSQL </w:t>
      </w:r>
    </w:p>
    <w:p w14:paraId="25722F44" w14:textId="77777777" w:rsidR="00EE726D" w:rsidRPr="00EE726D" w:rsidRDefault="00EE726D" w:rsidP="00EE726D">
      <w:pPr>
        <w:rPr>
          <w:lang w:val="en-US"/>
        </w:rPr>
      </w:pPr>
      <w:r w:rsidRPr="00EE726D">
        <w:rPr>
          <w:lang w:val="en-US"/>
        </w:rPr>
        <w:t>15. CQRS giúp ích gì trong kiến trúc microservices? </w:t>
      </w:r>
    </w:p>
    <w:p w14:paraId="288C1A3F" w14:textId="77777777" w:rsidR="00EE726D" w:rsidRPr="00EE726D" w:rsidRDefault="00EE726D" w:rsidP="00A00250">
      <w:pPr>
        <w:ind w:left="360"/>
        <w:rPr>
          <w:lang w:val="en-US"/>
        </w:rPr>
      </w:pPr>
      <w:r w:rsidRPr="00EE726D">
        <w:rPr>
          <w:lang w:val="en-US"/>
        </w:rPr>
        <w:t>A. Tăng tính đồng bộ của giao tiếp </w:t>
      </w:r>
    </w:p>
    <w:p w14:paraId="21D7B4DC" w14:textId="77777777" w:rsidR="00EE726D" w:rsidRPr="00EE726D" w:rsidRDefault="00EE726D" w:rsidP="00A00250">
      <w:pPr>
        <w:ind w:left="360"/>
        <w:rPr>
          <w:lang w:val="en-US"/>
        </w:rPr>
      </w:pPr>
      <w:r w:rsidRPr="00EE726D">
        <w:rPr>
          <w:lang w:val="en-US"/>
        </w:rPr>
        <w:t>B. Tăng hiệu năng khi xử lý truy vấn và ghi dữ liệu </w:t>
      </w:r>
    </w:p>
    <w:p w14:paraId="6B422AD2" w14:textId="77777777" w:rsidR="00EE726D" w:rsidRPr="00EE726D" w:rsidRDefault="00EE726D" w:rsidP="00A00250">
      <w:pPr>
        <w:ind w:left="360"/>
        <w:rPr>
          <w:lang w:val="en-US"/>
        </w:rPr>
      </w:pPr>
      <w:r w:rsidRPr="00EE726D">
        <w:rPr>
          <w:lang w:val="en-US"/>
        </w:rPr>
        <w:t>C. Đảm bảo tính nhất quán dữ liệu mạnh mẽ </w:t>
      </w:r>
    </w:p>
    <w:p w14:paraId="64719E64" w14:textId="77777777" w:rsidR="00EE726D" w:rsidRPr="00EE726D" w:rsidRDefault="00EE726D" w:rsidP="00A00250">
      <w:pPr>
        <w:ind w:left="360"/>
        <w:rPr>
          <w:lang w:val="en-US"/>
        </w:rPr>
      </w:pPr>
      <w:r w:rsidRPr="00EE726D">
        <w:rPr>
          <w:lang w:val="en-US"/>
        </w:rPr>
        <w:t>D. Đơn giản hóa thiết kế giao tiếp giữa các dịch vụ </w:t>
      </w:r>
    </w:p>
    <w:p w14:paraId="5258A723" w14:textId="0C34955B" w:rsidR="00EE726D" w:rsidRPr="00EE726D" w:rsidRDefault="00EE726D" w:rsidP="00EE726D">
      <w:pPr>
        <w:pStyle w:val="Heading1"/>
        <w:rPr>
          <w:lang w:val="en-US"/>
        </w:rPr>
      </w:pPr>
      <w:r w:rsidRPr="00EE726D">
        <w:rPr>
          <w:lang w:val="en-US"/>
        </w:rPr>
        <w:t>CÂU HỎI LÝ THUYẾT </w:t>
      </w:r>
    </w:p>
    <w:p w14:paraId="40EAE169" w14:textId="77777777" w:rsidR="00EE726D" w:rsidRPr="00EE726D" w:rsidRDefault="00EE726D" w:rsidP="001C4D3B">
      <w:pPr>
        <w:pStyle w:val="Heading2"/>
      </w:pPr>
      <w:r w:rsidRPr="00EE726D">
        <w:t>Kiến thức cơ bản về kiến trúc phần mềm </w:t>
      </w:r>
    </w:p>
    <w:p w14:paraId="0DD653F6" w14:textId="58526F4B" w:rsidR="00EE726D" w:rsidRPr="00EE726D" w:rsidRDefault="00EE726D" w:rsidP="00247B8C">
      <w:pPr>
        <w:ind w:left="360"/>
        <w:rPr>
          <w:lang w:val="en-US"/>
        </w:rPr>
      </w:pPr>
      <w:r w:rsidRPr="00EE726D">
        <w:rPr>
          <w:lang w:val="en-US"/>
        </w:rPr>
        <w:t>1. Các kiến trúc phần mềm chính bao gồm những loại nào? So sánh ưu và nhược điểm của chúng. 2. Nguyên tắc KISS, YAGNI, và Separation of Concerns (SoC) có vai trò gì trong thiết kế hệ thống phần mềm? </w:t>
      </w:r>
    </w:p>
    <w:p w14:paraId="725FBD89" w14:textId="77777777" w:rsidR="00EE726D" w:rsidRPr="00EE726D" w:rsidRDefault="00EE726D" w:rsidP="00247B8C">
      <w:pPr>
        <w:ind w:left="360"/>
        <w:rPr>
          <w:lang w:val="en-US"/>
        </w:rPr>
      </w:pPr>
      <w:r w:rsidRPr="00EE726D">
        <w:rPr>
          <w:lang w:val="en-US"/>
        </w:rPr>
        <w:t>3. Khi nào nên chọn kiến trúc monolithic và khi nào nên chuyển sang microservices? Thiết kế và triển khai microservices </w:t>
      </w:r>
    </w:p>
    <w:p w14:paraId="64416108" w14:textId="77777777" w:rsidR="00A00250" w:rsidRDefault="00EE726D" w:rsidP="00247B8C">
      <w:pPr>
        <w:ind w:left="360"/>
        <w:rPr>
          <w:lang w:val="en-US"/>
        </w:rPr>
      </w:pPr>
      <w:r w:rsidRPr="00EE726D">
        <w:rPr>
          <w:lang w:val="en-US"/>
        </w:rPr>
        <w:t>4. Mô hình Database-per-Service Pattern là gì? Ưu và nhược điểm của nó trong microservices?</w:t>
      </w:r>
    </w:p>
    <w:p w14:paraId="1A4214FC" w14:textId="77777777" w:rsidR="00A00250" w:rsidRDefault="00EE726D" w:rsidP="00247B8C">
      <w:pPr>
        <w:ind w:left="360"/>
        <w:rPr>
          <w:lang w:val="en-US"/>
        </w:rPr>
      </w:pPr>
      <w:r w:rsidRPr="00EE726D">
        <w:rPr>
          <w:lang w:val="en-US"/>
        </w:rPr>
        <w:t>5. Các cách tiếp cận phân mảnh dữ liệu (Data Partitioning) gồm những loại nào?</w:t>
      </w:r>
    </w:p>
    <w:p w14:paraId="5DF7214F" w14:textId="651CBB16" w:rsidR="00EE726D" w:rsidRPr="00EE726D" w:rsidRDefault="00EE726D" w:rsidP="00247B8C">
      <w:pPr>
        <w:ind w:left="360"/>
        <w:rPr>
          <w:lang w:val="en-US"/>
        </w:rPr>
      </w:pPr>
      <w:r w:rsidRPr="00EE726D">
        <w:rPr>
          <w:lang w:val="en-US"/>
        </w:rPr>
        <w:t>6. Hãy giải thích các mô hình giao tiếp giữa các microservices như RESTful API, gRPC, và WebSocket. Ưu và nhược điểm của từng mô hình. </w:t>
      </w:r>
    </w:p>
    <w:p w14:paraId="6CC5CD4E" w14:textId="77777777" w:rsidR="00EE726D" w:rsidRPr="00EE726D" w:rsidRDefault="00EE726D" w:rsidP="001C4D3B">
      <w:pPr>
        <w:pStyle w:val="Heading2"/>
      </w:pPr>
      <w:r w:rsidRPr="00EE726D">
        <w:t>Xử lý dữ liệu và giao dịch </w:t>
      </w:r>
    </w:p>
    <w:p w14:paraId="7B6221F8" w14:textId="77777777" w:rsidR="00EE726D" w:rsidRPr="00EE726D" w:rsidRDefault="00EE726D" w:rsidP="00247B8C">
      <w:pPr>
        <w:ind w:left="360"/>
        <w:rPr>
          <w:lang w:val="en-US"/>
        </w:rPr>
      </w:pPr>
      <w:r w:rsidRPr="00EE726D">
        <w:rPr>
          <w:lang w:val="en-US"/>
        </w:rPr>
        <w:t>7. CQRS là gì? Khi nào nên áp dụng mô hình này? </w:t>
      </w:r>
    </w:p>
    <w:p w14:paraId="27E5AC3E" w14:textId="77777777" w:rsidR="00A00250" w:rsidRDefault="00EE726D" w:rsidP="00247B8C">
      <w:pPr>
        <w:ind w:left="360"/>
        <w:rPr>
          <w:lang w:val="en-US"/>
        </w:rPr>
      </w:pPr>
      <w:r w:rsidRPr="00EE726D">
        <w:rPr>
          <w:lang w:val="en-US"/>
        </w:rPr>
        <w:t>8. Hãy so sánh SAGA Pattern với các giao dịch truyền thống trong quản lý giao dịch phân tán.</w:t>
      </w:r>
    </w:p>
    <w:p w14:paraId="12FC8AFE" w14:textId="4D8FFCE5" w:rsidR="00EE726D" w:rsidRDefault="00EE726D" w:rsidP="00247B8C">
      <w:pPr>
        <w:ind w:left="360"/>
        <w:rPr>
          <w:lang w:val="en-US"/>
        </w:rPr>
      </w:pPr>
      <w:r w:rsidRPr="00EE726D">
        <w:rPr>
          <w:lang w:val="en-US"/>
        </w:rPr>
        <w:t xml:space="preserve">9. Sự khác biệt giữa Event Sourcing Pattern và Transactional Outbox Pattern là gì? </w:t>
      </w:r>
    </w:p>
    <w:p w14:paraId="7EBE1203" w14:textId="09E4361C" w:rsidR="00EE726D" w:rsidRPr="00EE726D" w:rsidRDefault="00EE726D" w:rsidP="001C4D3B">
      <w:pPr>
        <w:pStyle w:val="Heading2"/>
      </w:pPr>
      <w:r w:rsidRPr="00EE726D">
        <w:t>Resilience và triển khai hệ thống </w:t>
      </w:r>
    </w:p>
    <w:p w14:paraId="5CC60515" w14:textId="77777777" w:rsidR="00EE726D" w:rsidRPr="00EE726D" w:rsidRDefault="00EE726D" w:rsidP="00247B8C">
      <w:pPr>
        <w:ind w:left="360"/>
        <w:rPr>
          <w:lang w:val="en-US"/>
        </w:rPr>
      </w:pPr>
      <w:r w:rsidRPr="00EE726D">
        <w:rPr>
          <w:lang w:val="en-US"/>
        </w:rPr>
        <w:t xml:space="preserve">10. Mô hình triển khai nào được sử dụng để giảm thiểu thời gian chết khi triển khai microservices?  (VD: </w:t>
      </w:r>
      <w:proofErr w:type="gramStart"/>
      <w:r w:rsidRPr="00EE726D">
        <w:rPr>
          <w:lang w:val="en-US"/>
        </w:rPr>
        <w:t>blue-green</w:t>
      </w:r>
      <w:proofErr w:type="gramEnd"/>
      <w:r w:rsidRPr="00EE726D">
        <w:rPr>
          <w:lang w:val="en-US"/>
        </w:rPr>
        <w:t>, rolling, canary) </w:t>
      </w:r>
    </w:p>
    <w:p w14:paraId="33BDEA8B" w14:textId="0ACA0C79" w:rsidR="00EE726D" w:rsidRPr="00EE726D" w:rsidRDefault="00EE726D" w:rsidP="00247B8C">
      <w:pPr>
        <w:ind w:left="360"/>
        <w:rPr>
          <w:lang w:val="en-US"/>
        </w:rPr>
      </w:pPr>
      <w:r w:rsidRPr="00EE726D">
        <w:rPr>
          <w:lang w:val="en-US"/>
        </w:rPr>
        <w:t>11. Các resilience patterns phổ biến trong microservices bao gồm những gì? Mỗi mô hình giải quyết vấn đề gì? </w:t>
      </w:r>
    </w:p>
    <w:p w14:paraId="17DBB043" w14:textId="044D230D" w:rsidR="00EE726D" w:rsidRPr="00EE726D" w:rsidRDefault="00EE726D" w:rsidP="00247B8C">
      <w:pPr>
        <w:ind w:left="360"/>
        <w:rPr>
          <w:lang w:val="en-US"/>
        </w:rPr>
      </w:pPr>
      <w:r w:rsidRPr="00EE726D">
        <w:rPr>
          <w:lang w:val="en-US"/>
        </w:rPr>
        <w:t>12. Làm thế nào để giám sát và quan sát microservices sử dụng các công cụ như Prometheus, Grafana, hoặc Elastic Stack? </w:t>
      </w:r>
    </w:p>
    <w:p w14:paraId="6205C50B" w14:textId="77777777" w:rsidR="00EE726D" w:rsidRPr="00EE726D" w:rsidRDefault="00EE726D" w:rsidP="001C4D3B">
      <w:pPr>
        <w:pStyle w:val="Heading2"/>
      </w:pPr>
      <w:r w:rsidRPr="00EE726D">
        <w:t>Các bài toán thực tế </w:t>
      </w:r>
    </w:p>
    <w:p w14:paraId="12651482" w14:textId="1E4659D4" w:rsidR="00EE726D" w:rsidRPr="00EE726D" w:rsidRDefault="00EE726D" w:rsidP="00A00250">
      <w:pPr>
        <w:ind w:left="360"/>
        <w:rPr>
          <w:lang w:val="en-US"/>
        </w:rPr>
      </w:pPr>
      <w:r w:rsidRPr="00EE726D">
        <w:rPr>
          <w:lang w:val="en-US"/>
        </w:rPr>
        <w:t>13. Giải pháp nào giúp tăng hiệu năng khi giao tiếp giữa các microservices? (VD: cache phân tán, giảm số lượng API call)</w:t>
      </w:r>
    </w:p>
    <w:p w14:paraId="6BD0C959" w14:textId="77777777" w:rsidR="00247B8C" w:rsidRDefault="00EE726D" w:rsidP="00A00250">
      <w:pPr>
        <w:ind w:left="360"/>
        <w:rPr>
          <w:lang w:val="en-US"/>
        </w:rPr>
      </w:pPr>
      <w:r w:rsidRPr="00EE726D">
        <w:rPr>
          <w:lang w:val="en-US"/>
        </w:rPr>
        <w:t>14. Làm thế nào để xử lý bài toán hiệu suất cho ứng dụng cần xử lý hàng triệu sự kiện mỗi giây?</w:t>
      </w:r>
    </w:p>
    <w:p w14:paraId="314B19B7" w14:textId="76746EEF" w:rsidR="00EE726D" w:rsidRPr="00EE726D" w:rsidRDefault="00EE726D" w:rsidP="00A00250">
      <w:pPr>
        <w:ind w:left="360"/>
        <w:rPr>
          <w:lang w:val="en-US"/>
        </w:rPr>
      </w:pPr>
      <w:r w:rsidRPr="00EE726D">
        <w:rPr>
          <w:lang w:val="en-US"/>
        </w:rPr>
        <w:t>15. Khi nào cần sử dụng kiến trúc event-driven thay vì request-response? </w:t>
      </w:r>
    </w:p>
    <w:p w14:paraId="2926607E" w14:textId="77777777" w:rsidR="00EE726D" w:rsidRPr="00EE726D" w:rsidRDefault="00EE726D" w:rsidP="001C4D3B">
      <w:pPr>
        <w:pStyle w:val="Heading2"/>
      </w:pPr>
      <w:r w:rsidRPr="00EE726D">
        <w:lastRenderedPageBreak/>
        <w:t>Tư duy thiết kế </w:t>
      </w:r>
    </w:p>
    <w:p w14:paraId="2E5100AD" w14:textId="77777777" w:rsidR="00247B8C" w:rsidRDefault="00EE726D" w:rsidP="00247B8C">
      <w:pPr>
        <w:ind w:left="360"/>
        <w:rPr>
          <w:lang w:val="en-US"/>
        </w:rPr>
      </w:pPr>
      <w:r w:rsidRPr="00EE726D">
        <w:rPr>
          <w:lang w:val="en-US"/>
        </w:rPr>
        <w:t>16. Tại sao "mỗi quyết định thiết kế cần được biện minh bởi một yêu cầu kinh doanh" là quan trọng?</w:t>
      </w:r>
    </w:p>
    <w:p w14:paraId="4050818A" w14:textId="1B768ECD" w:rsidR="00EE726D" w:rsidRPr="00EE726D" w:rsidRDefault="00EE726D" w:rsidP="00247B8C">
      <w:pPr>
        <w:ind w:left="360"/>
        <w:rPr>
          <w:lang w:val="en-US"/>
        </w:rPr>
      </w:pPr>
      <w:r w:rsidRPr="00EE726D">
        <w:rPr>
          <w:lang w:val="en-US"/>
        </w:rPr>
        <w:t>17. Hãy giải thích khái niệm "Over-engineering" trong thiết kế phần mềm. Làm thế nào để tránh? </w:t>
      </w:r>
    </w:p>
    <w:p w14:paraId="3E3D73B1" w14:textId="77777777" w:rsidR="009572CF" w:rsidRDefault="009572CF" w:rsidP="00EE726D"/>
    <w:sectPr w:rsidR="009572CF" w:rsidSect="00101E94">
      <w:footerReference w:type="default" r:id="rId10"/>
      <w:pgSz w:w="11909" w:h="16834" w:code="9"/>
      <w:pgMar w:top="1440" w:right="1440" w:bottom="1440" w:left="1440" w:header="720" w:footer="720" w:gutter="0"/>
      <w:pgNumType w:start="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BA6C1" w14:textId="77777777" w:rsidR="00CE6F78" w:rsidRDefault="00CE6F78" w:rsidP="00A63951">
      <w:pPr>
        <w:spacing w:line="240" w:lineRule="auto"/>
      </w:pPr>
      <w:r>
        <w:separator/>
      </w:r>
    </w:p>
  </w:endnote>
  <w:endnote w:type="continuationSeparator" w:id="0">
    <w:p w14:paraId="602DC39F" w14:textId="77777777" w:rsidR="00CE6F78" w:rsidRDefault="00CE6F78" w:rsidP="00A639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C1F2DC-DFA1-4DF3-AD2A-680D7FA2CF41}"/>
  </w:font>
  <w:font w:name="Cambria">
    <w:panose1 w:val="02040503050406030204"/>
    <w:charset w:val="00"/>
    <w:family w:val="roman"/>
    <w:pitch w:val="variable"/>
    <w:sig w:usb0="E00006FF" w:usb1="420024FF" w:usb2="02000000" w:usb3="00000000" w:csb0="0000019F" w:csb1="00000000"/>
    <w:embedRegular r:id="rId2" w:fontKey="{8D5FD82E-1361-4198-9310-D96EEED93C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456120"/>
      <w:docPartObj>
        <w:docPartGallery w:val="Page Numbers (Bottom of Page)"/>
        <w:docPartUnique/>
      </w:docPartObj>
    </w:sdtPr>
    <w:sdtEndPr>
      <w:rPr>
        <w:noProof/>
      </w:rPr>
    </w:sdtEndPr>
    <w:sdtContent>
      <w:p w14:paraId="5274C916" w14:textId="21402772" w:rsidR="00A63951" w:rsidRDefault="00A639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0836E" w14:textId="77777777" w:rsidR="00A63951" w:rsidRDefault="00A63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447F" w14:textId="77777777" w:rsidR="00CE6F78" w:rsidRDefault="00CE6F78" w:rsidP="00A63951">
      <w:pPr>
        <w:spacing w:line="240" w:lineRule="auto"/>
      </w:pPr>
      <w:r>
        <w:separator/>
      </w:r>
    </w:p>
  </w:footnote>
  <w:footnote w:type="continuationSeparator" w:id="0">
    <w:p w14:paraId="05839E43" w14:textId="77777777" w:rsidR="00CE6F78" w:rsidRDefault="00CE6F78" w:rsidP="00A639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5F7"/>
    <w:multiLevelType w:val="multilevel"/>
    <w:tmpl w:val="3C4450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518B6"/>
    <w:multiLevelType w:val="hybridMultilevel"/>
    <w:tmpl w:val="6964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51781"/>
    <w:multiLevelType w:val="multilevel"/>
    <w:tmpl w:val="B72A4D1C"/>
    <w:lvl w:ilvl="0">
      <w:start w:val="1"/>
      <w:numFmt w:val="bullet"/>
      <w:lvlText w:val="-"/>
      <w:lvlJc w:val="left"/>
      <w:pPr>
        <w:tabs>
          <w:tab w:val="num" w:pos="720"/>
        </w:tabs>
        <w:ind w:left="720" w:hanging="360"/>
      </w:pPr>
      <w:rPr>
        <w:rFonts w:ascii="Times New Roman" w:eastAsia="Arial"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A1B43"/>
    <w:multiLevelType w:val="multilevel"/>
    <w:tmpl w:val="43380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E836A4"/>
    <w:multiLevelType w:val="hybridMultilevel"/>
    <w:tmpl w:val="F4C4B710"/>
    <w:lvl w:ilvl="0" w:tplc="EDFC705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94646"/>
    <w:multiLevelType w:val="hybridMultilevel"/>
    <w:tmpl w:val="4FFC00F4"/>
    <w:lvl w:ilvl="0" w:tplc="EDFC7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80024"/>
    <w:multiLevelType w:val="hybridMultilevel"/>
    <w:tmpl w:val="67AC8D9C"/>
    <w:lvl w:ilvl="0" w:tplc="DF30BC0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90A58"/>
    <w:multiLevelType w:val="hybridMultilevel"/>
    <w:tmpl w:val="E91C888C"/>
    <w:lvl w:ilvl="0" w:tplc="63308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81485"/>
    <w:multiLevelType w:val="hybridMultilevel"/>
    <w:tmpl w:val="D82A5888"/>
    <w:lvl w:ilvl="0" w:tplc="EDFC705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27CBE"/>
    <w:multiLevelType w:val="hybridMultilevel"/>
    <w:tmpl w:val="989E9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4F3887"/>
    <w:multiLevelType w:val="multilevel"/>
    <w:tmpl w:val="C68EBC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FE4020"/>
    <w:multiLevelType w:val="hybridMultilevel"/>
    <w:tmpl w:val="BDBA254E"/>
    <w:lvl w:ilvl="0" w:tplc="63308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C4ACF"/>
    <w:multiLevelType w:val="hybridMultilevel"/>
    <w:tmpl w:val="A0DA5D5C"/>
    <w:lvl w:ilvl="0" w:tplc="3FE8213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00301B"/>
    <w:multiLevelType w:val="multilevel"/>
    <w:tmpl w:val="79705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0B253B7"/>
    <w:multiLevelType w:val="multilevel"/>
    <w:tmpl w:val="D6946A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682347"/>
    <w:multiLevelType w:val="hybridMultilevel"/>
    <w:tmpl w:val="196A59FA"/>
    <w:lvl w:ilvl="0" w:tplc="276237B2">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16AFA"/>
    <w:multiLevelType w:val="multilevel"/>
    <w:tmpl w:val="FEEE77C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A7141C9"/>
    <w:multiLevelType w:val="hybridMultilevel"/>
    <w:tmpl w:val="DDB87AB6"/>
    <w:lvl w:ilvl="0" w:tplc="63308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20E45"/>
    <w:multiLevelType w:val="multilevel"/>
    <w:tmpl w:val="2594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F17897"/>
    <w:multiLevelType w:val="multilevel"/>
    <w:tmpl w:val="5824E2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E951AD2"/>
    <w:multiLevelType w:val="multilevel"/>
    <w:tmpl w:val="644A03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CC3831"/>
    <w:multiLevelType w:val="hybridMultilevel"/>
    <w:tmpl w:val="0C36D9A6"/>
    <w:lvl w:ilvl="0" w:tplc="AFBC5EE6">
      <w:start w:val="4"/>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C17B09"/>
    <w:multiLevelType w:val="multilevel"/>
    <w:tmpl w:val="90CC87A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251598E"/>
    <w:multiLevelType w:val="multilevel"/>
    <w:tmpl w:val="D5FA90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09705B"/>
    <w:multiLevelType w:val="hybridMultilevel"/>
    <w:tmpl w:val="47446A8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8896ED5"/>
    <w:multiLevelType w:val="hybridMultilevel"/>
    <w:tmpl w:val="F9A031B0"/>
    <w:lvl w:ilvl="0" w:tplc="418871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37FA0"/>
    <w:multiLevelType w:val="hybridMultilevel"/>
    <w:tmpl w:val="C85E403C"/>
    <w:lvl w:ilvl="0" w:tplc="D376F47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EB68CF"/>
    <w:multiLevelType w:val="multilevel"/>
    <w:tmpl w:val="3DFA017E"/>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B80353C"/>
    <w:multiLevelType w:val="multilevel"/>
    <w:tmpl w:val="1F0A3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446DED"/>
    <w:multiLevelType w:val="multilevel"/>
    <w:tmpl w:val="F1062D24"/>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4AF7384"/>
    <w:multiLevelType w:val="hybridMultilevel"/>
    <w:tmpl w:val="E026AE34"/>
    <w:lvl w:ilvl="0" w:tplc="EDFC7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19405C"/>
    <w:multiLevelType w:val="hybridMultilevel"/>
    <w:tmpl w:val="376EE762"/>
    <w:lvl w:ilvl="0" w:tplc="61D6AB0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507B40"/>
    <w:multiLevelType w:val="multilevel"/>
    <w:tmpl w:val="34BA2A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1C357F"/>
    <w:multiLevelType w:val="hybridMultilevel"/>
    <w:tmpl w:val="F15CE97E"/>
    <w:lvl w:ilvl="0" w:tplc="EDFC70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B686ABE"/>
    <w:multiLevelType w:val="hybridMultilevel"/>
    <w:tmpl w:val="6244623C"/>
    <w:lvl w:ilvl="0" w:tplc="EAF2CA1E">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657E5A"/>
    <w:multiLevelType w:val="multilevel"/>
    <w:tmpl w:val="1DDCEB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A82835"/>
    <w:multiLevelType w:val="hybridMultilevel"/>
    <w:tmpl w:val="F63AD5E2"/>
    <w:lvl w:ilvl="0" w:tplc="EDFC705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4387710"/>
    <w:multiLevelType w:val="multilevel"/>
    <w:tmpl w:val="DA92A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A57B24"/>
    <w:multiLevelType w:val="multilevel"/>
    <w:tmpl w:val="C4DA5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557876"/>
    <w:multiLevelType w:val="multilevel"/>
    <w:tmpl w:val="439C08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695430"/>
    <w:multiLevelType w:val="multilevel"/>
    <w:tmpl w:val="1A9E62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C822AD"/>
    <w:multiLevelType w:val="multilevel"/>
    <w:tmpl w:val="F59E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1C1CD8"/>
    <w:multiLevelType w:val="multilevel"/>
    <w:tmpl w:val="823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D64D8"/>
    <w:multiLevelType w:val="hybridMultilevel"/>
    <w:tmpl w:val="D1565C14"/>
    <w:lvl w:ilvl="0" w:tplc="A3A0D6C4">
      <w:numFmt w:val="bullet"/>
      <w:lvlText w:val="•"/>
      <w:lvlJc w:val="left"/>
      <w:pPr>
        <w:ind w:left="1130" w:hanging="41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116CD2"/>
    <w:multiLevelType w:val="multilevel"/>
    <w:tmpl w:val="FC7A9E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9520D99"/>
    <w:multiLevelType w:val="multilevel"/>
    <w:tmpl w:val="D90067F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9282238">
    <w:abstractNumId w:val="27"/>
  </w:num>
  <w:num w:numId="2" w16cid:durableId="577833451">
    <w:abstractNumId w:val="44"/>
  </w:num>
  <w:num w:numId="3" w16cid:durableId="1507478765">
    <w:abstractNumId w:val="10"/>
  </w:num>
  <w:num w:numId="4" w16cid:durableId="2035105908">
    <w:abstractNumId w:val="28"/>
  </w:num>
  <w:num w:numId="5" w16cid:durableId="1823571834">
    <w:abstractNumId w:val="18"/>
  </w:num>
  <w:num w:numId="6" w16cid:durableId="1580795865">
    <w:abstractNumId w:val="37"/>
  </w:num>
  <w:num w:numId="7" w16cid:durableId="1742026039">
    <w:abstractNumId w:val="40"/>
  </w:num>
  <w:num w:numId="8" w16cid:durableId="1156339741">
    <w:abstractNumId w:val="32"/>
  </w:num>
  <w:num w:numId="9" w16cid:durableId="638607380">
    <w:abstractNumId w:val="3"/>
  </w:num>
  <w:num w:numId="10" w16cid:durableId="718435348">
    <w:abstractNumId w:val="0"/>
  </w:num>
  <w:num w:numId="11" w16cid:durableId="1002974267">
    <w:abstractNumId w:val="38"/>
  </w:num>
  <w:num w:numId="12" w16cid:durableId="1313682238">
    <w:abstractNumId w:val="23"/>
  </w:num>
  <w:num w:numId="13" w16cid:durableId="933517384">
    <w:abstractNumId w:val="35"/>
  </w:num>
  <w:num w:numId="14" w16cid:durableId="1019550486">
    <w:abstractNumId w:val="14"/>
  </w:num>
  <w:num w:numId="15" w16cid:durableId="1225483045">
    <w:abstractNumId w:val="13"/>
  </w:num>
  <w:num w:numId="16" w16cid:durableId="1762068206">
    <w:abstractNumId w:val="39"/>
  </w:num>
  <w:num w:numId="17" w16cid:durableId="570386388">
    <w:abstractNumId w:val="22"/>
  </w:num>
  <w:num w:numId="18" w16cid:durableId="786315457">
    <w:abstractNumId w:val="20"/>
  </w:num>
  <w:num w:numId="19" w16cid:durableId="153381157">
    <w:abstractNumId w:val="1"/>
  </w:num>
  <w:num w:numId="20" w16cid:durableId="741754308">
    <w:abstractNumId w:val="9"/>
  </w:num>
  <w:num w:numId="21" w16cid:durableId="422185388">
    <w:abstractNumId w:val="17"/>
  </w:num>
  <w:num w:numId="22" w16cid:durableId="142551516">
    <w:abstractNumId w:val="7"/>
  </w:num>
  <w:num w:numId="23" w16cid:durableId="423067026">
    <w:abstractNumId w:val="11"/>
  </w:num>
  <w:num w:numId="24" w16cid:durableId="533157522">
    <w:abstractNumId w:val="30"/>
  </w:num>
  <w:num w:numId="25" w16cid:durableId="1411005643">
    <w:abstractNumId w:val="16"/>
  </w:num>
  <w:num w:numId="26" w16cid:durableId="80416682">
    <w:abstractNumId w:val="12"/>
  </w:num>
  <w:num w:numId="27" w16cid:durableId="1361738065">
    <w:abstractNumId w:val="26"/>
  </w:num>
  <w:num w:numId="28" w16cid:durableId="785855546">
    <w:abstractNumId w:val="21"/>
  </w:num>
  <w:num w:numId="29" w16cid:durableId="677537821">
    <w:abstractNumId w:val="36"/>
  </w:num>
  <w:num w:numId="30" w16cid:durableId="1305351184">
    <w:abstractNumId w:val="6"/>
  </w:num>
  <w:num w:numId="31" w16cid:durableId="1714310923">
    <w:abstractNumId w:val="5"/>
  </w:num>
  <w:num w:numId="32" w16cid:durableId="282658225">
    <w:abstractNumId w:val="4"/>
  </w:num>
  <w:num w:numId="33" w16cid:durableId="366486010">
    <w:abstractNumId w:val="8"/>
  </w:num>
  <w:num w:numId="34" w16cid:durableId="1299263226">
    <w:abstractNumId w:val="45"/>
  </w:num>
  <w:num w:numId="35" w16cid:durableId="1361279116">
    <w:abstractNumId w:val="33"/>
  </w:num>
  <w:num w:numId="36" w16cid:durableId="1254364896">
    <w:abstractNumId w:val="43"/>
  </w:num>
  <w:num w:numId="37" w16cid:durableId="402413227">
    <w:abstractNumId w:val="31"/>
  </w:num>
  <w:num w:numId="38" w16cid:durableId="824394676">
    <w:abstractNumId w:val="25"/>
  </w:num>
  <w:num w:numId="39" w16cid:durableId="113720319">
    <w:abstractNumId w:val="34"/>
  </w:num>
  <w:num w:numId="40" w16cid:durableId="322319053">
    <w:abstractNumId w:val="19"/>
  </w:num>
  <w:num w:numId="41" w16cid:durableId="1300651895">
    <w:abstractNumId w:val="15"/>
  </w:num>
  <w:num w:numId="42" w16cid:durableId="584193729">
    <w:abstractNumId w:val="24"/>
  </w:num>
  <w:num w:numId="43" w16cid:durableId="91826906">
    <w:abstractNumId w:val="29"/>
  </w:num>
  <w:num w:numId="44" w16cid:durableId="401831785">
    <w:abstractNumId w:val="41"/>
  </w:num>
  <w:num w:numId="45" w16cid:durableId="655496394">
    <w:abstractNumId w:val="42"/>
  </w:num>
  <w:num w:numId="46" w16cid:durableId="1588147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CF"/>
    <w:rsid w:val="0000058A"/>
    <w:rsid w:val="00101E94"/>
    <w:rsid w:val="00126DAF"/>
    <w:rsid w:val="00146BC9"/>
    <w:rsid w:val="0019409E"/>
    <w:rsid w:val="001C4D3B"/>
    <w:rsid w:val="0023609C"/>
    <w:rsid w:val="00247B8C"/>
    <w:rsid w:val="00292120"/>
    <w:rsid w:val="002C733B"/>
    <w:rsid w:val="002E5F12"/>
    <w:rsid w:val="00425A3E"/>
    <w:rsid w:val="005209E9"/>
    <w:rsid w:val="00576B1F"/>
    <w:rsid w:val="005C5660"/>
    <w:rsid w:val="00716BE9"/>
    <w:rsid w:val="0073053A"/>
    <w:rsid w:val="008A0692"/>
    <w:rsid w:val="008B37EB"/>
    <w:rsid w:val="008D3B05"/>
    <w:rsid w:val="00950354"/>
    <w:rsid w:val="009572CF"/>
    <w:rsid w:val="009B11F4"/>
    <w:rsid w:val="00A00250"/>
    <w:rsid w:val="00A63951"/>
    <w:rsid w:val="00B304CD"/>
    <w:rsid w:val="00B3319F"/>
    <w:rsid w:val="00C818ED"/>
    <w:rsid w:val="00CE6F78"/>
    <w:rsid w:val="00D60FA5"/>
    <w:rsid w:val="00E566A2"/>
    <w:rsid w:val="00EE7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B11D"/>
  <w15:docId w15:val="{AA65ECAF-B95E-4A94-83FE-57CF68DC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660"/>
    <w:pPr>
      <w:jc w:val="both"/>
    </w:pPr>
    <w:rPr>
      <w:rFonts w:ascii="Times New Roman" w:hAnsi="Times New Roman"/>
      <w:sz w:val="26"/>
    </w:rPr>
  </w:style>
  <w:style w:type="paragraph" w:styleId="Heading1">
    <w:name w:val="heading 1"/>
    <w:basedOn w:val="Normal"/>
    <w:next w:val="Normal"/>
    <w:uiPriority w:val="9"/>
    <w:qFormat/>
    <w:rsid w:val="00EE726D"/>
    <w:pPr>
      <w:keepNext/>
      <w:keepLines/>
      <w:spacing w:before="400" w:after="120"/>
      <w:jc w:val="left"/>
      <w:outlineLvl w:val="0"/>
    </w:pPr>
    <w:rPr>
      <w:b/>
      <w:sz w:val="32"/>
      <w:szCs w:val="40"/>
    </w:rPr>
  </w:style>
  <w:style w:type="paragraph" w:styleId="Heading2">
    <w:name w:val="heading 2"/>
    <w:basedOn w:val="Normal"/>
    <w:next w:val="Normal"/>
    <w:autoRedefine/>
    <w:uiPriority w:val="9"/>
    <w:unhideWhenUsed/>
    <w:qFormat/>
    <w:rsid w:val="001C4D3B"/>
    <w:pPr>
      <w:keepNext/>
      <w:keepLines/>
      <w:spacing w:before="120" w:after="120"/>
      <w:outlineLvl w:val="1"/>
    </w:pPr>
    <w:rPr>
      <w:b/>
      <w:sz w:val="28"/>
      <w:szCs w:val="32"/>
      <w:lang w:val="en-US"/>
    </w:rPr>
  </w:style>
  <w:style w:type="paragraph" w:styleId="Heading3">
    <w:name w:val="heading 3"/>
    <w:basedOn w:val="Normal"/>
    <w:next w:val="Normal"/>
    <w:uiPriority w:val="9"/>
    <w:unhideWhenUsed/>
    <w:qFormat/>
    <w:rsid w:val="00576B1F"/>
    <w:pPr>
      <w:keepNext/>
      <w:keepLines/>
      <w:spacing w:before="120" w:after="80"/>
      <w:outlineLvl w:val="2"/>
    </w:pPr>
    <w:rPr>
      <w:b/>
      <w:color w:val="000000" w:themeColor="text1"/>
      <w:sz w:val="28"/>
      <w:szCs w:val="28"/>
    </w:rPr>
  </w:style>
  <w:style w:type="paragraph" w:styleId="Heading4">
    <w:name w:val="heading 4"/>
    <w:basedOn w:val="Normal"/>
    <w:next w:val="Normal"/>
    <w:autoRedefine/>
    <w:uiPriority w:val="9"/>
    <w:unhideWhenUsed/>
    <w:qFormat/>
    <w:rsid w:val="005C5660"/>
    <w:pPr>
      <w:spacing w:after="80"/>
      <w:outlineLvl w:val="3"/>
    </w:pPr>
    <w:rPr>
      <w:rFonts w:eastAsia="Times New Roman" w:cs="Times New Roman"/>
      <w:b/>
      <w:color w:val="000000"/>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Image"/>
    <w:basedOn w:val="Normal"/>
    <w:next w:val="Normal"/>
    <w:uiPriority w:val="10"/>
    <w:qFormat/>
    <w:rsid w:val="00101E94"/>
    <w:pPr>
      <w:keepNext/>
      <w:keepLines/>
      <w:spacing w:after="60"/>
      <w:jc w:val="center"/>
    </w:pPr>
    <w:rPr>
      <w:i/>
      <w:sz w:val="24"/>
      <w:szCs w:val="52"/>
    </w:rPr>
  </w:style>
  <w:style w:type="paragraph" w:styleId="Subtitle">
    <w:name w:val="Subtitle"/>
    <w:basedOn w:val="Normal"/>
    <w:next w:val="Normal"/>
    <w:uiPriority w:val="11"/>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uiPriority w:val="39"/>
    <w:rsid w:val="00A639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A63951"/>
    <w:pPr>
      <w:ind w:left="720"/>
      <w:contextualSpacing/>
    </w:pPr>
  </w:style>
  <w:style w:type="paragraph" w:styleId="TOC1">
    <w:name w:val="toc 1"/>
    <w:basedOn w:val="Normal"/>
    <w:next w:val="Normal"/>
    <w:autoRedefine/>
    <w:uiPriority w:val="39"/>
    <w:unhideWhenUsed/>
    <w:rsid w:val="00A63951"/>
    <w:pPr>
      <w:spacing w:after="100"/>
    </w:pPr>
  </w:style>
  <w:style w:type="paragraph" w:styleId="TOC2">
    <w:name w:val="toc 2"/>
    <w:basedOn w:val="Normal"/>
    <w:next w:val="Normal"/>
    <w:autoRedefine/>
    <w:uiPriority w:val="39"/>
    <w:unhideWhenUsed/>
    <w:rsid w:val="00A63951"/>
    <w:pPr>
      <w:spacing w:after="100"/>
      <w:ind w:left="220"/>
    </w:pPr>
  </w:style>
  <w:style w:type="paragraph" w:styleId="TOC3">
    <w:name w:val="toc 3"/>
    <w:basedOn w:val="Normal"/>
    <w:next w:val="Normal"/>
    <w:autoRedefine/>
    <w:uiPriority w:val="39"/>
    <w:unhideWhenUsed/>
    <w:rsid w:val="00A63951"/>
    <w:pPr>
      <w:spacing w:after="100"/>
      <w:ind w:left="440"/>
    </w:pPr>
  </w:style>
  <w:style w:type="paragraph" w:styleId="TOC4">
    <w:name w:val="toc 4"/>
    <w:basedOn w:val="Normal"/>
    <w:next w:val="Normal"/>
    <w:autoRedefine/>
    <w:uiPriority w:val="39"/>
    <w:unhideWhenUsed/>
    <w:rsid w:val="00A63951"/>
    <w:pPr>
      <w:spacing w:after="100"/>
      <w:ind w:left="660"/>
    </w:pPr>
  </w:style>
  <w:style w:type="character" w:styleId="Hyperlink">
    <w:name w:val="Hyperlink"/>
    <w:basedOn w:val="DefaultParagraphFont"/>
    <w:uiPriority w:val="99"/>
    <w:unhideWhenUsed/>
    <w:rsid w:val="00A63951"/>
    <w:rPr>
      <w:color w:val="0000FF" w:themeColor="hyperlink"/>
      <w:u w:val="single"/>
    </w:rPr>
  </w:style>
  <w:style w:type="paragraph" w:styleId="Header">
    <w:name w:val="header"/>
    <w:basedOn w:val="Normal"/>
    <w:link w:val="HeaderChar"/>
    <w:uiPriority w:val="99"/>
    <w:unhideWhenUsed/>
    <w:rsid w:val="00A63951"/>
    <w:pPr>
      <w:tabs>
        <w:tab w:val="center" w:pos="4680"/>
        <w:tab w:val="right" w:pos="9360"/>
      </w:tabs>
      <w:spacing w:line="240" w:lineRule="auto"/>
    </w:pPr>
  </w:style>
  <w:style w:type="character" w:customStyle="1" w:styleId="HeaderChar">
    <w:name w:val="Header Char"/>
    <w:basedOn w:val="DefaultParagraphFont"/>
    <w:link w:val="Header"/>
    <w:uiPriority w:val="99"/>
    <w:rsid w:val="00A63951"/>
  </w:style>
  <w:style w:type="paragraph" w:styleId="Footer">
    <w:name w:val="footer"/>
    <w:basedOn w:val="Normal"/>
    <w:link w:val="FooterChar"/>
    <w:uiPriority w:val="99"/>
    <w:unhideWhenUsed/>
    <w:rsid w:val="00A63951"/>
    <w:pPr>
      <w:tabs>
        <w:tab w:val="center" w:pos="4680"/>
        <w:tab w:val="right" w:pos="9360"/>
      </w:tabs>
      <w:spacing w:line="240" w:lineRule="auto"/>
    </w:pPr>
  </w:style>
  <w:style w:type="character" w:customStyle="1" w:styleId="FooterChar">
    <w:name w:val="Footer Char"/>
    <w:basedOn w:val="DefaultParagraphFont"/>
    <w:link w:val="Footer"/>
    <w:uiPriority w:val="99"/>
    <w:rsid w:val="00A63951"/>
  </w:style>
  <w:style w:type="paragraph" w:styleId="NormalWeb">
    <w:name w:val="Normal (Web)"/>
    <w:basedOn w:val="Normal"/>
    <w:uiPriority w:val="99"/>
    <w:semiHidden/>
    <w:unhideWhenUsed/>
    <w:rsid w:val="005C5660"/>
    <w:pPr>
      <w:spacing w:before="100" w:beforeAutospacing="1" w:after="100" w:afterAutospacing="1" w:line="240" w:lineRule="auto"/>
      <w:jc w:val="left"/>
    </w:pPr>
    <w:rPr>
      <w:rFonts w:eastAsia="Times New Roman" w:cs="Times New Roman"/>
      <w:sz w:val="24"/>
      <w:szCs w:val="24"/>
      <w:lang w:val="en-US"/>
    </w:rPr>
  </w:style>
  <w:style w:type="paragraph" w:styleId="NoSpacing">
    <w:name w:val="No Spacing"/>
    <w:uiPriority w:val="1"/>
    <w:qFormat/>
    <w:rsid w:val="005C5660"/>
    <w:pPr>
      <w:spacing w:line="240" w:lineRule="auto"/>
      <w:jc w:val="both"/>
    </w:pPr>
    <w:rPr>
      <w:rFonts w:ascii="Times New Roman" w:hAnsi="Times New Roman"/>
      <w:sz w:val="26"/>
    </w:rPr>
  </w:style>
  <w:style w:type="character" w:styleId="PlaceholderText">
    <w:name w:val="Placeholder Text"/>
    <w:basedOn w:val="DefaultParagraphFont"/>
    <w:uiPriority w:val="99"/>
    <w:semiHidden/>
    <w:rsid w:val="00126D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F1A76-277A-4736-A909-D2FB3E870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Scarlet</dc:creator>
  <cp:lastModifiedBy>Võ Duy Toàn</cp:lastModifiedBy>
  <cp:revision>2</cp:revision>
  <dcterms:created xsi:type="dcterms:W3CDTF">2026-01-20T10:24:00Z</dcterms:created>
  <dcterms:modified xsi:type="dcterms:W3CDTF">2026-01-20T10:24:00Z</dcterms:modified>
</cp:coreProperties>
</file>