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30497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DEF20" w14:textId="3BE3776E" w:rsidR="009D4C34" w:rsidRPr="00C500A2" w:rsidRDefault="00460EEB" w:rsidP="00E23AC5">
          <w:pPr>
            <w:tabs>
              <w:tab w:val="left" w:pos="9356"/>
            </w:tabs>
            <w:spacing w:before="240" w:after="240" w:line="360" w:lineRule="auto"/>
            <w:contextualSpacing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C500A2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20B45EC" w14:textId="77777777" w:rsidR="00460EEB" w:rsidRPr="00C500A2" w:rsidRDefault="00460EEB" w:rsidP="00E23AC5">
          <w:pPr>
            <w:spacing w:line="360" w:lineRule="auto"/>
            <w:ind w:firstLine="709"/>
            <w:contextualSpacing/>
            <w:rPr>
              <w:rFonts w:ascii="Times New Roman" w:hAnsi="Times New Roman" w:cs="Times New Roman"/>
              <w:lang w:eastAsia="ru-RU"/>
            </w:rPr>
          </w:pPr>
        </w:p>
        <w:p w14:paraId="70F3A632" w14:textId="7D4A6D86" w:rsidR="00F457FC" w:rsidRDefault="009D4C34">
          <w:pPr>
            <w:pStyle w:val="12"/>
            <w:tabs>
              <w:tab w:val="right" w:leader="dot" w:pos="9346"/>
            </w:tabs>
            <w:rPr>
              <w:rFonts w:cstheme="minorBidi"/>
              <w:noProof/>
            </w:rPr>
          </w:pPr>
          <w:r w:rsidRPr="00C500A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500A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500A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3592329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Введение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_Toc183592329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2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4E3BC339" w14:textId="2D7FBE57" w:rsidR="00F457FC" w:rsidRDefault="008D6596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83592330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1.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Основание для разработки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_Toc183592330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4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65BD53AC" w14:textId="0BE31C03" w:rsidR="00F457FC" w:rsidRDefault="008D6596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83592331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2.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Назначение разработки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_Toc183592331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5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2B3FD1E4" w14:textId="269B0E53" w:rsidR="00F457FC" w:rsidRDefault="008D6596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83592332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программе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_Toc183592332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6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4A63DA97" w14:textId="773FEF5F" w:rsidR="00F457FC" w:rsidRDefault="008D6596">
          <w:pPr>
            <w:pStyle w:val="21"/>
            <w:tabs>
              <w:tab w:val="left" w:pos="880"/>
              <w:tab w:val="right" w:leader="dot" w:pos="9346"/>
            </w:tabs>
            <w:rPr>
              <w:rFonts w:cstheme="minorBidi"/>
              <w:noProof/>
            </w:rPr>
          </w:pPr>
          <w:hyperlink w:anchor="_Toc183592333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3.1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Функциональные требования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_Toc183592333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6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73C5A69F" w14:textId="6A799890" w:rsidR="00F457FC" w:rsidRDefault="008D6596">
          <w:pPr>
            <w:pStyle w:val="21"/>
            <w:tabs>
              <w:tab w:val="left" w:pos="880"/>
              <w:tab w:val="right" w:leader="dot" w:pos="9346"/>
            </w:tabs>
            <w:rPr>
              <w:rFonts w:cstheme="minorBidi"/>
              <w:noProof/>
            </w:rPr>
          </w:pPr>
          <w:hyperlink w:anchor="_Toc183592334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3.2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надёжности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_Toc183592334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6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009624D1" w14:textId="77CBDB5E" w:rsidR="00F457FC" w:rsidRDefault="008D6596">
          <w:pPr>
            <w:pStyle w:val="21"/>
            <w:tabs>
              <w:tab w:val="left" w:pos="880"/>
              <w:tab w:val="right" w:leader="dot" w:pos="9346"/>
            </w:tabs>
            <w:rPr>
              <w:rFonts w:cstheme="minorBidi"/>
              <w:noProof/>
            </w:rPr>
          </w:pPr>
          <w:hyperlink w:anchor="_Toc183592335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3.3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условиям эксплуатации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_Toc183592335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6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1B0F0D91" w14:textId="4163F3D8" w:rsidR="00F457FC" w:rsidRDefault="008D6596">
          <w:pPr>
            <w:pStyle w:val="21"/>
            <w:tabs>
              <w:tab w:val="left" w:pos="880"/>
              <w:tab w:val="right" w:leader="dot" w:pos="9346"/>
            </w:tabs>
            <w:rPr>
              <w:rFonts w:cstheme="minorBidi"/>
              <w:noProof/>
            </w:rPr>
          </w:pPr>
          <w:hyperlink w:anchor="_Toc183592336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3.5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_Toc183592336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7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2B882A87" w14:textId="69D8F6BE" w:rsidR="00F457FC" w:rsidRDefault="008D6596">
          <w:pPr>
            <w:pStyle w:val="21"/>
            <w:tabs>
              <w:tab w:val="left" w:pos="880"/>
              <w:tab w:val="right" w:leader="dot" w:pos="9346"/>
            </w:tabs>
            <w:rPr>
              <w:rFonts w:cstheme="minorBidi"/>
              <w:noProof/>
            </w:rPr>
          </w:pPr>
          <w:hyperlink w:anchor="_Toc183592337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3.6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маркировке и упаковке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_Toc183592337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7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21D43A86" w14:textId="0306363A" w:rsidR="00F457FC" w:rsidRDefault="008D6596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83592338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3.7      Требования к транспортировке и хранению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_Toc183592338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7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65D5EEB9" w14:textId="7510799B" w:rsidR="00F457FC" w:rsidRDefault="008D6596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83592339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4.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программной документации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_Toc183592339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8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5B340EB4" w14:textId="65D6497B" w:rsidR="00F457FC" w:rsidRDefault="008D6596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83592340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5.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Стадии и этапы разработки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_Toc183592340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9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7724E94D" w14:textId="7FDDF420" w:rsidR="00F457FC" w:rsidRDefault="008D6596">
          <w:pPr>
            <w:pStyle w:val="12"/>
            <w:tabs>
              <w:tab w:val="left" w:pos="440"/>
              <w:tab w:val="right" w:leader="dot" w:pos="9346"/>
            </w:tabs>
            <w:rPr>
              <w:rFonts w:cstheme="minorBidi"/>
              <w:noProof/>
            </w:rPr>
          </w:pPr>
          <w:hyperlink w:anchor="_Toc183592341" w:history="1"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6.</w:t>
            </w:r>
            <w:r w:rsidR="00F457FC">
              <w:rPr>
                <w:rFonts w:cstheme="minorBidi"/>
                <w:noProof/>
              </w:rPr>
              <w:tab/>
            </w:r>
            <w:r w:rsidR="00F457FC" w:rsidRPr="0038290E">
              <w:rPr>
                <w:rStyle w:val="ad"/>
                <w:rFonts w:ascii="Times New Roman" w:hAnsi="Times New Roman"/>
                <w:b/>
                <w:bCs/>
                <w:noProof/>
              </w:rPr>
              <w:t>Порядок контроля и приёмки</w:t>
            </w:r>
            <w:r w:rsidR="00F457FC">
              <w:rPr>
                <w:noProof/>
                <w:webHidden/>
              </w:rPr>
              <w:tab/>
            </w:r>
            <w:r w:rsidR="00F457FC">
              <w:rPr>
                <w:noProof/>
                <w:webHidden/>
              </w:rPr>
              <w:fldChar w:fldCharType="begin"/>
            </w:r>
            <w:r w:rsidR="00F457FC">
              <w:rPr>
                <w:noProof/>
                <w:webHidden/>
              </w:rPr>
              <w:instrText xml:space="preserve"> PAGEREF _Toc183592341 \h </w:instrText>
            </w:r>
            <w:r w:rsidR="00F457FC">
              <w:rPr>
                <w:noProof/>
                <w:webHidden/>
              </w:rPr>
            </w:r>
            <w:r w:rsidR="00F457FC">
              <w:rPr>
                <w:noProof/>
                <w:webHidden/>
              </w:rPr>
              <w:fldChar w:fldCharType="separate"/>
            </w:r>
            <w:r w:rsidR="00F457FC">
              <w:rPr>
                <w:noProof/>
                <w:webHidden/>
              </w:rPr>
              <w:t>10</w:t>
            </w:r>
            <w:r w:rsidR="00F457FC">
              <w:rPr>
                <w:noProof/>
                <w:webHidden/>
              </w:rPr>
              <w:fldChar w:fldCharType="end"/>
            </w:r>
          </w:hyperlink>
        </w:p>
        <w:p w14:paraId="415BAD2F" w14:textId="5E172DF9" w:rsidR="00E86CF6" w:rsidRPr="00C500A2" w:rsidRDefault="009D4C34" w:rsidP="00E23AC5">
          <w:pPr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C500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0FCBB2" w14:textId="77777777" w:rsidR="00E86CF6" w:rsidRPr="00C500A2" w:rsidRDefault="00E86CF6" w:rsidP="00E23AC5">
      <w:pPr>
        <w:tabs>
          <w:tab w:val="left" w:pos="2076"/>
        </w:tabs>
        <w:spacing w:line="360" w:lineRule="auto"/>
        <w:ind w:firstLine="709"/>
        <w:contextualSpacing/>
        <w:rPr>
          <w:rFonts w:ascii="Times New Roman" w:hAnsi="Times New Roman" w:cs="Times New Roman"/>
        </w:rPr>
      </w:pPr>
      <w:r w:rsidRPr="00C500A2">
        <w:rPr>
          <w:rFonts w:ascii="Times New Roman" w:hAnsi="Times New Roman" w:cs="Times New Roman"/>
        </w:rPr>
        <w:tab/>
      </w:r>
    </w:p>
    <w:p w14:paraId="7A0673E1" w14:textId="77777777" w:rsidR="00E86CF6" w:rsidRPr="00C500A2" w:rsidRDefault="00E86CF6" w:rsidP="00E23AC5">
      <w:pPr>
        <w:tabs>
          <w:tab w:val="left" w:pos="2076"/>
        </w:tabs>
        <w:spacing w:line="360" w:lineRule="auto"/>
        <w:ind w:firstLine="709"/>
        <w:contextualSpacing/>
        <w:rPr>
          <w:rFonts w:ascii="Times New Roman" w:hAnsi="Times New Roman" w:cs="Times New Roman"/>
        </w:rPr>
        <w:sectPr w:rsidR="00E86CF6" w:rsidRPr="00C500A2" w:rsidSect="00661F78">
          <w:headerReference w:type="even" r:id="rId8"/>
          <w:footerReference w:type="default" r:id="rId9"/>
          <w:headerReference w:type="first" r:id="rId10"/>
          <w:pgSz w:w="11900" w:h="16840"/>
          <w:pgMar w:top="1152" w:right="843" w:bottom="1843" w:left="1701" w:header="567" w:footer="170" w:gutter="0"/>
          <w:cols w:space="708"/>
          <w:titlePg/>
          <w:docGrid w:linePitch="360"/>
        </w:sectPr>
      </w:pPr>
    </w:p>
    <w:p w14:paraId="17BF6EC5" w14:textId="13E6CAD6" w:rsidR="006B7B50" w:rsidRPr="00C500A2" w:rsidRDefault="006B7B50" w:rsidP="00E23AC5">
      <w:pPr>
        <w:pStyle w:val="1"/>
        <w:spacing w:after="24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</w:rPr>
      </w:pPr>
      <w:bookmarkStart w:id="0" w:name="_Toc183592329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5E6B0D9" w14:textId="6E135007" w:rsidR="00661F78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составлено для разработки компьютерной игры в жанре </w:t>
      </w:r>
      <w:r w:rsidR="00DB0E06">
        <w:rPr>
          <w:rFonts w:ascii="Times New Roman" w:hAnsi="Times New Roman" w:cs="Times New Roman"/>
          <w:sz w:val="28"/>
          <w:szCs w:val="28"/>
        </w:rPr>
        <w:t>«Змейка»</w:t>
      </w:r>
      <w:r w:rsidRPr="00C500A2">
        <w:rPr>
          <w:rFonts w:ascii="Times New Roman" w:hAnsi="Times New Roman" w:cs="Times New Roman"/>
          <w:sz w:val="28"/>
          <w:szCs w:val="28"/>
        </w:rPr>
        <w:t xml:space="preserve">, реализованной с использованием технологии </w:t>
      </w:r>
      <w:proofErr w:type="spellStart"/>
      <w:r w:rsidRPr="00C500A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0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0A2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C50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0A2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C500A2">
        <w:rPr>
          <w:rFonts w:ascii="Times New Roman" w:hAnsi="Times New Roman" w:cs="Times New Roman"/>
          <w:sz w:val="28"/>
          <w:szCs w:val="28"/>
        </w:rPr>
        <w:t xml:space="preserve"> (WPF). Разработка направлена на создание увлекательной и интуитивно понятной игры, которая обеспечит пользователям приятное времяпрепровождение и познакомит их с классическим игровым процессом в современной реализации.</w:t>
      </w:r>
      <w:r w:rsidR="00661F78" w:rsidRPr="00C500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81C7F" w14:textId="77777777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Цель проекта — создание интерактивной игры, которая позволит пользователям управлять змейкой, собирать бонусы, избегать столкновений и соревноваться за наилучший результат. Проект будет включать базовые элементы игрового процесса, такие как управление персонажем, нарастающая сложность и система подсчёта очков. Интерфейс игры будет простым и удобным, что сделает её доступной как для новичков, так и для опытных.</w:t>
      </w:r>
    </w:p>
    <w:p w14:paraId="07526543" w14:textId="052A3910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Для достижения цели поставлены следующие задачи:  </w:t>
      </w:r>
    </w:p>
    <w:p w14:paraId="7F037A33" w14:textId="77777777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1. Проанализировать требования пользователей к классическим играм и их предпочтения.  </w:t>
      </w:r>
    </w:p>
    <w:p w14:paraId="437405F1" w14:textId="77777777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2. Разработать спецификации для игры с описанием механик и интерфейса.  </w:t>
      </w:r>
    </w:p>
    <w:p w14:paraId="5514BB80" w14:textId="77777777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3. Изучить современные подходы к созданию игр с использованием WPF.  </w:t>
      </w:r>
    </w:p>
    <w:p w14:paraId="176A0C3F" w14:textId="77777777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4. Спроектировать игровой интерфейс с элементами минималистичного дизайна.  </w:t>
      </w:r>
    </w:p>
    <w:p w14:paraId="5A649232" w14:textId="4D663ACE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5. Реализовать основные игровые механики, включая управление змейкой и генерацию </w:t>
      </w:r>
      <w:r w:rsidR="00C500A2">
        <w:rPr>
          <w:rFonts w:ascii="Times New Roman" w:hAnsi="Times New Roman" w:cs="Times New Roman"/>
          <w:sz w:val="28"/>
          <w:szCs w:val="28"/>
        </w:rPr>
        <w:t>препятствий</w:t>
      </w:r>
      <w:r w:rsidRPr="00C500A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6302DF6" w14:textId="664E5EE7" w:rsidR="00661F78" w:rsidRPr="00C500A2" w:rsidRDefault="006C4392" w:rsidP="00C500A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6. Подготовить сценарии тестирования и наборы тестов для проверки корректности работы игры.  </w:t>
      </w:r>
    </w:p>
    <w:p w14:paraId="616018BF" w14:textId="3FDBD748" w:rsidR="00661F78" w:rsidRPr="00C500A2" w:rsidRDefault="00661F78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Актуальность проекта: </w:t>
      </w:r>
    </w:p>
    <w:p w14:paraId="34FEAFA7" w14:textId="712A3271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1. Классическая игра </w:t>
      </w:r>
      <w:r w:rsidR="00DB0E0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B0E06">
        <w:rPr>
          <w:rFonts w:ascii="Times New Roman" w:hAnsi="Times New Roman" w:cs="Times New Roman"/>
          <w:sz w:val="28"/>
          <w:szCs w:val="28"/>
        </w:rPr>
        <w:t>Znake</w:t>
      </w:r>
      <w:proofErr w:type="spellEnd"/>
      <w:r w:rsidR="00DB0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E06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DB0E06">
        <w:rPr>
          <w:rFonts w:ascii="Times New Roman" w:hAnsi="Times New Roman" w:cs="Times New Roman"/>
          <w:sz w:val="28"/>
          <w:szCs w:val="28"/>
        </w:rPr>
        <w:t>»</w:t>
      </w:r>
      <w:r w:rsidRPr="00C500A2">
        <w:rPr>
          <w:rFonts w:ascii="Times New Roman" w:hAnsi="Times New Roman" w:cs="Times New Roman"/>
          <w:sz w:val="28"/>
          <w:szCs w:val="28"/>
        </w:rPr>
        <w:t xml:space="preserve"> остаётся популярной благодаря своей простой, но увлекательной игровой механике.  </w:t>
      </w:r>
    </w:p>
    <w:p w14:paraId="29A55E74" w14:textId="7BFD987C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lastRenderedPageBreak/>
        <w:t>2. Реализация игры с использованием WPF позволит использовать современные технологии</w:t>
      </w:r>
      <w:r w:rsidR="00C500A2">
        <w:rPr>
          <w:rFonts w:ascii="Times New Roman" w:hAnsi="Times New Roman" w:cs="Times New Roman"/>
          <w:sz w:val="28"/>
          <w:szCs w:val="28"/>
        </w:rPr>
        <w:t>.</w:t>
      </w:r>
    </w:p>
    <w:p w14:paraId="5306C52F" w14:textId="7704EC5F" w:rsidR="00661F78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3. Проект может быть полезен для начинающих разработчиков, изучающих основы создания интерфейсов и игровых приложений</w:t>
      </w:r>
      <w:r w:rsidR="00661F78" w:rsidRPr="00C500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CE5D12" w14:textId="31C14F4C" w:rsidR="00661F78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Создание игры </w:t>
      </w:r>
      <w:r w:rsidR="00DB0E0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B0E06">
        <w:rPr>
          <w:rFonts w:ascii="Times New Roman" w:hAnsi="Times New Roman" w:cs="Times New Roman"/>
          <w:sz w:val="28"/>
          <w:szCs w:val="28"/>
        </w:rPr>
        <w:t>Znake</w:t>
      </w:r>
      <w:proofErr w:type="spellEnd"/>
      <w:r w:rsidR="00DB0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E06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DB0E06">
        <w:rPr>
          <w:rFonts w:ascii="Times New Roman" w:hAnsi="Times New Roman" w:cs="Times New Roman"/>
          <w:sz w:val="28"/>
          <w:szCs w:val="28"/>
        </w:rPr>
        <w:t>»</w:t>
      </w:r>
      <w:r w:rsidRPr="00C500A2">
        <w:rPr>
          <w:rFonts w:ascii="Times New Roman" w:hAnsi="Times New Roman" w:cs="Times New Roman"/>
          <w:sz w:val="28"/>
          <w:szCs w:val="28"/>
        </w:rPr>
        <w:t xml:space="preserve"> с использованием WPF отвечает требованиям современных пользователей и предоставляет возможности для творческой реализации. Это делает данный проект значимым вкладом в развитие небольших, но качественных игровых приложений.</w:t>
      </w:r>
    </w:p>
    <w:p w14:paraId="081FADC8" w14:textId="77777777" w:rsidR="00661F78" w:rsidRPr="00C500A2" w:rsidRDefault="00661F78" w:rsidP="00E23AC5">
      <w:pPr>
        <w:spacing w:line="360" w:lineRule="auto"/>
        <w:ind w:firstLine="709"/>
        <w:contextualSpacing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500A2">
        <w:rPr>
          <w:rFonts w:ascii="Times New Roman" w:hAnsi="Times New Roman" w:cs="Times New Roman"/>
          <w:b/>
          <w:bCs/>
        </w:rPr>
        <w:br w:type="page"/>
      </w:r>
    </w:p>
    <w:p w14:paraId="77712913" w14:textId="77777777" w:rsidR="00661F78" w:rsidRPr="00C500A2" w:rsidRDefault="008E64CA" w:rsidP="00E23AC5">
      <w:pPr>
        <w:pStyle w:val="1"/>
        <w:numPr>
          <w:ilvl w:val="0"/>
          <w:numId w:val="22"/>
        </w:numPr>
        <w:spacing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" w:name="_Toc183592330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Основание для разработки</w:t>
      </w:r>
      <w:bookmarkEnd w:id="1"/>
    </w:p>
    <w:p w14:paraId="05388588" w14:textId="15DA71B8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Разработка игры «</w:t>
      </w:r>
      <w:proofErr w:type="spellStart"/>
      <w:r w:rsidR="003E54E6">
        <w:rPr>
          <w:rFonts w:ascii="Times New Roman" w:hAnsi="Times New Roman" w:cs="Times New Roman"/>
          <w:sz w:val="28"/>
          <w:szCs w:val="28"/>
          <w:lang w:val="en-US"/>
        </w:rPr>
        <w:t>Znake</w:t>
      </w:r>
      <w:proofErr w:type="spellEnd"/>
      <w:r w:rsidR="003E54E6" w:rsidRPr="003E54E6">
        <w:rPr>
          <w:rFonts w:ascii="Times New Roman" w:hAnsi="Times New Roman" w:cs="Times New Roman"/>
          <w:sz w:val="28"/>
          <w:szCs w:val="28"/>
        </w:rPr>
        <w:t xml:space="preserve"> </w:t>
      </w:r>
      <w:r w:rsidR="003E54E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500A2">
        <w:rPr>
          <w:rFonts w:ascii="Times New Roman" w:hAnsi="Times New Roman" w:cs="Times New Roman"/>
          <w:sz w:val="28"/>
          <w:szCs w:val="28"/>
        </w:rPr>
        <w:t>» обоснована её популярностью среди пользователей, а также необходимостью создания увлекательного игрового опыта с использованием современных технологий. Такие проекты позволяют привлечь широкую аудиторию, включая тех, кто ищет простые и увлекательные игры для кратковременного отдыха</w:t>
      </w:r>
      <w:r w:rsidR="00C500A2">
        <w:rPr>
          <w:rFonts w:ascii="Times New Roman" w:hAnsi="Times New Roman" w:cs="Times New Roman"/>
          <w:sz w:val="28"/>
          <w:szCs w:val="28"/>
        </w:rPr>
        <w:t>, так называемые «игры-</w:t>
      </w:r>
      <w:proofErr w:type="spellStart"/>
      <w:r w:rsidR="00C500A2">
        <w:rPr>
          <w:rFonts w:ascii="Times New Roman" w:hAnsi="Times New Roman" w:cs="Times New Roman"/>
          <w:sz w:val="28"/>
          <w:szCs w:val="28"/>
        </w:rPr>
        <w:t>таймкиллеры</w:t>
      </w:r>
      <w:proofErr w:type="spellEnd"/>
      <w:r w:rsidR="00C500A2">
        <w:rPr>
          <w:rFonts w:ascii="Times New Roman" w:hAnsi="Times New Roman" w:cs="Times New Roman"/>
          <w:sz w:val="28"/>
          <w:szCs w:val="28"/>
        </w:rPr>
        <w:t>»</w:t>
      </w:r>
      <w:r w:rsidRPr="00C500A2">
        <w:rPr>
          <w:rFonts w:ascii="Times New Roman" w:hAnsi="Times New Roman" w:cs="Times New Roman"/>
          <w:sz w:val="28"/>
          <w:szCs w:val="28"/>
        </w:rPr>
        <w:t xml:space="preserve">. Уникальные игровые возможности, такие как плавное управление, постепенное усложнение игрового процесса и система подсчёта очков, создадут интересную и интуитивно понятную механику.  </w:t>
      </w:r>
    </w:p>
    <w:p w14:paraId="6E7178A0" w14:textId="31AB120D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Разнообразие функций, </w:t>
      </w:r>
      <w:r w:rsidR="00C500A2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C500A2">
        <w:rPr>
          <w:rFonts w:ascii="Times New Roman" w:hAnsi="Times New Roman" w:cs="Times New Roman"/>
          <w:sz w:val="28"/>
          <w:szCs w:val="28"/>
        </w:rPr>
        <w:t>динамическая генерация препятствий</w:t>
      </w:r>
      <w:r w:rsidR="00C500A2">
        <w:rPr>
          <w:rFonts w:ascii="Times New Roman" w:hAnsi="Times New Roman" w:cs="Times New Roman"/>
          <w:sz w:val="28"/>
          <w:szCs w:val="28"/>
        </w:rPr>
        <w:t>,</w:t>
      </w:r>
      <w:r w:rsidRPr="00C500A2">
        <w:rPr>
          <w:rFonts w:ascii="Times New Roman" w:hAnsi="Times New Roman" w:cs="Times New Roman"/>
          <w:sz w:val="28"/>
          <w:szCs w:val="28"/>
        </w:rPr>
        <w:t xml:space="preserve"> обеспечит пользователям интерес к долгосрочному использованию приложения. Реализация игры с использованием технологии WPF позволит оптимизировать её работу для настольных устройств, предоставляя комфортный игровой процесс в любой операционной среде</w:t>
      </w:r>
      <w:r w:rsidR="00C500A2">
        <w:rPr>
          <w:rFonts w:ascii="Times New Roman" w:hAnsi="Times New Roman" w:cs="Times New Roman"/>
          <w:sz w:val="28"/>
          <w:szCs w:val="28"/>
        </w:rPr>
        <w:t>.</w:t>
      </w:r>
    </w:p>
    <w:p w14:paraId="74D885C9" w14:textId="15A844B8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Социальные элементы, такие как возможность соревноваться за рекорды или делиться своими достижениями, добавят соревновательности и укрепят связь между пользователями. Эти аспекты позволят игре выделиться среди других решений, ориентированных на минималистичные игры, и привлечь внимание целевой аудитории.  </w:t>
      </w:r>
    </w:p>
    <w:p w14:paraId="32ADB67D" w14:textId="560EDA4E" w:rsidR="006C4392" w:rsidRPr="00C500A2" w:rsidRDefault="006C4392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Игра будет доступна как для опытных пользователей, так и для новичков, что значительно расширит её привлекательность. Это обеспечит интерес как у тех, кто ценит классические игры, так и у разработчиков, желающих изучить технологии WPF. Такой подход повысит образовательную</w:t>
      </w:r>
      <w:r w:rsidR="00C500A2">
        <w:rPr>
          <w:rFonts w:ascii="Times New Roman" w:hAnsi="Times New Roman" w:cs="Times New Roman"/>
          <w:sz w:val="28"/>
          <w:szCs w:val="28"/>
        </w:rPr>
        <w:t xml:space="preserve"> </w:t>
      </w:r>
      <w:r w:rsidRPr="00C500A2">
        <w:rPr>
          <w:rFonts w:ascii="Times New Roman" w:hAnsi="Times New Roman" w:cs="Times New Roman"/>
          <w:sz w:val="28"/>
          <w:szCs w:val="28"/>
        </w:rPr>
        <w:t xml:space="preserve">значимость проекта, способствуя его долгосрочному успеху на рынке приложений.  </w:t>
      </w:r>
    </w:p>
    <w:p w14:paraId="50D76199" w14:textId="521A74DA" w:rsidR="00661F78" w:rsidRPr="00C500A2" w:rsidRDefault="006C4392" w:rsidP="00C500A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Таким образом, создание игры </w:t>
      </w:r>
      <w:r w:rsidR="00DB0E0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B0E06">
        <w:rPr>
          <w:rFonts w:ascii="Times New Roman" w:hAnsi="Times New Roman" w:cs="Times New Roman"/>
          <w:sz w:val="28"/>
          <w:szCs w:val="28"/>
        </w:rPr>
        <w:t>Znake</w:t>
      </w:r>
      <w:proofErr w:type="spellEnd"/>
      <w:r w:rsidR="00DB0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E06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DB0E06">
        <w:rPr>
          <w:rFonts w:ascii="Times New Roman" w:hAnsi="Times New Roman" w:cs="Times New Roman"/>
          <w:sz w:val="28"/>
          <w:szCs w:val="28"/>
        </w:rPr>
        <w:t>»</w:t>
      </w:r>
      <w:r w:rsidRPr="00C500A2">
        <w:rPr>
          <w:rFonts w:ascii="Times New Roman" w:hAnsi="Times New Roman" w:cs="Times New Roman"/>
          <w:sz w:val="28"/>
          <w:szCs w:val="28"/>
        </w:rPr>
        <w:t xml:space="preserve"> с использованием WPF полностью отвечает современным запросам пользователей и разработчиков, представляя собой значимый проект в области разработки небольших, но качественных приложений.</w:t>
      </w:r>
      <w:r w:rsidR="00CC774A" w:rsidRPr="00C500A2">
        <w:rPr>
          <w:rFonts w:ascii="Times New Roman" w:hAnsi="Times New Roman" w:cs="Times New Roman"/>
          <w:sz w:val="28"/>
          <w:szCs w:val="28"/>
        </w:rPr>
        <w:br w:type="page"/>
      </w:r>
    </w:p>
    <w:p w14:paraId="3F94BCD7" w14:textId="77777777" w:rsidR="00CC774A" w:rsidRPr="00C500A2" w:rsidRDefault="00DF604D" w:rsidP="00E23AC5">
      <w:pPr>
        <w:pStyle w:val="1"/>
        <w:numPr>
          <w:ilvl w:val="0"/>
          <w:numId w:val="22"/>
        </w:numPr>
        <w:spacing w:after="24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Toc183592331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2"/>
    </w:p>
    <w:p w14:paraId="0BF8EF89" w14:textId="47796789" w:rsidR="00CC774A" w:rsidRPr="00C500A2" w:rsidRDefault="00CC774A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 направлен на создание увлекательной и доступной игры </w:t>
      </w:r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Znake</w:t>
      </w:r>
      <w:proofErr w:type="spellEnd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Game</w:t>
      </w:r>
      <w:proofErr w:type="spellEnd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привлечёт разнообразную аудиторию пользователей. Основной целью является предоставление интуитивно понятного игрового процесса, который позволит игрокам сосредоточиться на достижении рекордов, избегая препятствий и </w:t>
      </w:r>
      <w:r w:rsid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>поедая яблоки</w:t>
      </w: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80A1656" w14:textId="32FC2A01" w:rsidR="00CC774A" w:rsidRPr="00C500A2" w:rsidRDefault="00CC774A" w:rsidP="00E23AC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>Игра будет включать уникальные игровые элементы, такие как динамическое увеличение сложности и система подсчёта очков. Это обеспечит захватывающий и эффективный игровой процесс, позволяя пользователям с лёгкостью наслаждаться игрой, независимо от уровня их опыта. Разнообразие функций</w:t>
      </w:r>
      <w:r w:rsidR="007F5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поддерживать интерес пользователей и стимулировать их возвращаться к игре снова и снова. </w:t>
      </w:r>
    </w:p>
    <w:p w14:paraId="472F51C4" w14:textId="030FEDF6" w:rsidR="00CC774A" w:rsidRPr="00C500A2" w:rsidRDefault="00CC774A" w:rsidP="00E23AC5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hd w:val="clear" w:color="auto" w:fill="FFFFFF"/>
        </w:rPr>
      </w:pP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разработки — создать уникальную, высококачественную версию классической игры </w:t>
      </w:r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Znake</w:t>
      </w:r>
      <w:proofErr w:type="spellEnd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Game</w:t>
      </w:r>
      <w:proofErr w:type="spellEnd"/>
      <w:r w:rsidR="00DB0E0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C500A2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будет интересна как любителям ретро-игр, так и новым пользователям. Эти аспекты делают проект перспективным, обеспечивая ему долгосрочный успех и выделяя среди других решений в данной категории.</w:t>
      </w:r>
      <w:r w:rsidRPr="00C500A2">
        <w:rPr>
          <w:rFonts w:ascii="Times New Roman" w:hAnsi="Times New Roman" w:cs="Times New Roman"/>
          <w:shd w:val="clear" w:color="auto" w:fill="FFFFFF"/>
        </w:rPr>
        <w:br w:type="page"/>
      </w:r>
    </w:p>
    <w:p w14:paraId="0085E1DB" w14:textId="36EC5D30" w:rsidR="00E23AC5" w:rsidRPr="00C500A2" w:rsidRDefault="001E0E7F" w:rsidP="00E23AC5">
      <w:pPr>
        <w:pStyle w:val="1"/>
        <w:numPr>
          <w:ilvl w:val="0"/>
          <w:numId w:val="22"/>
        </w:numPr>
        <w:spacing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</w:rPr>
      </w:pPr>
      <w:bookmarkStart w:id="3" w:name="_Toc183592332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3"/>
    </w:p>
    <w:p w14:paraId="6DFA7C91" w14:textId="405BF14E" w:rsidR="00E23AC5" w:rsidRPr="00C500A2" w:rsidRDefault="001E0E7F" w:rsidP="00E23AC5">
      <w:pPr>
        <w:pStyle w:val="2"/>
        <w:numPr>
          <w:ilvl w:val="1"/>
          <w:numId w:val="36"/>
        </w:numPr>
        <w:spacing w:before="240"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592333"/>
      <w:r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4"/>
    </w:p>
    <w:p w14:paraId="010FE63A" w14:textId="6A87191D" w:rsidR="007F51EA" w:rsidRDefault="001E0E7F" w:rsidP="007F51EA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5BDB5B61" w14:textId="62C9FAEA" w:rsidR="007F51EA" w:rsidRDefault="007F51EA" w:rsidP="007F51EA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змейкой с помощью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1EA">
        <w:rPr>
          <w:rFonts w:ascii="Times New Roman" w:hAnsi="Times New Roman" w:cs="Times New Roman"/>
          <w:sz w:val="28"/>
          <w:szCs w:val="28"/>
        </w:rPr>
        <w:t>;</w:t>
      </w:r>
    </w:p>
    <w:p w14:paraId="2AC7F6EB" w14:textId="579DFB99" w:rsidR="007F51EA" w:rsidRDefault="007F51EA" w:rsidP="007F51EA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яблок и препятствий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D018E" w14:textId="093BD66E" w:rsidR="007F51EA" w:rsidRDefault="007F51EA" w:rsidP="007F51EA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счёта и размера змейки при подборе яблок</w:t>
      </w:r>
      <w:r w:rsidRPr="007F51EA">
        <w:rPr>
          <w:rFonts w:ascii="Times New Roman" w:hAnsi="Times New Roman" w:cs="Times New Roman"/>
          <w:sz w:val="28"/>
          <w:szCs w:val="28"/>
        </w:rPr>
        <w:t>;</w:t>
      </w:r>
    </w:p>
    <w:p w14:paraId="7118F075" w14:textId="79ABD725" w:rsidR="007F51EA" w:rsidRDefault="007F51EA" w:rsidP="007F51EA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 при столкновении змейки с краем игрового поля/препятствия</w:t>
      </w:r>
      <w:r w:rsidRPr="007F51EA">
        <w:rPr>
          <w:rFonts w:ascii="Times New Roman" w:hAnsi="Times New Roman" w:cs="Times New Roman"/>
          <w:sz w:val="28"/>
          <w:szCs w:val="28"/>
        </w:rPr>
        <w:t>;</w:t>
      </w:r>
    </w:p>
    <w:p w14:paraId="5069951C" w14:textId="697C3830" w:rsidR="007F51EA" w:rsidRPr="007F51EA" w:rsidRDefault="007F51EA" w:rsidP="007F51EA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очков и вывод их на экран</w:t>
      </w:r>
    </w:p>
    <w:p w14:paraId="40ED5EE2" w14:textId="503DD66C" w:rsidR="00E23AC5" w:rsidRPr="007F51EA" w:rsidRDefault="00E23AC5" w:rsidP="007F51EA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BF4AB" w14:textId="122228D9" w:rsidR="00E23AC5" w:rsidRPr="00C500A2" w:rsidRDefault="001E0E7F" w:rsidP="00E23AC5">
      <w:pPr>
        <w:pStyle w:val="2"/>
        <w:numPr>
          <w:ilvl w:val="1"/>
          <w:numId w:val="36"/>
        </w:numPr>
        <w:spacing w:before="240"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592334"/>
      <w:r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надёжности</w:t>
      </w:r>
      <w:bookmarkEnd w:id="5"/>
    </w:p>
    <w:p w14:paraId="4C14B408" w14:textId="2D69E38B" w:rsidR="00EC7973" w:rsidRPr="00C500A2" w:rsidRDefault="00EC7973" w:rsidP="00E23AC5">
      <w:pPr>
        <w:pStyle w:val="a3"/>
        <w:numPr>
          <w:ilvl w:val="0"/>
          <w:numId w:val="3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Стабильность -</w:t>
      </w:r>
      <w:r w:rsidR="003F0349"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программа</w:t>
      </w:r>
      <w:r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работать без сбоев</w:t>
      </w:r>
      <w:r w:rsidR="007F5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2769C20" w14:textId="1878FAE0" w:rsidR="00EC7973" w:rsidRPr="00C500A2" w:rsidRDefault="00EC7973" w:rsidP="00E23AC5">
      <w:pPr>
        <w:pStyle w:val="a3"/>
        <w:numPr>
          <w:ilvl w:val="0"/>
          <w:numId w:val="3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Неправильные действия пользователей - </w:t>
      </w:r>
      <w:r w:rsidR="003F0349"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корректно обрабатывать неправильные действия </w:t>
      </w:r>
      <w:r w:rsidR="00974899"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</w:t>
      </w:r>
      <w:r w:rsidRPr="00C50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приводя к краху</w:t>
      </w:r>
      <w:r w:rsidR="007F5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33F365B" w14:textId="709EFF88" w:rsidR="001E0E7F" w:rsidRPr="00C500A2" w:rsidRDefault="001E0E7F" w:rsidP="00E23AC5">
      <w:pPr>
        <w:pStyle w:val="2"/>
        <w:numPr>
          <w:ilvl w:val="1"/>
          <w:numId w:val="37"/>
        </w:numPr>
        <w:spacing w:before="240"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592335"/>
      <w:r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условиям эксплуатации</w:t>
      </w:r>
      <w:bookmarkEnd w:id="6"/>
    </w:p>
    <w:p w14:paraId="5B1531AD" w14:textId="77777777" w:rsidR="001E0E7F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500A2">
        <w:rPr>
          <w:rFonts w:ascii="Times New Roman" w:eastAsia="Times New Roman" w:hAnsi="Times New Roman" w:cs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064DF11A" w14:textId="42A1E5BE" w:rsidR="00E23AC5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500A2">
        <w:rPr>
          <w:rFonts w:ascii="Times New Roman" w:eastAsia="Times New Roman" w:hAnsi="Times New Roman" w:cs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717D1817" w14:textId="70A6823D" w:rsidR="001E0E7F" w:rsidRPr="00C500A2" w:rsidRDefault="00C500A2" w:rsidP="00E23AC5">
      <w:pPr>
        <w:pStyle w:val="a3"/>
        <w:numPr>
          <w:ilvl w:val="1"/>
          <w:numId w:val="37"/>
        </w:num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E0E7F" w:rsidRPr="00C500A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6712199F" w14:textId="77777777" w:rsidR="001E0E7F" w:rsidRPr="00C500A2" w:rsidRDefault="001E0E7F" w:rsidP="00E23AC5">
      <w:pPr>
        <w:pStyle w:val="a3"/>
        <w:tabs>
          <w:tab w:val="left" w:pos="935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14:paraId="6CC72866" w14:textId="16A14BD9" w:rsidR="00C55B33" w:rsidRPr="00C500A2" w:rsidRDefault="001E0E7F" w:rsidP="00E23AC5">
      <w:pPr>
        <w:pStyle w:val="a3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0A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00A2">
        <w:rPr>
          <w:rFonts w:ascii="Times New Roman" w:hAnsi="Times New Roman" w:cs="Times New Roman"/>
          <w:sz w:val="28"/>
          <w:szCs w:val="28"/>
        </w:rPr>
        <w:t xml:space="preserve"> </w:t>
      </w:r>
      <w:r w:rsidR="007F51EA">
        <w:rPr>
          <w:rFonts w:ascii="Times New Roman" w:hAnsi="Times New Roman" w:cs="Times New Roman"/>
          <w:sz w:val="28"/>
          <w:szCs w:val="28"/>
          <w:lang w:val="en-US"/>
        </w:rPr>
        <w:t>IQ</w:t>
      </w:r>
      <w:r w:rsidR="007F51EA">
        <w:rPr>
          <w:rFonts w:ascii="Times New Roman" w:hAnsi="Times New Roman" w:cs="Times New Roman"/>
          <w:sz w:val="28"/>
          <w:szCs w:val="28"/>
        </w:rPr>
        <w:t>/11</w:t>
      </w:r>
    </w:p>
    <w:p w14:paraId="78C9E073" w14:textId="5986B218" w:rsidR="001E0E7F" w:rsidRPr="00C500A2" w:rsidRDefault="00821539" w:rsidP="00E23AC5">
      <w:pPr>
        <w:pStyle w:val="2"/>
        <w:numPr>
          <w:ilvl w:val="1"/>
          <w:numId w:val="38"/>
        </w:numPr>
        <w:spacing w:before="240"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183592336"/>
      <w:r w:rsidR="001E0E7F"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7"/>
    </w:p>
    <w:p w14:paraId="7A295C80" w14:textId="36109A44" w:rsidR="00C55B33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Программа должна работать под управлением операционной системы с поддержкой платформы не ниже Win32</w:t>
      </w:r>
    </w:p>
    <w:p w14:paraId="74186F2F" w14:textId="1F6B30CA" w:rsidR="001E0E7F" w:rsidRPr="00C500A2" w:rsidRDefault="00821539" w:rsidP="00E23AC5">
      <w:pPr>
        <w:pStyle w:val="2"/>
        <w:numPr>
          <w:ilvl w:val="1"/>
          <w:numId w:val="38"/>
        </w:numPr>
        <w:spacing w:before="240"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83592337"/>
      <w:r w:rsidR="001E0E7F"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маркировке и упаковке</w:t>
      </w:r>
      <w:bookmarkEnd w:id="8"/>
    </w:p>
    <w:p w14:paraId="6CB66074" w14:textId="367C0627" w:rsidR="001E0E7F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Дополнительных требований к маркировке и упаковке не предъявляется.</w:t>
      </w:r>
    </w:p>
    <w:p w14:paraId="2B9F25A6" w14:textId="7BA94E9B" w:rsidR="001E0E7F" w:rsidRPr="00C500A2" w:rsidRDefault="00821539" w:rsidP="00E23AC5">
      <w:pPr>
        <w:pStyle w:val="2"/>
        <w:spacing w:before="240" w:after="24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592338"/>
      <w:r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3.7 </w:t>
      </w:r>
      <w:r w:rsidR="00C500A2"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</w:t>
      </w:r>
      <w:r w:rsidR="001E0E7F" w:rsidRPr="00C500A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транспортировке и хранению</w:t>
      </w:r>
      <w:bookmarkEnd w:id="9"/>
    </w:p>
    <w:p w14:paraId="594B92D0" w14:textId="781515AF" w:rsidR="00E23AC5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Данное приложение размещается на сервере, поэтому не требует наличия какого-либо носителя.</w:t>
      </w:r>
    </w:p>
    <w:p w14:paraId="08A3342B" w14:textId="4AECA449" w:rsidR="009D4C34" w:rsidRPr="00C500A2" w:rsidRDefault="00E23AC5" w:rsidP="00E23AC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br w:type="page"/>
      </w:r>
    </w:p>
    <w:p w14:paraId="5A1D315F" w14:textId="49289245" w:rsidR="001E0E7F" w:rsidRPr="00C500A2" w:rsidRDefault="001E0E7F" w:rsidP="00E23AC5">
      <w:pPr>
        <w:pStyle w:val="1"/>
        <w:numPr>
          <w:ilvl w:val="0"/>
          <w:numId w:val="22"/>
        </w:numPr>
        <w:spacing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0" w:name="_Toc183592339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10"/>
    </w:p>
    <w:p w14:paraId="6A24C6B9" w14:textId="77777777" w:rsidR="007F51EA" w:rsidRDefault="001E0E7F" w:rsidP="007F51EA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Должна быть разработана программная документация:</w:t>
      </w:r>
    </w:p>
    <w:p w14:paraId="157C9CEA" w14:textId="77777777" w:rsidR="007F51EA" w:rsidRPr="007F51EA" w:rsidRDefault="00E23AC5" w:rsidP="007F51EA">
      <w:pPr>
        <w:pStyle w:val="a3"/>
        <w:numPr>
          <w:ilvl w:val="0"/>
          <w:numId w:val="47"/>
        </w:numPr>
        <w:tabs>
          <w:tab w:val="left" w:pos="9356"/>
        </w:tabs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7F51EA"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Pr="007F51EA">
        <w:rPr>
          <w:rFonts w:ascii="Times New Roman" w:hAnsi="Times New Roman" w:cs="Times New Roman"/>
          <w:sz w:val="28"/>
          <w:szCs w:val="28"/>
        </w:rPr>
        <w:t xml:space="preserve"> что писать Субхан всё равно не посмотрит</w:t>
      </w:r>
    </w:p>
    <w:p w14:paraId="3255AEFF" w14:textId="3BAA75F9" w:rsidR="00E23AC5" w:rsidRPr="007F51EA" w:rsidRDefault="00E23AC5" w:rsidP="007F51EA">
      <w:pPr>
        <w:pStyle w:val="a3"/>
        <w:numPr>
          <w:ilvl w:val="0"/>
          <w:numId w:val="47"/>
        </w:numPr>
        <w:tabs>
          <w:tab w:val="left" w:pos="9356"/>
        </w:tabs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7F51E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56173BD" w14:textId="3A9EDED7" w:rsidR="00974899" w:rsidRPr="00C500A2" w:rsidRDefault="00974899" w:rsidP="00E23AC5">
      <w:pPr>
        <w:pStyle w:val="a3"/>
        <w:numPr>
          <w:ilvl w:val="0"/>
          <w:numId w:val="30"/>
        </w:numPr>
        <w:tabs>
          <w:tab w:val="left" w:pos="9356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b/>
          <w:bCs/>
        </w:rPr>
        <w:br w:type="page"/>
      </w:r>
    </w:p>
    <w:p w14:paraId="218AFD99" w14:textId="40E17C11" w:rsidR="001E0E7F" w:rsidRPr="00C500A2" w:rsidRDefault="001E0E7F" w:rsidP="00E23AC5">
      <w:pPr>
        <w:pStyle w:val="1"/>
        <w:numPr>
          <w:ilvl w:val="0"/>
          <w:numId w:val="22"/>
        </w:numPr>
        <w:spacing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1" w:name="_Toc183592340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11"/>
    </w:p>
    <w:p w14:paraId="7A008E64" w14:textId="37D3150E" w:rsidR="001E0E7F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Стадии и этапы, представленные в таблице 1.</w:t>
      </w:r>
    </w:p>
    <w:p w14:paraId="02637EC1" w14:textId="0E62392D" w:rsidR="001E0E7F" w:rsidRPr="00C500A2" w:rsidRDefault="001E0E7F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 xml:space="preserve">Таблица 1 – Стадии и этапы разработки </w:t>
      </w:r>
      <w:r w:rsidR="00D07439" w:rsidRPr="00C500A2">
        <w:rPr>
          <w:rFonts w:ascii="Times New Roman" w:hAnsi="Times New Roman" w:cs="Times New Roman"/>
          <w:sz w:val="28"/>
          <w:szCs w:val="28"/>
        </w:rPr>
        <w:t>шаблона для взаимодействия с веб-сервисом</w:t>
      </w:r>
      <w:r w:rsidR="00005AC1" w:rsidRPr="00C500A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3106"/>
        <w:gridCol w:w="2169"/>
        <w:gridCol w:w="2127"/>
      </w:tblGrid>
      <w:tr w:rsidR="001E0E7F" w:rsidRPr="00C500A2" w14:paraId="6F335169" w14:textId="77777777" w:rsidTr="001E0E7F">
        <w:trPr>
          <w:jc w:val="center"/>
        </w:trPr>
        <w:tc>
          <w:tcPr>
            <w:tcW w:w="2091" w:type="dxa"/>
            <w:vAlign w:val="center"/>
          </w:tcPr>
          <w:p w14:paraId="3E025F4C" w14:textId="77777777" w:rsidR="001E0E7F" w:rsidRPr="00C500A2" w:rsidRDefault="001E0E7F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Стадия разработки</w:t>
            </w:r>
          </w:p>
        </w:tc>
        <w:tc>
          <w:tcPr>
            <w:tcW w:w="3106" w:type="dxa"/>
            <w:vAlign w:val="center"/>
          </w:tcPr>
          <w:p w14:paraId="7C0EAE64" w14:textId="77777777" w:rsidR="001E0E7F" w:rsidRPr="00C500A2" w:rsidRDefault="001E0E7F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169" w:type="dxa"/>
            <w:vAlign w:val="center"/>
          </w:tcPr>
          <w:p w14:paraId="5A45239E" w14:textId="77777777" w:rsidR="001E0E7F" w:rsidRPr="00C500A2" w:rsidRDefault="001E0E7F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 исполнения</w:t>
            </w:r>
          </w:p>
        </w:tc>
        <w:tc>
          <w:tcPr>
            <w:tcW w:w="2127" w:type="dxa"/>
            <w:vAlign w:val="center"/>
          </w:tcPr>
          <w:p w14:paraId="297456D1" w14:textId="77777777" w:rsidR="001E0E7F" w:rsidRPr="00C500A2" w:rsidRDefault="001E0E7F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717A62" w:rsidRPr="00C500A2" w14:paraId="5F3CC28C" w14:textId="77777777" w:rsidTr="001E0E7F">
        <w:trPr>
          <w:jc w:val="center"/>
        </w:trPr>
        <w:tc>
          <w:tcPr>
            <w:tcW w:w="2091" w:type="dxa"/>
            <w:vMerge w:val="restart"/>
          </w:tcPr>
          <w:p w14:paraId="67123799" w14:textId="77777777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3106" w:type="dxa"/>
          </w:tcPr>
          <w:p w14:paraId="40EBE3FD" w14:textId="77777777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169" w:type="dxa"/>
          </w:tcPr>
          <w:p w14:paraId="349640F8" w14:textId="422B9FD2" w:rsidR="00717A62" w:rsidRPr="00C500A2" w:rsidRDefault="00974899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51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.11.2024</w:t>
            </w:r>
          </w:p>
        </w:tc>
        <w:tc>
          <w:tcPr>
            <w:tcW w:w="2127" w:type="dxa"/>
          </w:tcPr>
          <w:p w14:paraId="03473EB1" w14:textId="0D52FD6B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C500A2" w14:paraId="70FD7E05" w14:textId="77777777" w:rsidTr="001E0E7F">
        <w:trPr>
          <w:jc w:val="center"/>
        </w:trPr>
        <w:tc>
          <w:tcPr>
            <w:tcW w:w="2091" w:type="dxa"/>
            <w:vMerge/>
          </w:tcPr>
          <w:p w14:paraId="3900622F" w14:textId="77777777" w:rsidR="00717A62" w:rsidRPr="00C500A2" w:rsidRDefault="00717A62" w:rsidP="00E23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14:paraId="5EC37013" w14:textId="77777777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9" w:type="dxa"/>
          </w:tcPr>
          <w:p w14:paraId="0AAF824A" w14:textId="54F24794" w:rsidR="00717A62" w:rsidRPr="00C500A2" w:rsidRDefault="00974899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51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.11.2024</w:t>
            </w:r>
          </w:p>
        </w:tc>
        <w:tc>
          <w:tcPr>
            <w:tcW w:w="2127" w:type="dxa"/>
          </w:tcPr>
          <w:p w14:paraId="0A260E41" w14:textId="43D09AEF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A62" w:rsidRPr="00C500A2" w14:paraId="1ADF99E6" w14:textId="77777777" w:rsidTr="001E0E7F">
        <w:trPr>
          <w:jc w:val="center"/>
        </w:trPr>
        <w:tc>
          <w:tcPr>
            <w:tcW w:w="2091" w:type="dxa"/>
            <w:vMerge/>
          </w:tcPr>
          <w:p w14:paraId="47D87EAD" w14:textId="77777777" w:rsidR="00717A62" w:rsidRPr="00C500A2" w:rsidRDefault="00717A62" w:rsidP="00E23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</w:tcPr>
          <w:p w14:paraId="57808C3C" w14:textId="77777777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169" w:type="dxa"/>
          </w:tcPr>
          <w:p w14:paraId="7990CE62" w14:textId="3380D680" w:rsidR="00717A62" w:rsidRPr="00C500A2" w:rsidRDefault="00974899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51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500A2">
              <w:rPr>
                <w:rFonts w:ascii="Times New Roman" w:eastAsia="Times New Roman" w:hAnsi="Times New Roman" w:cs="Times New Roman"/>
                <w:sz w:val="24"/>
                <w:szCs w:val="24"/>
              </w:rPr>
              <w:t>.11.2024</w:t>
            </w:r>
          </w:p>
        </w:tc>
        <w:tc>
          <w:tcPr>
            <w:tcW w:w="2127" w:type="dxa"/>
          </w:tcPr>
          <w:p w14:paraId="434A77B8" w14:textId="34D48AFB" w:rsidR="00717A62" w:rsidRPr="00C500A2" w:rsidRDefault="00717A62" w:rsidP="00E23AC5">
            <w:pPr>
              <w:tabs>
                <w:tab w:val="left" w:pos="93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0E6A13" w14:textId="42C142EC" w:rsidR="00821539" w:rsidRPr="00C500A2" w:rsidRDefault="00821539" w:rsidP="00E23AC5">
      <w:pPr>
        <w:tabs>
          <w:tab w:val="left" w:pos="7750"/>
        </w:tabs>
        <w:spacing w:line="360" w:lineRule="auto"/>
        <w:ind w:firstLine="709"/>
        <w:contextualSpacing/>
        <w:rPr>
          <w:rFonts w:ascii="Times New Roman" w:hAnsi="Times New Roman" w:cs="Times New Roman"/>
        </w:rPr>
      </w:pPr>
    </w:p>
    <w:p w14:paraId="210E7593" w14:textId="787B8F41" w:rsidR="00674A52" w:rsidRPr="00C500A2" w:rsidRDefault="00821539" w:rsidP="00E23AC5">
      <w:pPr>
        <w:spacing w:line="360" w:lineRule="auto"/>
        <w:ind w:firstLine="709"/>
        <w:contextualSpacing/>
        <w:rPr>
          <w:rFonts w:ascii="Times New Roman" w:hAnsi="Times New Roman" w:cs="Times New Roman"/>
        </w:rPr>
      </w:pPr>
      <w:r w:rsidRPr="00C500A2">
        <w:rPr>
          <w:rFonts w:ascii="Times New Roman" w:hAnsi="Times New Roman" w:cs="Times New Roman"/>
        </w:rPr>
        <w:br w:type="page"/>
      </w:r>
    </w:p>
    <w:p w14:paraId="11F6E96D" w14:textId="7D326743" w:rsidR="00505944" w:rsidRPr="00C500A2" w:rsidRDefault="00505944" w:rsidP="00E23AC5">
      <w:pPr>
        <w:pStyle w:val="1"/>
        <w:numPr>
          <w:ilvl w:val="0"/>
          <w:numId w:val="22"/>
        </w:numPr>
        <w:spacing w:after="24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2" w:name="_Toc183592341"/>
      <w:r w:rsidRPr="00C500A2">
        <w:rPr>
          <w:rFonts w:ascii="Times New Roman" w:hAnsi="Times New Roman" w:cs="Times New Roman"/>
          <w:b/>
          <w:bCs/>
          <w:color w:val="auto"/>
        </w:rPr>
        <w:lastRenderedPageBreak/>
        <w:t>Порядок контроля и приёмки</w:t>
      </w:r>
      <w:bookmarkEnd w:id="12"/>
    </w:p>
    <w:p w14:paraId="4865B544" w14:textId="77777777" w:rsidR="00505944" w:rsidRPr="00C500A2" w:rsidRDefault="00505944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Об окончании выполнения каждого этапа работ исполнитель обязан уведомить руководителя. По окончании каждого этапа производится приёмка данного этапа руководителем. При отсутствии претензий, производится подписание акта приёмки-сдачи. Претензии к уже принятым этапам не принимаются.</w:t>
      </w:r>
    </w:p>
    <w:p w14:paraId="00E7D42A" w14:textId="77777777" w:rsidR="00505944" w:rsidRPr="00C500A2" w:rsidRDefault="00505944" w:rsidP="00E23AC5">
      <w:pPr>
        <w:tabs>
          <w:tab w:val="left" w:pos="9356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500A2">
        <w:rPr>
          <w:rFonts w:ascii="Times New Roman" w:hAnsi="Times New Roman" w:cs="Times New Roman"/>
          <w:sz w:val="28"/>
          <w:szCs w:val="28"/>
        </w:rPr>
        <w:t>По окончании разработки программа тестируется в присутствии руководителя. В случае мотивированного отказа руководителя принять работу, составляется акт с перечнем необходимых доработок и сроков их выполнения.</w:t>
      </w:r>
    </w:p>
    <w:p w14:paraId="4549D7D5" w14:textId="77777777" w:rsidR="00505944" w:rsidRPr="00C500A2" w:rsidRDefault="00505944" w:rsidP="00E23AC5">
      <w:pPr>
        <w:tabs>
          <w:tab w:val="left" w:pos="7750"/>
        </w:tabs>
        <w:spacing w:line="360" w:lineRule="auto"/>
        <w:ind w:firstLine="709"/>
        <w:contextualSpacing/>
        <w:rPr>
          <w:rFonts w:ascii="Times New Roman" w:hAnsi="Times New Roman" w:cs="Times New Roman"/>
        </w:rPr>
      </w:pPr>
    </w:p>
    <w:sectPr w:rsidR="00505944" w:rsidRPr="00C500A2" w:rsidSect="00CC774A">
      <w:pgSz w:w="11906" w:h="16838"/>
      <w:pgMar w:top="1134" w:right="851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B8611" w14:textId="77777777" w:rsidR="008D6596" w:rsidRDefault="008D6596">
      <w:pPr>
        <w:spacing w:after="0" w:line="240" w:lineRule="auto"/>
      </w:pPr>
      <w:r>
        <w:separator/>
      </w:r>
    </w:p>
  </w:endnote>
  <w:endnote w:type="continuationSeparator" w:id="0">
    <w:p w14:paraId="02B2E622" w14:textId="77777777" w:rsidR="008D6596" w:rsidRDefault="008D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573654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B731798" w14:textId="77777777" w:rsidR="00CC774A" w:rsidRDefault="00CC774A" w:rsidP="006F733A">
        <w:pPr>
          <w:pStyle w:val="a6"/>
          <w:tabs>
            <w:tab w:val="clear" w:pos="9355"/>
            <w:tab w:val="right" w:pos="9072"/>
          </w:tabs>
          <w:ind w:right="-284"/>
          <w:jc w:val="right"/>
        </w:pPr>
      </w:p>
      <w:p w14:paraId="463387C7" w14:textId="5EF79745" w:rsidR="006F733A" w:rsidRPr="00661F78" w:rsidRDefault="006F733A" w:rsidP="006F733A">
        <w:pPr>
          <w:pStyle w:val="a6"/>
          <w:tabs>
            <w:tab w:val="clear" w:pos="9355"/>
            <w:tab w:val="right" w:pos="9072"/>
          </w:tabs>
          <w:ind w:right="-284"/>
          <w:jc w:val="right"/>
          <w:rPr>
            <w:color w:val="000000" w:themeColor="text1"/>
          </w:rPr>
        </w:pPr>
        <w:r w:rsidRPr="00661F78">
          <w:rPr>
            <w:color w:val="000000" w:themeColor="text1"/>
          </w:rPr>
          <w:fldChar w:fldCharType="begin"/>
        </w:r>
        <w:r w:rsidRPr="00661F78">
          <w:rPr>
            <w:color w:val="000000" w:themeColor="text1"/>
          </w:rPr>
          <w:instrText>PAGE   \* MERGEFORMAT</w:instrText>
        </w:r>
        <w:r w:rsidRPr="00661F78">
          <w:rPr>
            <w:color w:val="000000" w:themeColor="text1"/>
          </w:rPr>
          <w:fldChar w:fldCharType="separate"/>
        </w:r>
        <w:r w:rsidRPr="00661F78">
          <w:rPr>
            <w:noProof/>
            <w:color w:val="000000" w:themeColor="text1"/>
          </w:rPr>
          <w:t>14</w:t>
        </w:r>
        <w:r w:rsidRPr="00661F78">
          <w:rPr>
            <w:color w:val="000000" w:themeColor="text1"/>
          </w:rPr>
          <w:fldChar w:fldCharType="end"/>
        </w:r>
      </w:p>
    </w:sdtContent>
  </w:sdt>
  <w:p w14:paraId="41ECBEED" w14:textId="77777777" w:rsidR="006F733A" w:rsidRDefault="006F73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E979A" w14:textId="77777777" w:rsidR="008D6596" w:rsidRDefault="008D6596">
      <w:pPr>
        <w:spacing w:after="0" w:line="240" w:lineRule="auto"/>
      </w:pPr>
      <w:r>
        <w:separator/>
      </w:r>
    </w:p>
  </w:footnote>
  <w:footnote w:type="continuationSeparator" w:id="0">
    <w:p w14:paraId="629BC628" w14:textId="77777777" w:rsidR="008D6596" w:rsidRDefault="008D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829F1" w14:textId="2EFD7534" w:rsidR="006F733A" w:rsidRDefault="006F733A" w:rsidP="006F733A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93DF869" w14:textId="514589E6" w:rsidR="006F733A" w:rsidRDefault="006F733A" w:rsidP="006F733A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596FC9A2" w14:textId="5E6BEE39" w:rsidR="006F733A" w:rsidRDefault="006F733A" w:rsidP="006F733A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0971E80" w14:textId="77777777" w:rsidR="006F733A" w:rsidRDefault="006F73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D7532" w14:textId="4B9AD157" w:rsidR="006F733A" w:rsidRDefault="006F733A" w:rsidP="006F733A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4531"/>
    <w:multiLevelType w:val="hybridMultilevel"/>
    <w:tmpl w:val="73EE15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A4C30"/>
    <w:multiLevelType w:val="hybridMultilevel"/>
    <w:tmpl w:val="3F367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0225FA"/>
    <w:multiLevelType w:val="hybridMultilevel"/>
    <w:tmpl w:val="9F4A5E3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DC3BDF"/>
    <w:multiLevelType w:val="hybridMultilevel"/>
    <w:tmpl w:val="B6BE1B70"/>
    <w:lvl w:ilvl="0" w:tplc="2CE24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BB2"/>
    <w:multiLevelType w:val="multilevel"/>
    <w:tmpl w:val="2CD4054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EE6D63"/>
    <w:multiLevelType w:val="hybridMultilevel"/>
    <w:tmpl w:val="201C4D28"/>
    <w:lvl w:ilvl="0" w:tplc="0302DC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5EBB"/>
    <w:multiLevelType w:val="hybridMultilevel"/>
    <w:tmpl w:val="E6C24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E5D5D"/>
    <w:multiLevelType w:val="multilevel"/>
    <w:tmpl w:val="066A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13422"/>
    <w:multiLevelType w:val="hybridMultilevel"/>
    <w:tmpl w:val="5B0C6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D4F23"/>
    <w:multiLevelType w:val="multilevel"/>
    <w:tmpl w:val="37423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C185DB5"/>
    <w:multiLevelType w:val="hybridMultilevel"/>
    <w:tmpl w:val="300A4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C8E077E"/>
    <w:multiLevelType w:val="multilevel"/>
    <w:tmpl w:val="152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72EE4"/>
    <w:multiLevelType w:val="multilevel"/>
    <w:tmpl w:val="42A2A1AE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DB10CA2"/>
    <w:multiLevelType w:val="multilevel"/>
    <w:tmpl w:val="C79092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9A133B"/>
    <w:multiLevelType w:val="multilevel"/>
    <w:tmpl w:val="D410E2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F5638E2"/>
    <w:multiLevelType w:val="hybridMultilevel"/>
    <w:tmpl w:val="E03CF4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056A98"/>
    <w:multiLevelType w:val="multilevel"/>
    <w:tmpl w:val="E222AE78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7" w15:restartNumberingAfterBreak="0">
    <w:nsid w:val="310F41CA"/>
    <w:multiLevelType w:val="hybridMultilevel"/>
    <w:tmpl w:val="4CDC2104"/>
    <w:lvl w:ilvl="0" w:tplc="041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33ED5A01"/>
    <w:multiLevelType w:val="multilevel"/>
    <w:tmpl w:val="F1D656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7020D7D"/>
    <w:multiLevelType w:val="hybridMultilevel"/>
    <w:tmpl w:val="714615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B8F2749"/>
    <w:multiLevelType w:val="hybridMultilevel"/>
    <w:tmpl w:val="FD2E8CCC"/>
    <w:lvl w:ilvl="0" w:tplc="EEC24B4A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BF56FC0"/>
    <w:multiLevelType w:val="multilevel"/>
    <w:tmpl w:val="4B267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2" w15:restartNumberingAfterBreak="0">
    <w:nsid w:val="3F376E06"/>
    <w:multiLevelType w:val="hybridMultilevel"/>
    <w:tmpl w:val="3912B274"/>
    <w:lvl w:ilvl="0" w:tplc="0419000F">
      <w:start w:val="1"/>
      <w:numFmt w:val="decimal"/>
      <w:lvlText w:val="%1."/>
      <w:lvlJc w:val="left"/>
      <w:pPr>
        <w:ind w:left="2209" w:hanging="360"/>
      </w:pPr>
    </w:lvl>
    <w:lvl w:ilvl="1" w:tplc="04190019" w:tentative="1">
      <w:start w:val="1"/>
      <w:numFmt w:val="lowerLetter"/>
      <w:lvlText w:val="%2."/>
      <w:lvlJc w:val="left"/>
      <w:pPr>
        <w:ind w:left="2929" w:hanging="360"/>
      </w:pPr>
    </w:lvl>
    <w:lvl w:ilvl="2" w:tplc="0419001B" w:tentative="1">
      <w:start w:val="1"/>
      <w:numFmt w:val="lowerRoman"/>
      <w:lvlText w:val="%3."/>
      <w:lvlJc w:val="right"/>
      <w:pPr>
        <w:ind w:left="3649" w:hanging="180"/>
      </w:pPr>
    </w:lvl>
    <w:lvl w:ilvl="3" w:tplc="0419000F" w:tentative="1">
      <w:start w:val="1"/>
      <w:numFmt w:val="decimal"/>
      <w:lvlText w:val="%4."/>
      <w:lvlJc w:val="left"/>
      <w:pPr>
        <w:ind w:left="4369" w:hanging="360"/>
      </w:pPr>
    </w:lvl>
    <w:lvl w:ilvl="4" w:tplc="04190019" w:tentative="1">
      <w:start w:val="1"/>
      <w:numFmt w:val="lowerLetter"/>
      <w:lvlText w:val="%5."/>
      <w:lvlJc w:val="left"/>
      <w:pPr>
        <w:ind w:left="5089" w:hanging="360"/>
      </w:pPr>
    </w:lvl>
    <w:lvl w:ilvl="5" w:tplc="0419001B" w:tentative="1">
      <w:start w:val="1"/>
      <w:numFmt w:val="lowerRoman"/>
      <w:lvlText w:val="%6."/>
      <w:lvlJc w:val="right"/>
      <w:pPr>
        <w:ind w:left="5809" w:hanging="180"/>
      </w:pPr>
    </w:lvl>
    <w:lvl w:ilvl="6" w:tplc="0419000F" w:tentative="1">
      <w:start w:val="1"/>
      <w:numFmt w:val="decimal"/>
      <w:lvlText w:val="%7."/>
      <w:lvlJc w:val="left"/>
      <w:pPr>
        <w:ind w:left="6529" w:hanging="360"/>
      </w:pPr>
    </w:lvl>
    <w:lvl w:ilvl="7" w:tplc="04190019" w:tentative="1">
      <w:start w:val="1"/>
      <w:numFmt w:val="lowerLetter"/>
      <w:lvlText w:val="%8."/>
      <w:lvlJc w:val="left"/>
      <w:pPr>
        <w:ind w:left="7249" w:hanging="360"/>
      </w:pPr>
    </w:lvl>
    <w:lvl w:ilvl="8" w:tplc="0419001B" w:tentative="1">
      <w:start w:val="1"/>
      <w:numFmt w:val="lowerRoman"/>
      <w:lvlText w:val="%9."/>
      <w:lvlJc w:val="right"/>
      <w:pPr>
        <w:ind w:left="7969" w:hanging="180"/>
      </w:pPr>
    </w:lvl>
  </w:abstractNum>
  <w:abstractNum w:abstractNumId="23" w15:restartNumberingAfterBreak="0">
    <w:nsid w:val="402B6D21"/>
    <w:multiLevelType w:val="hybridMultilevel"/>
    <w:tmpl w:val="C6842A76"/>
    <w:lvl w:ilvl="0" w:tplc="72B86E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5666F2"/>
    <w:multiLevelType w:val="multilevel"/>
    <w:tmpl w:val="CF44FF5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1470685"/>
    <w:multiLevelType w:val="multilevel"/>
    <w:tmpl w:val="9514B65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1CA2F42"/>
    <w:multiLevelType w:val="hybridMultilevel"/>
    <w:tmpl w:val="48FEC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7457EA"/>
    <w:multiLevelType w:val="hybridMultilevel"/>
    <w:tmpl w:val="BA967C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53001CB"/>
    <w:multiLevelType w:val="hybridMultilevel"/>
    <w:tmpl w:val="E4948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B78F7"/>
    <w:multiLevelType w:val="hybridMultilevel"/>
    <w:tmpl w:val="FA74E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F860917"/>
    <w:multiLevelType w:val="hybridMultilevel"/>
    <w:tmpl w:val="E138AC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55B4FFC"/>
    <w:multiLevelType w:val="hybridMultilevel"/>
    <w:tmpl w:val="4FE0A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7632A5A"/>
    <w:multiLevelType w:val="multilevel"/>
    <w:tmpl w:val="F9EA2B4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9FF4BDF"/>
    <w:multiLevelType w:val="multilevel"/>
    <w:tmpl w:val="4B267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4" w15:restartNumberingAfterBreak="0">
    <w:nsid w:val="5C0624BA"/>
    <w:multiLevelType w:val="multilevel"/>
    <w:tmpl w:val="658ABD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5F557C79"/>
    <w:multiLevelType w:val="multilevel"/>
    <w:tmpl w:val="856035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6" w15:restartNumberingAfterBreak="0">
    <w:nsid w:val="63E45B0F"/>
    <w:multiLevelType w:val="multilevel"/>
    <w:tmpl w:val="A8925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EC599F"/>
    <w:multiLevelType w:val="hybridMultilevel"/>
    <w:tmpl w:val="F76C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A453FB"/>
    <w:multiLevelType w:val="hybridMultilevel"/>
    <w:tmpl w:val="7CE4968E"/>
    <w:lvl w:ilvl="0" w:tplc="0F324830">
      <w:start w:val="1"/>
      <w:numFmt w:val="decimal"/>
      <w:lvlText w:val="3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9" w15:restartNumberingAfterBreak="0">
    <w:nsid w:val="6C3501B5"/>
    <w:multiLevelType w:val="hybridMultilevel"/>
    <w:tmpl w:val="681EBD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304359D"/>
    <w:multiLevelType w:val="hybridMultilevel"/>
    <w:tmpl w:val="E3FA7C1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35D7BE9"/>
    <w:multiLevelType w:val="hybridMultilevel"/>
    <w:tmpl w:val="1E366B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9E375D"/>
    <w:multiLevelType w:val="hybridMultilevel"/>
    <w:tmpl w:val="4950E7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8F8263E"/>
    <w:multiLevelType w:val="hybridMultilevel"/>
    <w:tmpl w:val="BFFCD4A6"/>
    <w:lvl w:ilvl="0" w:tplc="72B86E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4060EC"/>
    <w:multiLevelType w:val="hybridMultilevel"/>
    <w:tmpl w:val="19AEAC6E"/>
    <w:lvl w:ilvl="0" w:tplc="72B86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E749E"/>
    <w:multiLevelType w:val="hybridMultilevel"/>
    <w:tmpl w:val="528E6168"/>
    <w:lvl w:ilvl="0" w:tplc="0F32483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F324830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B81C0A"/>
    <w:multiLevelType w:val="hybridMultilevel"/>
    <w:tmpl w:val="D5440DA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32"/>
  </w:num>
  <w:num w:numId="4">
    <w:abstractNumId w:val="13"/>
  </w:num>
  <w:num w:numId="5">
    <w:abstractNumId w:val="28"/>
  </w:num>
  <w:num w:numId="6">
    <w:abstractNumId w:val="37"/>
  </w:num>
  <w:num w:numId="7">
    <w:abstractNumId w:val="31"/>
  </w:num>
  <w:num w:numId="8">
    <w:abstractNumId w:val="39"/>
  </w:num>
  <w:num w:numId="9">
    <w:abstractNumId w:val="30"/>
  </w:num>
  <w:num w:numId="10">
    <w:abstractNumId w:val="42"/>
  </w:num>
  <w:num w:numId="11">
    <w:abstractNumId w:val="29"/>
  </w:num>
  <w:num w:numId="12">
    <w:abstractNumId w:val="18"/>
  </w:num>
  <w:num w:numId="13">
    <w:abstractNumId w:val="45"/>
  </w:num>
  <w:num w:numId="14">
    <w:abstractNumId w:val="1"/>
  </w:num>
  <w:num w:numId="15">
    <w:abstractNumId w:val="8"/>
  </w:num>
  <w:num w:numId="16">
    <w:abstractNumId w:val="22"/>
  </w:num>
  <w:num w:numId="17">
    <w:abstractNumId w:val="0"/>
  </w:num>
  <w:num w:numId="18">
    <w:abstractNumId w:val="41"/>
  </w:num>
  <w:num w:numId="19">
    <w:abstractNumId w:val="38"/>
  </w:num>
  <w:num w:numId="20">
    <w:abstractNumId w:val="26"/>
  </w:num>
  <w:num w:numId="21">
    <w:abstractNumId w:val="17"/>
  </w:num>
  <w:num w:numId="22">
    <w:abstractNumId w:val="24"/>
  </w:num>
  <w:num w:numId="23">
    <w:abstractNumId w:val="3"/>
  </w:num>
  <w:num w:numId="24">
    <w:abstractNumId w:val="6"/>
  </w:num>
  <w:num w:numId="25">
    <w:abstractNumId w:val="10"/>
  </w:num>
  <w:num w:numId="26">
    <w:abstractNumId w:val="27"/>
  </w:num>
  <w:num w:numId="27">
    <w:abstractNumId w:val="46"/>
  </w:num>
  <w:num w:numId="28">
    <w:abstractNumId w:val="2"/>
  </w:num>
  <w:num w:numId="29">
    <w:abstractNumId w:val="19"/>
  </w:num>
  <w:num w:numId="30">
    <w:abstractNumId w:val="40"/>
  </w:num>
  <w:num w:numId="31">
    <w:abstractNumId w:val="20"/>
  </w:num>
  <w:num w:numId="32">
    <w:abstractNumId w:val="5"/>
  </w:num>
  <w:num w:numId="33">
    <w:abstractNumId w:val="44"/>
  </w:num>
  <w:num w:numId="34">
    <w:abstractNumId w:val="23"/>
  </w:num>
  <w:num w:numId="35">
    <w:abstractNumId w:val="43"/>
  </w:num>
  <w:num w:numId="36">
    <w:abstractNumId w:val="14"/>
  </w:num>
  <w:num w:numId="37">
    <w:abstractNumId w:val="35"/>
  </w:num>
  <w:num w:numId="38">
    <w:abstractNumId w:val="34"/>
  </w:num>
  <w:num w:numId="39">
    <w:abstractNumId w:val="7"/>
  </w:num>
  <w:num w:numId="40">
    <w:abstractNumId w:val="11"/>
  </w:num>
  <w:num w:numId="41">
    <w:abstractNumId w:val="9"/>
  </w:num>
  <w:num w:numId="42">
    <w:abstractNumId w:val="4"/>
  </w:num>
  <w:num w:numId="43">
    <w:abstractNumId w:val="12"/>
  </w:num>
  <w:num w:numId="44">
    <w:abstractNumId w:val="33"/>
  </w:num>
  <w:num w:numId="45">
    <w:abstractNumId w:val="21"/>
  </w:num>
  <w:num w:numId="46">
    <w:abstractNumId w:val="1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7"/>
    <w:rsid w:val="00005AC1"/>
    <w:rsid w:val="00007353"/>
    <w:rsid w:val="0006628C"/>
    <w:rsid w:val="00072A9B"/>
    <w:rsid w:val="00152C9F"/>
    <w:rsid w:val="00184722"/>
    <w:rsid w:val="001915F3"/>
    <w:rsid w:val="00192398"/>
    <w:rsid w:val="001B7B3E"/>
    <w:rsid w:val="001E0E7F"/>
    <w:rsid w:val="00213457"/>
    <w:rsid w:val="0023183B"/>
    <w:rsid w:val="0025156E"/>
    <w:rsid w:val="00256D67"/>
    <w:rsid w:val="002770B4"/>
    <w:rsid w:val="002B1C99"/>
    <w:rsid w:val="003315DC"/>
    <w:rsid w:val="0035477B"/>
    <w:rsid w:val="003E54E6"/>
    <w:rsid w:val="003F0349"/>
    <w:rsid w:val="0043134D"/>
    <w:rsid w:val="00460EEB"/>
    <w:rsid w:val="004701B1"/>
    <w:rsid w:val="0049613E"/>
    <w:rsid w:val="004E7A7F"/>
    <w:rsid w:val="00503E9F"/>
    <w:rsid w:val="00505944"/>
    <w:rsid w:val="00567D28"/>
    <w:rsid w:val="00575F8F"/>
    <w:rsid w:val="005A50AE"/>
    <w:rsid w:val="005E3732"/>
    <w:rsid w:val="006252FF"/>
    <w:rsid w:val="00661F78"/>
    <w:rsid w:val="00674A52"/>
    <w:rsid w:val="006B7B50"/>
    <w:rsid w:val="006C1ABC"/>
    <w:rsid w:val="006C4392"/>
    <w:rsid w:val="006C7ABC"/>
    <w:rsid w:val="006E62BD"/>
    <w:rsid w:val="006F733A"/>
    <w:rsid w:val="00701730"/>
    <w:rsid w:val="00717A62"/>
    <w:rsid w:val="00730C63"/>
    <w:rsid w:val="007F148D"/>
    <w:rsid w:val="007F32FD"/>
    <w:rsid w:val="007F51EA"/>
    <w:rsid w:val="00821539"/>
    <w:rsid w:val="0083378F"/>
    <w:rsid w:val="00850973"/>
    <w:rsid w:val="00891161"/>
    <w:rsid w:val="008B048A"/>
    <w:rsid w:val="008B369A"/>
    <w:rsid w:val="008D6596"/>
    <w:rsid w:val="008E16AD"/>
    <w:rsid w:val="008E64CA"/>
    <w:rsid w:val="00921A9E"/>
    <w:rsid w:val="00950A79"/>
    <w:rsid w:val="00974899"/>
    <w:rsid w:val="009765B7"/>
    <w:rsid w:val="00987B26"/>
    <w:rsid w:val="00990666"/>
    <w:rsid w:val="009A0E17"/>
    <w:rsid w:val="009D4C34"/>
    <w:rsid w:val="009E5FA5"/>
    <w:rsid w:val="00A12B59"/>
    <w:rsid w:val="00A36F64"/>
    <w:rsid w:val="00A37E95"/>
    <w:rsid w:val="00A56F90"/>
    <w:rsid w:val="00A64CC7"/>
    <w:rsid w:val="00AE1378"/>
    <w:rsid w:val="00AF2AFD"/>
    <w:rsid w:val="00B36FDE"/>
    <w:rsid w:val="00C07C8B"/>
    <w:rsid w:val="00C500A2"/>
    <w:rsid w:val="00C55B33"/>
    <w:rsid w:val="00CC774A"/>
    <w:rsid w:val="00CD2A14"/>
    <w:rsid w:val="00D07439"/>
    <w:rsid w:val="00D31162"/>
    <w:rsid w:val="00D336C7"/>
    <w:rsid w:val="00D47DFB"/>
    <w:rsid w:val="00D75BDD"/>
    <w:rsid w:val="00D81F52"/>
    <w:rsid w:val="00DA1DDD"/>
    <w:rsid w:val="00DB0E06"/>
    <w:rsid w:val="00DF0E71"/>
    <w:rsid w:val="00DF604D"/>
    <w:rsid w:val="00E23AC5"/>
    <w:rsid w:val="00E809A6"/>
    <w:rsid w:val="00E86CF6"/>
    <w:rsid w:val="00E9420C"/>
    <w:rsid w:val="00EC7973"/>
    <w:rsid w:val="00F37E55"/>
    <w:rsid w:val="00F457FC"/>
    <w:rsid w:val="00F50354"/>
    <w:rsid w:val="00F74A02"/>
    <w:rsid w:val="00FA015B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7EC96"/>
  <w15:docId w15:val="{365C228D-1152-485F-94AB-D96F89E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4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F6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CF6"/>
  </w:style>
  <w:style w:type="paragraph" w:styleId="a6">
    <w:name w:val="footer"/>
    <w:basedOn w:val="a"/>
    <w:link w:val="a7"/>
    <w:uiPriority w:val="99"/>
    <w:unhideWhenUsed/>
    <w:rsid w:val="00E8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CF6"/>
  </w:style>
  <w:style w:type="character" w:styleId="a8">
    <w:name w:val="page number"/>
    <w:basedOn w:val="a0"/>
    <w:uiPriority w:val="99"/>
    <w:semiHidden/>
    <w:unhideWhenUsed/>
    <w:rsid w:val="00E86CF6"/>
  </w:style>
  <w:style w:type="paragraph" w:customStyle="1" w:styleId="a9">
    <w:name w:val="Чертежный"/>
    <w:rsid w:val="00E86C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1">
    <w:name w:val="заголовок 11"/>
    <w:basedOn w:val="a"/>
    <w:link w:val="110"/>
    <w:qFormat/>
    <w:rsid w:val="006B7B50"/>
    <w:pPr>
      <w:spacing w:after="200" w:line="480" w:lineRule="auto"/>
      <w:ind w:firstLine="709"/>
    </w:pPr>
    <w:rPr>
      <w:rFonts w:asciiTheme="minorEastAsia" w:hAnsiTheme="minorEastAsia" w:cstheme="minorEastAsia"/>
      <w:b/>
      <w:sz w:val="32"/>
    </w:rPr>
  </w:style>
  <w:style w:type="character" w:customStyle="1" w:styleId="110">
    <w:name w:val="заголовок 11 Знак"/>
    <w:basedOn w:val="a0"/>
    <w:link w:val="11"/>
    <w:rsid w:val="006B7B50"/>
    <w:rPr>
      <w:rFonts w:asciiTheme="minorEastAsia" w:hAnsiTheme="minorEastAsia" w:cstheme="minorEastAsia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31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3134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3134D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3134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3134D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431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3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D4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9D4C34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1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17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795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5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5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0053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7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8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4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6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E0EFC-7906-41A9-9901-670ADC6E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Новожилова</dc:creator>
  <cp:keywords/>
  <dc:description/>
  <cp:lastModifiedBy>Студент 111</cp:lastModifiedBy>
  <cp:revision>13</cp:revision>
  <dcterms:created xsi:type="dcterms:W3CDTF">2024-09-20T05:40:00Z</dcterms:created>
  <dcterms:modified xsi:type="dcterms:W3CDTF">2024-11-27T06:33:00Z</dcterms:modified>
</cp:coreProperties>
</file>