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MODELO DE IMPUGNAÇÃO DE EDITAL</w:t>
      </w:r>
    </w:p>
    <w:p>
      <w:pPr>
        <w:spacing w:after="240"/>
        <w:jc w:val="center"/>
      </w:pPr>
      <w:r>
        <w:rPr>
          <w:b w:val="0"/>
          <w:i w:val="0"/>
          <w:color w:val="555F6D"/>
        </w:rPr>
        <w:t>Lei nº 14.133/2021, art. 164</w:t>
      </w:r>
    </w:p>
    <w:p>
      <w:pPr>
        <w:spacing w:after="280"/>
      </w:pPr>
      <w:r>
        <w:rPr>
          <w:b w:val="0"/>
          <w:i/>
          <w:color w:val="555F6D"/>
          <w:sz w:val="20"/>
        </w:rPr>
        <w:t>Antes de usar (apague este quadro antes de enviar): este modelo organiza o pedido, mas não é parecer jurídico e não substitui a análise de um advogado. O edital prevalece. Confira nele o meio de protocolo (sistema, e-mail ou outro), o horário-limite e se ele pede documento de representação junto com a impugnação. Guarde o comprovante de envio com data e hora e acompanhe a resposta e uma eventual republicação. Apague também todos os textos entre colchetes.</w:t>
      </w:r>
    </w:p>
    <w:p>
      <w:pPr>
        <w:spacing w:after="120"/>
      </w:pPr>
      <w:r>
        <w:rPr>
          <w:b w:val="0"/>
          <w:i w:val="0"/>
        </w:rPr>
        <w:t>Ao(À) [Agente de Contratação / Pregoeiro(a) / Comissão de Contratação]</w:t>
      </w:r>
    </w:p>
    <w:p>
      <w:pPr>
        <w:spacing w:after="240"/>
      </w:pPr>
      <w:r>
        <w:rPr>
          <w:b w:val="0"/>
          <w:i w:val="0"/>
        </w:rPr>
        <w:t>[Nome do órgão ou da entidade]</w:t>
      </w:r>
    </w:p>
    <w:p>
      <w:pPr>
        <w:spacing w:after="240"/>
      </w:pPr>
      <w:r>
        <w:rPr>
          <w:b/>
          <w:i w:val="0"/>
        </w:rPr>
        <w:t>Referência: [Pregão Eletrônico / Concorrência / outra modalidade] nº [   ] · Processo nº [   ] · Abertura da sessão: [data e hora]</w:t>
      </w:r>
    </w:p>
    <w:p>
      <w:pPr>
        <w:spacing w:after="240"/>
      </w:pPr>
      <w:r>
        <w:rPr>
          <w:b w:val="0"/>
          <w:i w:val="0"/>
        </w:rPr>
        <w:t>[RAZÃO SOCIAL], inscrita no CNPJ sob o nº [   ], com sede em [endereço completo], neste ato representada por [nome do representante legal], [cargo], vem, com fundamento no art. 164 da Lei nº 14.133/2021, apresentar IMPUGNAÇÃO ao edital em referência, pelos fatos e fundamentos a seguir.</w:t>
      </w:r>
    </w:p>
    <w:p>
      <w:pPr>
        <w:spacing w:after="120"/>
      </w:pPr>
      <w:r>
        <w:rPr>
          <w:b/>
          <w:i w:val="0"/>
        </w:rPr>
        <w:t>1. Da tempestividade</w:t>
      </w:r>
    </w:p>
    <w:p>
      <w:pPr>
        <w:spacing w:after="120"/>
      </w:pPr>
      <w:r>
        <w:rPr>
          <w:b w:val="0"/>
          <w:i w:val="0"/>
        </w:rPr>
        <w:t>O art. 164 da Lei nº 14.133/2021 admite a impugnação protocolada até 3 (três) dias úteis antes da data de abertura do certame. A abertura está marcada para [data]. Contado na forma do art. 183 da mesma Lei, com exclusão do dia do começo e inclusão do dia do vencimento, o prazo termina em [data-limite]. Esta impugnação é protocolada em [data do protocolo], dentro do prazo.</w:t>
      </w:r>
    </w:p>
    <w:p>
      <w:pPr>
        <w:spacing w:after="120"/>
      </w:pPr>
      <w:r>
        <w:rPr>
          <w:b w:val="0"/>
          <w:i/>
          <w:color w:val="555F6D"/>
        </w:rPr>
        <w:t>[Para contar: exclua o dia da abertura e volte 3 dias úteis do órgão que licita. Exemplo: sessão numa terça, sem feriado no caminho, último dia na quinta anterior. Se o edital ou o sistema informar a data-limite, use a dele.]</w:t>
      </w:r>
    </w:p>
    <w:p>
      <w:pPr>
        <w:spacing w:after="120"/>
      </w:pPr>
      <w:r>
        <w:rPr>
          <w:b/>
          <w:i w:val="0"/>
        </w:rPr>
        <w:t>2. Da cláusula impugnada</w:t>
      </w:r>
    </w:p>
    <w:p>
      <w:pPr>
        <w:spacing w:after="120"/>
      </w:pPr>
      <w:r>
        <w:rPr>
          <w:b w:val="0"/>
          <w:i w:val="0"/>
        </w:rPr>
        <w:t>O item [número] do [edital / termo de referência / anexo], na página [   ], estabelece:</w:t>
      </w:r>
    </w:p>
    <w:p>
      <w:pPr>
        <w:spacing w:after="120"/>
      </w:pPr>
      <w:r>
        <w:rPr>
          <w:b w:val="0"/>
          <w:i/>
          <w:color w:val="555F6D"/>
        </w:rPr>
        <w:t>"[Transcreva o texto exato da cláusula, entre aspas.]"</w:t>
      </w:r>
    </w:p>
    <w:p>
      <w:pPr>
        <w:spacing w:after="120"/>
      </w:pPr>
      <w:r>
        <w:rPr>
          <w:b/>
          <w:i w:val="0"/>
        </w:rPr>
        <w:t>3. Dos fundamentos</w:t>
      </w:r>
    </w:p>
    <w:p>
      <w:pPr>
        <w:spacing w:after="120"/>
      </w:pPr>
      <w:r>
        <w:rPr>
          <w:b w:val="0"/>
          <w:i/>
          <w:color w:val="555F6D"/>
        </w:rPr>
        <w:t>[Explique de forma objetiva por que a exigência contraria a Lei nº 14.133/2021 ou restringe a competição sem justificativa. Indique o dispositivo violado: artigo, parágrafo e inciso.]</w:t>
      </w:r>
    </w:p>
    <w:p>
      <w:pPr>
        <w:spacing w:after="120"/>
      </w:pPr>
      <w:r>
        <w:rPr>
          <w:b w:val="0"/>
          <w:i/>
          <w:color w:val="555F6D"/>
        </w:rPr>
        <w:t>[Se houver, cite a súmula ou o acórdão do Tribunal de Contas da União sobre o mesmo ponto, com número e ano, e transcreva o trecho que se aplica ao seu caso.]</w:t>
      </w:r>
    </w:p>
    <w:p>
      <w:pPr>
        <w:spacing w:after="120"/>
      </w:pPr>
      <w:r>
        <w:rPr>
          <w:b w:val="0"/>
          <w:i/>
          <w:color w:val="555F6D"/>
        </w:rPr>
        <w:t>[Se a exigência tem efeito concreto, descreva-o com números: quantas empresas ficam de fora, que custo desproporcional ela cria, por que o prazo é inexequível.]</w:t>
      </w:r>
    </w:p>
    <w:p>
      <w:pPr>
        <w:spacing w:after="120"/>
      </w:pPr>
      <w:r>
        <w:rPr>
          <w:b/>
          <w:i w:val="0"/>
        </w:rPr>
        <w:t>4. Do pedido</w:t>
      </w:r>
    </w:p>
    <w:p>
      <w:pPr>
        <w:spacing w:after="120"/>
      </w:pPr>
      <w:r>
        <w:rPr>
          <w:b w:val="0"/>
          <w:i w:val="0"/>
        </w:rPr>
        <w:t>Diante do exposto, requer:</w:t>
      </w:r>
    </w:p>
    <w:p>
      <w:pPr>
        <w:spacing w:after="120"/>
      </w:pPr>
      <w:r>
        <w:rPr>
          <w:b w:val="0"/>
          <w:i w:val="0"/>
        </w:rPr>
        <w:t>a) o recebimento e o processamento desta impugnação;</w:t>
      </w:r>
    </w:p>
    <w:p>
      <w:pPr>
        <w:spacing w:after="120"/>
      </w:pPr>
      <w:r>
        <w:rPr>
          <w:b w:val="0"/>
          <w:i w:val="0"/>
        </w:rPr>
        <w:t>b) a [alteração / supressão] do item [número], para que passe a constar: "[redação proposta]";</w:t>
      </w:r>
    </w:p>
    <w:p>
      <w:pPr>
        <w:spacing w:after="120"/>
      </w:pPr>
      <w:r>
        <w:rPr>
          <w:b w:val="0"/>
          <w:i w:val="0"/>
        </w:rPr>
        <w:t>c) a nova divulgação do edital alterado, na mesma forma da divulgação inicial, com a reabertura dos prazos, caso a alteração comprometa a formulação das propostas (art. 55, § 1º, da Lei nº 14.133/2021);</w:t>
      </w:r>
    </w:p>
    <w:p>
      <w:pPr>
        <w:spacing w:after="280"/>
      </w:pPr>
      <w:r>
        <w:rPr>
          <w:b w:val="0"/>
          <w:i w:val="0"/>
        </w:rPr>
        <w:t>d) a divulgação da resposta em sítio eletrônico oficial no prazo de até 3 (três) dias úteis, limitado ao último dia útil anterior à data da abertura do certame (art. 164, parágrafo único, da Lei nº 14.133/2021).</w:t>
      </w:r>
    </w:p>
    <w:p>
      <w:pPr>
        <w:spacing w:after="280"/>
      </w:pPr>
      <w:r>
        <w:rPr>
          <w:b w:val="0"/>
          <w:i w:val="0"/>
        </w:rPr>
        <w:t>Nestes termos, pede deferimento.</w:t>
      </w:r>
    </w:p>
    <w:p>
      <w:pPr>
        <w:spacing w:after="560"/>
      </w:pPr>
      <w:r>
        <w:rPr>
          <w:b w:val="0"/>
          <w:i w:val="0"/>
        </w:rPr>
        <w:t>[Cidade], [data].</w:t>
      </w:r>
    </w:p>
    <w:p>
      <w:pPr>
        <w:spacing w:after="40"/>
      </w:pPr>
      <w:r>
        <w:rPr>
          <w:b w:val="0"/>
          <w:i w:val="0"/>
        </w:rPr>
        <w:t>______________________________________</w:t>
      </w:r>
    </w:p>
    <w:p>
      <w:pPr>
        <w:spacing w:after="40"/>
      </w:pPr>
      <w:r>
        <w:rPr>
          <w:b w:val="0"/>
          <w:i w:val="0"/>
        </w:rPr>
        <w:t>[Nome do representante legal]</w:t>
      </w:r>
    </w:p>
    <w:p>
      <w:pPr>
        <w:spacing w:after="0"/>
      </w:pPr>
      <w:r>
        <w:rPr>
          <w:b w:val="0"/>
          <w:i w:val="0"/>
        </w:rPr>
        <w:t>[Cargo] · [Razão social] · CNPJ [  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impugnação de edital (Lei 14.133/2021, art. 164)</dc:title>
  <dc:subject/>
  <dc:creator>Licitante Vencedor</dc:creator>
  <cp:keywords/>
  <dc:description>Modelo gratuito do Licitante Vencedor: licitantevencedor.com.br/blog/prazo-para-impugnar-edital-de-licitacao/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