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C04A" w14:textId="1D6D9131" w:rsidR="00953FCA" w:rsidRDefault="005570E7">
      <w:r>
        <w:t>Frame and Packets</w:t>
      </w:r>
    </w:p>
    <w:p w14:paraId="0F67C5FE" w14:textId="008C6EA9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PDU (Protocol Data Unit)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single unit of information transmitted among peer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 on a network</w:t>
      </w:r>
    </w:p>
    <w:p w14:paraId="267DEEDC" w14:textId="0C269E36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L1 – Bits</w:t>
      </w:r>
    </w:p>
    <w:p w14:paraId="58738163" w14:textId="5D181BA7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L2 – Frames</w:t>
      </w:r>
    </w:p>
    <w:p w14:paraId="0FED4249" w14:textId="7B62F32D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L3 – Packets</w:t>
      </w:r>
    </w:p>
    <w:p w14:paraId="42E3DB6C" w14:textId="72940B02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L4 – Segments/Datagram</w:t>
      </w:r>
    </w:p>
    <w:p w14:paraId="637CE59F" w14:textId="6319853E" w:rsid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L5-L7 - Data</w:t>
      </w:r>
    </w:p>
    <w:p w14:paraId="1D4631D9" w14:textId="3A6583C5" w:rsidR="00D8248C" w:rsidRPr="00D8248C" w:rsidRDefault="00D82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802.3 Frame</w:t>
      </w:r>
    </w:p>
    <w:p w14:paraId="114ACFA3" w14:textId="0F17E72D" w:rsidR="00D8248C" w:rsidRDefault="00D8248C">
      <w:r>
        <w:rPr>
          <w:noProof/>
        </w:rPr>
        <w:drawing>
          <wp:inline distT="0" distB="0" distL="0" distR="0" wp14:anchorId="4A05E25F" wp14:editId="32C6C8F3">
            <wp:extent cx="3595191" cy="905847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64" cy="922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C551C" w14:textId="6EB9FFE6" w:rsidR="00D8248C" w:rsidRDefault="00D8248C">
      <w:r>
        <w:rPr>
          <w:noProof/>
        </w:rPr>
        <w:drawing>
          <wp:inline distT="0" distB="0" distL="0" distR="0" wp14:anchorId="69FFA2D5" wp14:editId="6C360064">
            <wp:extent cx="3407963" cy="224505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42" cy="225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1941" w14:textId="5866200C" w:rsidR="00D8248C" w:rsidRDefault="00D8248C"/>
    <w:p w14:paraId="23D0DD96" w14:textId="77777777" w:rsidR="005F3605" w:rsidRDefault="0025412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What is the default aging timer value on Cisco switches?</w:t>
      </w:r>
      <w:r w:rsidR="005F3605">
        <w:rPr>
          <w:rFonts w:ascii="Helvetica" w:hAnsi="Helvetica" w:cs="Helvetica"/>
          <w:color w:val="474747"/>
          <w:shd w:val="clear" w:color="auto" w:fill="FFFFFF"/>
        </w:rPr>
        <w:t xml:space="preserve"> 300 Seconds</w:t>
      </w:r>
    </w:p>
    <w:p w14:paraId="061C8CA7" w14:textId="77777777" w:rsidR="00BF1814" w:rsidRDefault="005F3605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 Look up what this timer does</w:t>
      </w:r>
    </w:p>
    <w:p w14:paraId="62C77687" w14:textId="77777777" w:rsidR="00BF1814" w:rsidRDefault="00BF1814">
      <w:pPr>
        <w:rPr>
          <w:rFonts w:ascii="Helvetica" w:hAnsi="Helvetica" w:cs="Helvetica"/>
          <w:color w:val="474747"/>
          <w:shd w:val="clear" w:color="auto" w:fill="FFFFFF"/>
        </w:rPr>
      </w:pPr>
    </w:p>
    <w:p w14:paraId="7C8C9E6F" w14:textId="77777777" w:rsidR="00BF1814" w:rsidRDefault="00BF181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t</w:t>
      </w:r>
      <w:r>
        <w:rPr>
          <w:rFonts w:ascii="Helvetica" w:hAnsi="Helvetica" w:cs="Helvetica"/>
          <w:color w:val="474747"/>
          <w:shd w:val="clear" w:color="auto" w:fill="FFFFFF"/>
        </w:rPr>
        <w:t>he offset field is the IPv4 header field used when packets are fragmented.</w:t>
      </w:r>
    </w:p>
    <w:p w14:paraId="60E85C60" w14:textId="643A38FD" w:rsidR="00D8248C" w:rsidRPr="005F3605" w:rsidRDefault="00BF181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The flow label IPv6 header field can be used to label a set of packets belonging to the same flow and does not contain DSCP markings.</w:t>
      </w:r>
      <w:r w:rsidR="00D8248C">
        <w:br w:type="page"/>
      </w:r>
    </w:p>
    <w:p w14:paraId="487EC18E" w14:textId="30778E6B" w:rsidR="00D8248C" w:rsidRDefault="00D8248C">
      <w:r>
        <w:lastRenderedPageBreak/>
        <w:t>IP Packet Anatomy</w:t>
      </w:r>
    </w:p>
    <w:p w14:paraId="759F5D5C" w14:textId="0BB208E6" w:rsidR="00D8248C" w:rsidRDefault="00D8248C">
      <w:r>
        <w:rPr>
          <w:noProof/>
        </w:rPr>
        <w:drawing>
          <wp:inline distT="0" distB="0" distL="0" distR="0" wp14:anchorId="4F8DB7C1" wp14:editId="49D857ED">
            <wp:extent cx="3931542" cy="279626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21" cy="281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C2550" w14:textId="77777777" w:rsidR="00D8248C" w:rsidRDefault="00D8248C"/>
    <w:p w14:paraId="3ABF95CB" w14:textId="77777777" w:rsidR="00D8248C" w:rsidRDefault="00D8248C"/>
    <w:p w14:paraId="6FF3899D" w14:textId="7E0C5902" w:rsidR="007A5A88" w:rsidRDefault="007A5A88">
      <w:r>
        <w:t xml:space="preserve">TCP – </w:t>
      </w:r>
      <w:proofErr w:type="gramStart"/>
      <w:r>
        <w:t>3 way</w:t>
      </w:r>
      <w:proofErr w:type="gramEnd"/>
      <w:r>
        <w:t xml:space="preserve"> handshake – </w:t>
      </w:r>
    </w:p>
    <w:p w14:paraId="589FC841" w14:textId="2E4D8BA8" w:rsidR="007A5A88" w:rsidRPr="00D8248C" w:rsidRDefault="007A5A88">
      <w:pPr>
        <w:rPr>
          <w:b/>
          <w:bCs/>
        </w:rPr>
      </w:pPr>
      <w:r w:rsidRPr="00D8248C">
        <w:rPr>
          <w:b/>
          <w:bCs/>
        </w:rPr>
        <w:t>TCP Header</w:t>
      </w:r>
    </w:p>
    <w:p w14:paraId="53B27463" w14:textId="77C783D2" w:rsidR="007A5A88" w:rsidRDefault="007A5A88" w:rsidP="00D8248C">
      <w:pPr>
        <w:pStyle w:val="ListParagraph"/>
        <w:numPr>
          <w:ilvl w:val="0"/>
          <w:numId w:val="1"/>
        </w:numPr>
      </w:pPr>
      <w:r w:rsidRPr="00D8248C">
        <w:rPr>
          <w:b/>
          <w:bCs/>
        </w:rPr>
        <w:t>destination</w:t>
      </w:r>
      <w:r w:rsidRPr="007A5A88">
        <w:t xml:space="preserve"> port</w:t>
      </w:r>
      <w:r>
        <w:t>:</w:t>
      </w:r>
      <w:r w:rsidRPr="007A5A88">
        <w:t xml:space="preserve"> is the sequence of the called port (16 bits)</w:t>
      </w:r>
    </w:p>
    <w:p w14:paraId="1E0D1ABD" w14:textId="3C191436" w:rsidR="007A5A88" w:rsidRDefault="007A5A88" w:rsidP="00D8248C">
      <w:pPr>
        <w:pStyle w:val="ListParagraph"/>
        <w:numPr>
          <w:ilvl w:val="0"/>
          <w:numId w:val="1"/>
        </w:numPr>
      </w:pPr>
      <w:r w:rsidRPr="00D8248C">
        <w:rPr>
          <w:b/>
          <w:bCs/>
        </w:rPr>
        <w:t>window</w:t>
      </w:r>
      <w:r w:rsidRPr="007A5A88">
        <w:t xml:space="preserve"> size</w:t>
      </w:r>
      <w:r>
        <w:t>:</w:t>
      </w:r>
      <w:r w:rsidRPr="007A5A88">
        <w:t xml:space="preserve"> is the sequence of the data amount the destination can accept (16 bits)</w:t>
      </w:r>
    </w:p>
    <w:p w14:paraId="1B126AD1" w14:textId="29293E73" w:rsidR="007A5A88" w:rsidRDefault="007A5A88" w:rsidP="00D8248C">
      <w:pPr>
        <w:pStyle w:val="ListParagraph"/>
        <w:numPr>
          <w:ilvl w:val="0"/>
          <w:numId w:val="1"/>
        </w:numPr>
      </w:pPr>
      <w:r w:rsidRPr="00D8248C">
        <w:rPr>
          <w:b/>
          <w:bCs/>
        </w:rPr>
        <w:t>flags</w:t>
      </w:r>
      <w:r>
        <w:t>:</w:t>
      </w:r>
      <w:r w:rsidRPr="007A5A88">
        <w:t xml:space="preserve"> are control bits (9 bits)</w:t>
      </w:r>
    </w:p>
    <w:p w14:paraId="4AA53715" w14:textId="1022BB65" w:rsidR="005570E7" w:rsidRDefault="00B84F24">
      <w:r>
        <w:t xml:space="preserve">FIFO </w:t>
      </w:r>
    </w:p>
    <w:p w14:paraId="7436884D" w14:textId="77777777" w:rsidR="00D8248C" w:rsidRPr="00D8248C" w:rsidRDefault="00D8248C">
      <w:pPr>
        <w:rPr>
          <w:b/>
          <w:bCs/>
        </w:rPr>
      </w:pPr>
      <w:r w:rsidRPr="00D8248C">
        <w:rPr>
          <w:b/>
          <w:bCs/>
        </w:rPr>
        <w:t>store-and-forward switching method</w:t>
      </w:r>
    </w:p>
    <w:p w14:paraId="0CD2C6CA" w14:textId="77777777" w:rsidR="00D8248C" w:rsidRDefault="00D8248C"/>
    <w:p w14:paraId="06E5C7F0" w14:textId="6B17D853" w:rsidR="00B84F24" w:rsidRDefault="00B84F24">
      <w:r>
        <w:t>NETCONF</w:t>
      </w:r>
      <w:r>
        <w:br/>
        <w:t xml:space="preserve">REST </w:t>
      </w:r>
    </w:p>
    <w:p w14:paraId="1E87025A" w14:textId="4DDBDD96" w:rsidR="00B84F24" w:rsidRDefault="00395FCD">
      <w:pPr>
        <w:rPr>
          <w:rFonts w:ascii="Helvetica" w:hAnsi="Helvetica" w:cs="Helvetica"/>
          <w:b/>
          <w:bCs/>
          <w:color w:val="474747"/>
          <w:shd w:val="clear" w:color="auto" w:fill="FFFFFF"/>
        </w:rPr>
      </w:pPr>
      <w:r w:rsidRPr="00D8248C">
        <w:rPr>
          <w:rFonts w:ascii="Helvetica" w:hAnsi="Helvetica" w:cs="Helvetica"/>
          <w:b/>
          <w:bCs/>
          <w:color w:val="474747"/>
          <w:shd w:val="clear" w:color="auto" w:fill="FFFFFF"/>
        </w:rPr>
        <w:t>cyclic redundancy check (CRC)</w:t>
      </w:r>
    </w:p>
    <w:p w14:paraId="06D0A294" w14:textId="67E1F4E4" w:rsidR="00D8248C" w:rsidRDefault="00D8248C">
      <w:pPr>
        <w:rPr>
          <w:rFonts w:ascii="Helvetica" w:hAnsi="Helvetica" w:cs="Helvetica"/>
          <w:color w:val="474747"/>
          <w:u w:val="single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A cyclic redundancy check is used to generate a CRC value for the </w:t>
      </w:r>
      <w:r w:rsidRPr="00D8248C">
        <w:rPr>
          <w:rFonts w:ascii="Helvetica" w:hAnsi="Helvetica" w:cs="Helvetica"/>
          <w:color w:val="474747"/>
          <w:u w:val="single"/>
          <w:shd w:val="clear" w:color="auto" w:fill="FFFFFF"/>
        </w:rPr>
        <w:t>FCS field</w:t>
      </w:r>
    </w:p>
    <w:p w14:paraId="03B0D59E" w14:textId="26A18D8B" w:rsidR="00D8248C" w:rsidRDefault="00D8248C" w:rsidP="00D8248C">
      <w:pPr>
        <w:pStyle w:val="content-paragraph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t xml:space="preserve">The FCS field value is computed as a function of the contents of the </w:t>
      </w:r>
      <w:r w:rsidRPr="00D8248C">
        <w:rPr>
          <w:i/>
          <w:iCs/>
        </w:rPr>
        <w:t>destination address, source address, type, and data and padding fields</w:t>
      </w:r>
      <w:r>
        <w:t xml:space="preserve"> of the Ethernet frame, in other words, on </w:t>
      </w:r>
      <w:r w:rsidRPr="00D8248C">
        <w:rPr>
          <w:b/>
          <w:bCs/>
        </w:rPr>
        <w:t>all Ethernet frame fields except the FCS field</w:t>
      </w:r>
      <w:r>
        <w:rPr>
          <w:b/>
          <w:bCs/>
        </w:rPr>
        <w:t xml:space="preserve"> (why no FCS field </w:t>
      </w:r>
      <w:proofErr w:type="spellStart"/>
      <w:r>
        <w:rPr>
          <w:b/>
          <w:bCs/>
        </w:rPr>
        <w:t>cuz</w:t>
      </w:r>
      <w:proofErr w:type="spellEnd"/>
      <w:r>
        <w:rPr>
          <w:b/>
          <w:bCs/>
        </w:rPr>
        <w:t xml:space="preserve"> it’s the field we are calculating</w:t>
      </w:r>
      <w:r w:rsidRPr="00D8248C">
        <w:rPr>
          <w:b/>
          <w:bCs/>
        </w:rPr>
        <w:t>.</w:t>
      </w:r>
    </w:p>
    <w:p w14:paraId="627CB5B4" w14:textId="676B3895" w:rsidR="00D8248C" w:rsidRDefault="00D8248C">
      <w:pPr>
        <w:rPr>
          <w:b/>
          <w:bCs/>
        </w:rPr>
      </w:pPr>
    </w:p>
    <w:p w14:paraId="6F5782B6" w14:textId="77777777" w:rsidR="00EE6FAC" w:rsidRDefault="00EE6FAC">
      <w:pPr>
        <w:rPr>
          <w:b/>
          <w:bCs/>
        </w:rPr>
      </w:pPr>
    </w:p>
    <w:p w14:paraId="746F4255" w14:textId="77777777" w:rsidR="00EE6FAC" w:rsidRDefault="00EE6FAC">
      <w:pPr>
        <w:rPr>
          <w:b/>
          <w:bCs/>
        </w:rPr>
      </w:pPr>
    </w:p>
    <w:p w14:paraId="176689B8" w14:textId="0B3E69D8" w:rsidR="00D8248C" w:rsidRDefault="00D8248C">
      <w:pPr>
        <w:rPr>
          <w:b/>
          <w:bCs/>
        </w:rPr>
      </w:pPr>
      <w:r>
        <w:rPr>
          <w:b/>
          <w:bCs/>
        </w:rPr>
        <w:lastRenderedPageBreak/>
        <w:t>SNMP Messages</w:t>
      </w:r>
    </w:p>
    <w:p w14:paraId="29F0DB65" w14:textId="77777777" w:rsidR="00EE6FAC" w:rsidRDefault="00D8248C">
      <w:r>
        <w:rPr>
          <w:b/>
          <w:bCs/>
        </w:rPr>
        <w:t xml:space="preserve">From </w:t>
      </w:r>
      <w:r w:rsidR="00EE6FAC">
        <w:rPr>
          <w:b/>
          <w:bCs/>
        </w:rPr>
        <w:t xml:space="preserve">agent to manager – </w:t>
      </w:r>
      <w:proofErr w:type="spellStart"/>
      <w:r w:rsidR="00EE6FAC" w:rsidRPr="00EE6FAC">
        <w:t>InformRequest</w:t>
      </w:r>
      <w:proofErr w:type="spellEnd"/>
      <w:r w:rsidR="00EE6FAC">
        <w:t xml:space="preserve">, </w:t>
      </w:r>
      <w:r w:rsidR="00EE6FAC" w:rsidRPr="00EE6FAC">
        <w:t>Response</w:t>
      </w:r>
      <w:r w:rsidR="00EE6FAC">
        <w:t xml:space="preserve">, </w:t>
      </w:r>
      <w:r w:rsidR="00EE6FAC" w:rsidRPr="00EE6FAC">
        <w:t>Trap</w:t>
      </w:r>
      <w:r w:rsidR="00EE6FAC" w:rsidRPr="00EE6FAC">
        <w:t xml:space="preserve"> </w:t>
      </w:r>
    </w:p>
    <w:p w14:paraId="1611BCF7" w14:textId="23560DFB" w:rsidR="00EE6FAC" w:rsidRDefault="00EE6FAC">
      <w:r>
        <w:rPr>
          <w:b/>
          <w:bCs/>
        </w:rPr>
        <w:t xml:space="preserve">From Manager to </w:t>
      </w:r>
      <w:proofErr w:type="gramStart"/>
      <w:r>
        <w:rPr>
          <w:b/>
          <w:bCs/>
        </w:rPr>
        <w:t>Agent</w:t>
      </w:r>
      <w:r w:rsidRPr="00EE6FAC"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GetRequest</w:t>
      </w:r>
      <w:proofErr w:type="spellEnd"/>
      <w:r>
        <w:t xml:space="preserve">, </w:t>
      </w:r>
      <w:proofErr w:type="spellStart"/>
      <w:r>
        <w:t>GetNextRequest</w:t>
      </w:r>
      <w:proofErr w:type="spellEnd"/>
      <w:r>
        <w:t xml:space="preserve"> and </w:t>
      </w:r>
      <w:proofErr w:type="spellStart"/>
      <w:r>
        <w:t>SetRequest</w:t>
      </w:r>
      <w:proofErr w:type="spellEnd"/>
    </w:p>
    <w:p w14:paraId="3763278E" w14:textId="71F15676" w:rsidR="008A6E04" w:rsidRDefault="008A6E04"/>
    <w:p w14:paraId="528EF1F0" w14:textId="31B032BA" w:rsidR="008A6E04" w:rsidRDefault="008A6E04">
      <w:r>
        <w:t>Syslog</w:t>
      </w:r>
    </w:p>
    <w:p w14:paraId="4F96CFA1" w14:textId="0ED9A824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Syslog message logging to the console terminal is enabled by default.</w:t>
      </w:r>
    </w:p>
    <w:p w14:paraId="4F141A8F" w14:textId="65FA1F0B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Syslog Levels</w:t>
      </w:r>
    </w:p>
    <w:p w14:paraId="6587E0A9" w14:textId="77777777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0 Emergency </w:t>
      </w:r>
    </w:p>
    <w:p w14:paraId="24E9D905" w14:textId="77777777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1 Alert</w:t>
      </w:r>
    </w:p>
    <w:p w14:paraId="4785C83B" w14:textId="75E99B6A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2 </w:t>
      </w:r>
      <w:r w:rsidR="00E53283">
        <w:rPr>
          <w:rFonts w:ascii="Helvetica" w:hAnsi="Helvetica" w:cs="Helvetica"/>
          <w:color w:val="474747"/>
          <w:shd w:val="clear" w:color="auto" w:fill="FFFFFF"/>
        </w:rPr>
        <w:t>Critical</w:t>
      </w:r>
    </w:p>
    <w:p w14:paraId="048A719B" w14:textId="5EB16348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3 Error </w:t>
      </w:r>
    </w:p>
    <w:p w14:paraId="41109806" w14:textId="582AFF21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4 Warning </w:t>
      </w:r>
    </w:p>
    <w:p w14:paraId="5198DC96" w14:textId="397AD617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5 Notice </w:t>
      </w:r>
    </w:p>
    <w:p w14:paraId="4ADE9913" w14:textId="441FD6D4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6 Information </w:t>
      </w:r>
    </w:p>
    <w:p w14:paraId="5699B1EB" w14:textId="1F3ADBB7" w:rsidR="008A6E04" w:rsidRDefault="008A6E04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7 Debugging</w:t>
      </w:r>
    </w:p>
    <w:p w14:paraId="300BBB8C" w14:textId="4D26A8F3" w:rsidR="005F3605" w:rsidRDefault="005F3605">
      <w:pPr>
        <w:rPr>
          <w:rFonts w:ascii="Helvetica" w:hAnsi="Helvetica" w:cs="Helvetica"/>
          <w:color w:val="474747"/>
          <w:shd w:val="clear" w:color="auto" w:fill="FFFFFF"/>
        </w:rPr>
      </w:pPr>
    </w:p>
    <w:p w14:paraId="5F2C49DE" w14:textId="07B974B6" w:rsidR="005F3605" w:rsidRDefault="005F3605">
      <w:pPr>
        <w:rPr>
          <w:b/>
          <w:bCs/>
        </w:rPr>
      </w:pPr>
      <w:r w:rsidRPr="005F3605">
        <w:rPr>
          <w:b/>
          <w:bCs/>
        </w:rPr>
        <w:t>What are two field names corresponding to the IPv4 header field and the IPv6 header field that contain Differentiated Services Code Point (DSCP) markings?</w:t>
      </w:r>
    </w:p>
    <w:p w14:paraId="70BF277B" w14:textId="4AEBF0F9" w:rsidR="005F3605" w:rsidRDefault="005F3605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 xml:space="preserve">High-level summary of the three QoS models to be discussed: Best Effort, </w:t>
      </w:r>
      <w:proofErr w:type="spellStart"/>
      <w:r>
        <w:rPr>
          <w:rFonts w:ascii="Helvetica" w:hAnsi="Helvetica" w:cs="Helvetica"/>
          <w:color w:val="474747"/>
          <w:shd w:val="clear" w:color="auto" w:fill="FFFFFF"/>
        </w:rPr>
        <w:t>IntServ</w:t>
      </w:r>
      <w:proofErr w:type="spellEnd"/>
      <w:r>
        <w:rPr>
          <w:rFonts w:ascii="Helvetica" w:hAnsi="Helvetica" w:cs="Helvetica"/>
          <w:color w:val="474747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474747"/>
          <w:shd w:val="clear" w:color="auto" w:fill="FFFFFF"/>
        </w:rPr>
        <w:t>DiffServ</w:t>
      </w:r>
      <w:proofErr w:type="spellEnd"/>
      <w:r>
        <w:rPr>
          <w:rFonts w:ascii="Helvetica" w:hAnsi="Helvetica" w:cs="Helvetica"/>
          <w:color w:val="474747"/>
          <w:shd w:val="clear" w:color="auto" w:fill="FFFFFF"/>
        </w:rPr>
        <w:t xml:space="preserve">; with emphasis on </w:t>
      </w:r>
      <w:proofErr w:type="spellStart"/>
      <w:r>
        <w:rPr>
          <w:rFonts w:ascii="Helvetica" w:hAnsi="Helvetica" w:cs="Helvetica"/>
          <w:color w:val="474747"/>
          <w:shd w:val="clear" w:color="auto" w:fill="FFFFFF"/>
        </w:rPr>
        <w:t>DiffServ</w:t>
      </w:r>
      <w:proofErr w:type="spellEnd"/>
    </w:p>
    <w:p w14:paraId="58886935" w14:textId="0438ED8D" w:rsidR="005F3605" w:rsidRDefault="005F3605">
      <w:pPr>
        <w:rPr>
          <w:rFonts w:ascii="Helvetica" w:hAnsi="Helvetica" w:cs="Helvetica"/>
          <w:color w:val="474747"/>
          <w:shd w:val="clear" w:color="auto" w:fill="FFFFFF"/>
        </w:rPr>
      </w:pPr>
    </w:p>
    <w:p w14:paraId="16FDDECA" w14:textId="47BBCE98" w:rsidR="005F3605" w:rsidRPr="005F3605" w:rsidRDefault="005F3605">
      <w:pPr>
        <w:rPr>
          <w:rFonts w:ascii="Helvetica" w:hAnsi="Helvetica" w:cs="Helvetica"/>
          <w:color w:val="474747"/>
          <w:shd w:val="clear" w:color="auto" w:fill="FFFFFF"/>
        </w:rPr>
      </w:pPr>
      <w:r>
        <w:rPr>
          <w:rFonts w:ascii="Helvetica" w:hAnsi="Helvetica" w:cs="Helvetica"/>
          <w:color w:val="474747"/>
          <w:shd w:val="clear" w:color="auto" w:fill="FFFFFF"/>
        </w:rPr>
        <w:t>Which Cisco DNA Center tool shows source IP addresses, destination IP addresses, source ports, and destination ports?</w:t>
      </w:r>
    </w:p>
    <w:sectPr w:rsidR="005F3605" w:rsidRPr="005F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6074"/>
    <w:multiLevelType w:val="hybridMultilevel"/>
    <w:tmpl w:val="F958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E7"/>
    <w:rsid w:val="00254124"/>
    <w:rsid w:val="00395FCD"/>
    <w:rsid w:val="005570E7"/>
    <w:rsid w:val="005F3605"/>
    <w:rsid w:val="007A5A88"/>
    <w:rsid w:val="008A6E04"/>
    <w:rsid w:val="00953FCA"/>
    <w:rsid w:val="00B84F24"/>
    <w:rsid w:val="00BF1814"/>
    <w:rsid w:val="00C203D1"/>
    <w:rsid w:val="00D8248C"/>
    <w:rsid w:val="00E53283"/>
    <w:rsid w:val="00EA7895"/>
    <w:rsid w:val="00EE6FAC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0CE"/>
  <w15:chartTrackingRefBased/>
  <w15:docId w15:val="{CE9A4D81-D24B-48B6-A47A-749FE781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-paragraph">
    <w:name w:val="content-paragraph"/>
    <w:basedOn w:val="Normal"/>
    <w:rsid w:val="00D8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4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51699">
              <w:marLeft w:val="0"/>
              <w:marRight w:val="0"/>
              <w:marTop w:val="300"/>
              <w:marBottom w:val="0"/>
              <w:divBdr>
                <w:top w:val="single" w:sz="6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991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76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18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78849">
              <w:marLeft w:val="0"/>
              <w:marRight w:val="0"/>
              <w:marTop w:val="300"/>
              <w:marBottom w:val="0"/>
              <w:divBdr>
                <w:top w:val="single" w:sz="6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6919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605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0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7</cp:revision>
  <dcterms:created xsi:type="dcterms:W3CDTF">2023-05-12T03:55:00Z</dcterms:created>
  <dcterms:modified xsi:type="dcterms:W3CDTF">2023-05-14T08:25:00Z</dcterms:modified>
</cp:coreProperties>
</file>