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92D40" w14:textId="1DAAB093" w:rsidR="003B2228" w:rsidRDefault="00462E3C" w:rsidP="00462E3C">
      <w:pPr>
        <w:spacing w:after="0" w:line="240" w:lineRule="auto"/>
      </w:pPr>
      <w:r>
        <w:t>Wireless</w:t>
      </w:r>
    </w:p>
    <w:p w14:paraId="3844BD29" w14:textId="4019ABDB" w:rsidR="00462E3C" w:rsidRDefault="00462E3C" w:rsidP="00462E3C">
      <w:pPr>
        <w:spacing w:after="0" w:line="240" w:lineRule="auto"/>
      </w:pPr>
    </w:p>
    <w:p w14:paraId="33E2C1DB" w14:textId="4D98D961" w:rsidR="00462E3C" w:rsidRDefault="00462E3C" w:rsidP="00462E3C">
      <w:pPr>
        <w:spacing w:after="0" w:line="240" w:lineRule="auto"/>
      </w:pPr>
      <w:r>
        <w:t xml:space="preserve">Radio Frequency </w:t>
      </w:r>
    </w:p>
    <w:p w14:paraId="56B62E6E" w14:textId="77777777" w:rsidR="00462E3C" w:rsidRDefault="00462E3C" w:rsidP="00462E3C">
      <w:pPr>
        <w:spacing w:after="0" w:line="240" w:lineRule="auto"/>
      </w:pPr>
      <w:r>
        <w:t xml:space="preserve">Higher Frequencies of RF </w:t>
      </w:r>
    </w:p>
    <w:p w14:paraId="7BD84DF4" w14:textId="2560D10C" w:rsidR="00462E3C" w:rsidRDefault="00462E3C" w:rsidP="00462E3C">
      <w:pPr>
        <w:spacing w:after="0" w:line="240" w:lineRule="auto"/>
      </w:pPr>
      <w:r>
        <w:t>higher data rates</w:t>
      </w:r>
    </w:p>
    <w:p w14:paraId="3A93598E" w14:textId="7DF1CE35" w:rsidR="00462E3C" w:rsidRDefault="00462E3C" w:rsidP="00462E3C">
      <w:pPr>
        <w:spacing w:after="0" w:line="240" w:lineRule="auto"/>
      </w:pPr>
      <w:r>
        <w:t xml:space="preserve">shorter ranges, difficulty passing through objects, such as walls </w:t>
      </w:r>
    </w:p>
    <w:p w14:paraId="66C7DBFB" w14:textId="7E31F28E" w:rsidR="00462E3C" w:rsidRDefault="00462E3C" w:rsidP="00462E3C">
      <w:pPr>
        <w:spacing w:after="0" w:line="240" w:lineRule="auto"/>
      </w:pPr>
    </w:p>
    <w:p w14:paraId="5D333BAD" w14:textId="4E72FDA1" w:rsidR="0043650A" w:rsidRPr="0043650A" w:rsidRDefault="0043650A" w:rsidP="00462E3C">
      <w:pPr>
        <w:spacing w:after="0" w:line="240" w:lineRule="auto"/>
        <w:rPr>
          <w:u w:val="single"/>
        </w:rPr>
      </w:pPr>
      <w:r w:rsidRPr="0043650A">
        <w:rPr>
          <w:u w:val="single"/>
        </w:rPr>
        <w:t>Basic Services Set</w:t>
      </w:r>
    </w:p>
    <w:p w14:paraId="2C78EE1E" w14:textId="238D9ADA" w:rsidR="0043650A" w:rsidRDefault="0043650A" w:rsidP="00462E3C">
      <w:pPr>
        <w:spacing w:after="0" w:line="240" w:lineRule="auto"/>
      </w:pPr>
      <w:r>
        <w:t>The 802.11 standard define service sets as a logical group of wireless-capable devices that share the same Service Set Identifier (SSID).</w:t>
      </w:r>
    </w:p>
    <w:p w14:paraId="6B8564D5" w14:textId="0A7A6641" w:rsidR="0043650A" w:rsidRDefault="0043650A" w:rsidP="00462E3C">
      <w:pPr>
        <w:spacing w:after="0" w:line="240" w:lineRule="auto"/>
      </w:pPr>
    </w:p>
    <w:p w14:paraId="14B182EA" w14:textId="4D924A8C" w:rsidR="0043650A" w:rsidRDefault="0043650A" w:rsidP="00462E3C">
      <w:pPr>
        <w:spacing w:after="0" w:line="240" w:lineRule="auto"/>
      </w:pPr>
      <w:r>
        <w:t xml:space="preserve">BSS is a logical group of wireless-capable devices that are operating on the same radio </w:t>
      </w:r>
      <w:proofErr w:type="spellStart"/>
      <w:r>
        <w:t>freq</w:t>
      </w:r>
      <w:proofErr w:type="spellEnd"/>
      <w:r>
        <w:t xml:space="preserve"> and same security settings.</w:t>
      </w:r>
    </w:p>
    <w:p w14:paraId="0FA63DAD" w14:textId="0EB8E052" w:rsidR="0043650A" w:rsidRDefault="0043650A" w:rsidP="00462E3C">
      <w:pPr>
        <w:spacing w:after="0" w:line="240" w:lineRule="auto"/>
      </w:pPr>
    </w:p>
    <w:p w14:paraId="658262E2" w14:textId="5E0BEBFB" w:rsidR="0043650A" w:rsidRDefault="0043650A" w:rsidP="00462E3C">
      <w:pPr>
        <w:spacing w:after="0" w:line="240" w:lineRule="auto"/>
      </w:pPr>
      <w:r>
        <w:t>Wireless Access Point (AP / WAP)</w:t>
      </w:r>
    </w:p>
    <w:p w14:paraId="0A68EE4E" w14:textId="77777777" w:rsidR="0043650A" w:rsidRDefault="0043650A" w:rsidP="00462E3C">
      <w:pPr>
        <w:spacing w:after="0" w:line="240" w:lineRule="auto"/>
      </w:pPr>
    </w:p>
    <w:p w14:paraId="0DEF5B3E" w14:textId="74DD1547" w:rsidR="0043650A" w:rsidRDefault="0043650A" w:rsidP="00462E3C">
      <w:pPr>
        <w:spacing w:after="0" w:line="240" w:lineRule="auto"/>
        <w:rPr>
          <w:noProof/>
        </w:rPr>
      </w:pPr>
      <w:r>
        <w:rPr>
          <w:noProof/>
        </w:rPr>
        <w:drawing>
          <wp:inline distT="0" distB="0" distL="0" distR="0" wp14:anchorId="2E9D879A" wp14:editId="11F4BC00">
            <wp:extent cx="2493600" cy="2605760"/>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23504" cy="2637009"/>
                    </a:xfrm>
                    <a:prstGeom prst="rect">
                      <a:avLst/>
                    </a:prstGeom>
                  </pic:spPr>
                </pic:pic>
              </a:graphicData>
            </a:graphic>
          </wp:inline>
        </w:drawing>
      </w:r>
      <w:r w:rsidRPr="0043650A">
        <w:rPr>
          <w:noProof/>
        </w:rPr>
        <w:t xml:space="preserve"> </w:t>
      </w:r>
      <w:r w:rsidRPr="0043650A">
        <w:rPr>
          <w:noProof/>
        </w:rPr>
        <w:drawing>
          <wp:inline distT="0" distB="0" distL="0" distR="0" wp14:anchorId="74DDCFE2" wp14:editId="4A30FD04">
            <wp:extent cx="2485149" cy="247452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19279" cy="2508513"/>
                    </a:xfrm>
                    <a:prstGeom prst="rect">
                      <a:avLst/>
                    </a:prstGeom>
                  </pic:spPr>
                </pic:pic>
              </a:graphicData>
            </a:graphic>
          </wp:inline>
        </w:drawing>
      </w:r>
    </w:p>
    <w:p w14:paraId="6086375B" w14:textId="5B8419D3" w:rsidR="0043650A" w:rsidRDefault="0043650A" w:rsidP="00462E3C">
      <w:pPr>
        <w:spacing w:after="0" w:line="240" w:lineRule="auto"/>
        <w:rPr>
          <w:noProof/>
        </w:rPr>
      </w:pPr>
      <w:r>
        <w:rPr>
          <w:noProof/>
        </w:rPr>
        <w:t xml:space="preserve">Basic Service Area (BSA) is the coverage areas afforded to us by the BSS </w:t>
      </w:r>
    </w:p>
    <w:p w14:paraId="75DFAC0F" w14:textId="5467649C" w:rsidR="0043650A" w:rsidRDefault="0043650A" w:rsidP="00462E3C">
      <w:pPr>
        <w:spacing w:after="0" w:line="240" w:lineRule="auto"/>
      </w:pPr>
    </w:p>
    <w:p w14:paraId="1D8B8C91" w14:textId="0EF1CAFE" w:rsidR="0043650A" w:rsidRDefault="0043650A" w:rsidP="00462E3C">
      <w:pPr>
        <w:spacing w:after="0" w:line="240" w:lineRule="auto"/>
      </w:pPr>
      <w:r>
        <w:t>Infrastructure mode BSS contains a single AP and multiple clients, who communicate directly with the AP and with each other – but not directly PC1 to PC2 is really PC1 &gt; AP &gt; PC2</w:t>
      </w:r>
    </w:p>
    <w:p w14:paraId="61D3A5B1" w14:textId="5E5DAD3E" w:rsidR="0043650A" w:rsidRDefault="0043650A" w:rsidP="00462E3C">
      <w:pPr>
        <w:spacing w:after="0" w:line="240" w:lineRule="auto"/>
      </w:pPr>
      <w:r>
        <w:t xml:space="preserve">Much like a hub-and-spoke network </w:t>
      </w:r>
    </w:p>
    <w:p w14:paraId="4ACBFB90" w14:textId="09C63E7F" w:rsidR="0023124E" w:rsidRDefault="0023124E" w:rsidP="00462E3C">
      <w:pPr>
        <w:spacing w:after="0" w:line="240" w:lineRule="auto"/>
      </w:pPr>
      <w:r>
        <w:t>Client to client communication goes thru the AP</w:t>
      </w:r>
    </w:p>
    <w:p w14:paraId="15583DDE" w14:textId="754A3C2C" w:rsidR="0023124E" w:rsidRDefault="0023124E" w:rsidP="00462E3C">
      <w:pPr>
        <w:spacing w:after="0" w:line="240" w:lineRule="auto"/>
      </w:pPr>
    </w:p>
    <w:p w14:paraId="3BF34B9C" w14:textId="0A312D19" w:rsidR="0023124E" w:rsidRDefault="0023124E" w:rsidP="00462E3C">
      <w:pPr>
        <w:spacing w:after="0" w:line="240" w:lineRule="auto"/>
      </w:pPr>
      <w:r>
        <w:t>How clients connect to an AP</w:t>
      </w:r>
    </w:p>
    <w:p w14:paraId="1B9BD36E" w14:textId="05D0457C" w:rsidR="0023124E" w:rsidRDefault="0023124E" w:rsidP="00462E3C">
      <w:pPr>
        <w:spacing w:after="0" w:line="240" w:lineRule="auto"/>
      </w:pPr>
      <w:r>
        <w:t xml:space="preserve">The potential client sends an </w:t>
      </w:r>
      <w:r w:rsidRPr="005C6FF4">
        <w:rPr>
          <w:i/>
          <w:iCs/>
          <w:u w:val="single"/>
        </w:rPr>
        <w:t xml:space="preserve">association request </w:t>
      </w:r>
      <w:r>
        <w:t>to the AP, and then it’s up to the AP whether to grant it.  If granted, the client is said to be successfully associated with the BSS</w:t>
      </w:r>
      <w:r w:rsidR="005C6FF4">
        <w:t>.</w:t>
      </w:r>
    </w:p>
    <w:p w14:paraId="22065F4B" w14:textId="69829164" w:rsidR="005C6FF4" w:rsidRDefault="005C6FF4" w:rsidP="00462E3C">
      <w:pPr>
        <w:spacing w:after="0" w:line="240" w:lineRule="auto"/>
      </w:pPr>
    </w:p>
    <w:p w14:paraId="51109EAA" w14:textId="0883FD45" w:rsidR="005C6FF4" w:rsidRDefault="005C6FF4" w:rsidP="00462E3C">
      <w:pPr>
        <w:spacing w:after="0" w:line="240" w:lineRule="auto"/>
      </w:pPr>
      <w:r>
        <w:t>Every BSS has a BSSID – Basic Service Set Identifier</w:t>
      </w:r>
    </w:p>
    <w:p w14:paraId="4A97E9F3" w14:textId="604F80D0" w:rsidR="005C6FF4" w:rsidRDefault="005C6FF4" w:rsidP="00462E3C">
      <w:pPr>
        <w:spacing w:after="0" w:line="240" w:lineRule="auto"/>
      </w:pPr>
      <w:r>
        <w:t>The BSSID is composed of a 24-bit OUI and a 24-bit serial number.  The MAC address of the AP</w:t>
      </w:r>
    </w:p>
    <w:p w14:paraId="1469E174" w14:textId="0114FF0B" w:rsidR="005C6FF4" w:rsidRDefault="005C6FF4" w:rsidP="00462E3C">
      <w:pPr>
        <w:spacing w:after="0" w:line="240" w:lineRule="auto"/>
      </w:pPr>
    </w:p>
    <w:p w14:paraId="1D88FF65" w14:textId="5D55B9CA" w:rsidR="005C6FF4" w:rsidRDefault="005C6FF4" w:rsidP="00462E3C">
      <w:pPr>
        <w:spacing w:after="0" w:line="240" w:lineRule="auto"/>
      </w:pPr>
      <w:r>
        <w:t>To let clients know a wireless network is available, the AP will advertise its existence, and part of that advertisement is the BSSID</w:t>
      </w:r>
    </w:p>
    <w:p w14:paraId="3CC55532" w14:textId="2B94EE2B" w:rsidR="005C6FF4" w:rsidRDefault="005C6FF4" w:rsidP="00462E3C">
      <w:pPr>
        <w:spacing w:after="0" w:line="240" w:lineRule="auto"/>
      </w:pPr>
      <w:r>
        <w:lastRenderedPageBreak/>
        <w:t>Another part of that advertisement is the SSID, the Service Set Identifier.</w:t>
      </w:r>
    </w:p>
    <w:p w14:paraId="0B81AE82" w14:textId="09105E43" w:rsidR="005C6FF4" w:rsidRDefault="005C6FF4" w:rsidP="00462E3C">
      <w:pPr>
        <w:spacing w:after="0" w:line="240" w:lineRule="auto"/>
      </w:pPr>
    </w:p>
    <w:p w14:paraId="53FCEA2F" w14:textId="26E4E1AE" w:rsidR="005C6FF4" w:rsidRDefault="005C6FF4" w:rsidP="00462E3C">
      <w:pPr>
        <w:spacing w:after="0" w:line="240" w:lineRule="auto"/>
      </w:pPr>
      <w:r>
        <w:t>SSID</w:t>
      </w:r>
    </w:p>
    <w:p w14:paraId="35B297EB" w14:textId="5CE7D4E0" w:rsidR="005C6FF4" w:rsidRDefault="005C6FF4" w:rsidP="00462E3C">
      <w:pPr>
        <w:spacing w:after="0" w:line="240" w:lineRule="auto"/>
      </w:pPr>
      <w:r>
        <w:t>A customizable value that is used to identify a wireless network</w:t>
      </w:r>
    </w:p>
    <w:p w14:paraId="44DE700A" w14:textId="247D013B" w:rsidR="005C6FF4" w:rsidRDefault="005C6FF4" w:rsidP="00462E3C">
      <w:pPr>
        <w:spacing w:after="0" w:line="240" w:lineRule="auto"/>
      </w:pPr>
    </w:p>
    <w:p w14:paraId="6AA506DA" w14:textId="2E71B4DB" w:rsidR="005C6FF4" w:rsidRDefault="005C6FF4" w:rsidP="00462E3C">
      <w:pPr>
        <w:spacing w:after="0" w:line="240" w:lineRule="auto"/>
      </w:pPr>
      <w:r>
        <w:t>BSSID identifies the AP</w:t>
      </w:r>
    </w:p>
    <w:p w14:paraId="5B33EF1A" w14:textId="2B440A93" w:rsidR="005C6FF4" w:rsidRDefault="005C6FF4" w:rsidP="00462E3C">
      <w:pPr>
        <w:spacing w:after="0" w:line="240" w:lineRule="auto"/>
      </w:pPr>
      <w:r>
        <w:t xml:space="preserve">SSID identifies the Wireless network </w:t>
      </w:r>
    </w:p>
    <w:p w14:paraId="75681416" w14:textId="650D9FED" w:rsidR="005C6FF4" w:rsidRDefault="005C6FF4" w:rsidP="00462E3C">
      <w:pPr>
        <w:spacing w:after="0" w:line="240" w:lineRule="auto"/>
      </w:pPr>
      <w:r>
        <w:rPr>
          <w:noProof/>
        </w:rPr>
        <w:drawing>
          <wp:inline distT="0" distB="0" distL="0" distR="0" wp14:anchorId="29F9DFAA" wp14:editId="1ADAF4A3">
            <wp:extent cx="2499625" cy="26702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3722" cy="2674649"/>
                    </a:xfrm>
                    <a:prstGeom prst="rect">
                      <a:avLst/>
                    </a:prstGeom>
                  </pic:spPr>
                </pic:pic>
              </a:graphicData>
            </a:graphic>
          </wp:inline>
        </w:drawing>
      </w:r>
    </w:p>
    <w:p w14:paraId="56BD244F" w14:textId="49429E3D" w:rsidR="005C6FF4" w:rsidRDefault="005C6FF4" w:rsidP="00462E3C">
      <w:pPr>
        <w:spacing w:after="0" w:line="240" w:lineRule="auto"/>
      </w:pPr>
    </w:p>
    <w:p w14:paraId="1BBD75FC" w14:textId="4E6406A2" w:rsidR="005C6FF4" w:rsidRDefault="005C6FF4">
      <w:r>
        <w:br w:type="page"/>
      </w:r>
    </w:p>
    <w:p w14:paraId="6E5F56A1" w14:textId="5773C7EC" w:rsidR="005C6FF4" w:rsidRDefault="005C6FF4" w:rsidP="00462E3C">
      <w:pPr>
        <w:spacing w:after="0" w:line="240" w:lineRule="auto"/>
      </w:pPr>
      <w:r>
        <w:lastRenderedPageBreak/>
        <w:t>The Distribution System and the extended service set</w:t>
      </w:r>
    </w:p>
    <w:p w14:paraId="0FC989C5" w14:textId="51D799E8" w:rsidR="005C6FF4" w:rsidRDefault="005C6FF4" w:rsidP="00462E3C">
      <w:pPr>
        <w:spacing w:after="0" w:line="240" w:lineRule="auto"/>
      </w:pPr>
      <w:r>
        <w:t>Our Basic Service Set (BSS) allows clients in that same BSS to communicate, but we also need the ability to communicate with clients from another BSS or hosts on the wired network.</w:t>
      </w:r>
    </w:p>
    <w:p w14:paraId="57383DC2" w14:textId="77777777" w:rsidR="00330121" w:rsidRDefault="00330121" w:rsidP="00462E3C">
      <w:pPr>
        <w:spacing w:after="0" w:line="240" w:lineRule="auto"/>
      </w:pPr>
    </w:p>
    <w:p w14:paraId="09231C92" w14:textId="0C8FC792" w:rsidR="005C6FF4" w:rsidRDefault="005C6FF4" w:rsidP="00462E3C">
      <w:pPr>
        <w:spacing w:after="0" w:line="240" w:lineRule="auto"/>
      </w:pPr>
      <w:r>
        <w:t xml:space="preserve"> </w:t>
      </w:r>
      <w:r w:rsidR="00330121" w:rsidRPr="00330121">
        <w:rPr>
          <w:noProof/>
        </w:rPr>
        <w:drawing>
          <wp:inline distT="0" distB="0" distL="0" distR="0" wp14:anchorId="160C2AB8" wp14:editId="4BC5FB7B">
            <wp:extent cx="3643575" cy="187823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7532" cy="1880272"/>
                    </a:xfrm>
                    <a:prstGeom prst="rect">
                      <a:avLst/>
                    </a:prstGeom>
                  </pic:spPr>
                </pic:pic>
              </a:graphicData>
            </a:graphic>
          </wp:inline>
        </w:drawing>
      </w:r>
    </w:p>
    <w:p w14:paraId="02E7D541" w14:textId="7A33F832" w:rsidR="00330121" w:rsidRDefault="00330121" w:rsidP="00462E3C">
      <w:pPr>
        <w:spacing w:after="0" w:line="240" w:lineRule="auto"/>
      </w:pPr>
      <w:r>
        <w:t>Above: By adding a multi-layer switch the BSS can communicate to other hosts on the network connected through the Distribution System (AKA L3 Switch)</w:t>
      </w:r>
    </w:p>
    <w:p w14:paraId="7A5EFA67" w14:textId="28B9296C" w:rsidR="00330121" w:rsidRDefault="00330121" w:rsidP="00462E3C">
      <w:pPr>
        <w:spacing w:after="0" w:line="240" w:lineRule="auto"/>
      </w:pPr>
    </w:p>
    <w:p w14:paraId="6276CC34" w14:textId="36C58F40" w:rsidR="00330121" w:rsidRDefault="00330121" w:rsidP="00462E3C">
      <w:pPr>
        <w:spacing w:after="0" w:line="240" w:lineRule="auto"/>
      </w:pPr>
      <w:r>
        <w:t xml:space="preserve">The </w:t>
      </w:r>
      <w:r w:rsidRPr="00330121">
        <w:rPr>
          <w:i/>
          <w:iCs/>
          <w:u w:val="single"/>
        </w:rPr>
        <w:t>Extended Service Set</w:t>
      </w:r>
      <w:r>
        <w:t xml:space="preserve"> is a collection of BSSes that allows for inter-BSS communication</w:t>
      </w:r>
    </w:p>
    <w:p w14:paraId="5415521B" w14:textId="0402455A" w:rsidR="00330121" w:rsidRDefault="00330121" w:rsidP="00462E3C">
      <w:pPr>
        <w:spacing w:after="0" w:line="240" w:lineRule="auto"/>
      </w:pPr>
      <w:r>
        <w:rPr>
          <w:noProof/>
        </w:rPr>
        <w:drawing>
          <wp:inline distT="0" distB="0" distL="0" distR="0" wp14:anchorId="45EFBBCC" wp14:editId="5E9B39B9">
            <wp:extent cx="4050287" cy="2567778"/>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1400" cy="2574823"/>
                    </a:xfrm>
                    <a:prstGeom prst="rect">
                      <a:avLst/>
                    </a:prstGeom>
                  </pic:spPr>
                </pic:pic>
              </a:graphicData>
            </a:graphic>
          </wp:inline>
        </w:drawing>
      </w:r>
    </w:p>
    <w:p w14:paraId="662B4AAF" w14:textId="3C94DFF9" w:rsidR="00330121" w:rsidRDefault="00330121" w:rsidP="00462E3C">
      <w:pPr>
        <w:spacing w:after="0" w:line="240" w:lineRule="auto"/>
      </w:pPr>
      <w:r>
        <w:t>Above: Example of an Extended Service Set: containing a Distribution System and two BSSes</w:t>
      </w:r>
    </w:p>
    <w:p w14:paraId="3661244E" w14:textId="47BA9DCD" w:rsidR="00A86B8D" w:rsidRDefault="00A86B8D" w:rsidP="00462E3C">
      <w:pPr>
        <w:spacing w:after="0" w:line="240" w:lineRule="auto"/>
      </w:pPr>
    </w:p>
    <w:p w14:paraId="5D4496AA" w14:textId="291053F2" w:rsidR="00A86B8D" w:rsidRDefault="00A86B8D" w:rsidP="00462E3C">
      <w:pPr>
        <w:spacing w:after="0" w:line="240" w:lineRule="auto"/>
      </w:pPr>
      <w:r>
        <w:t>Each AP is an ESS will have its own individual BSSID , but will share the SSID</w:t>
      </w:r>
    </w:p>
    <w:p w14:paraId="5698219A" w14:textId="0CF78C92" w:rsidR="00A86B8D" w:rsidRDefault="00A86B8D" w:rsidP="00462E3C">
      <w:pPr>
        <w:spacing w:after="0" w:line="240" w:lineRule="auto"/>
      </w:pPr>
      <w:r>
        <w:t>It wouldn’t be much of a scalable solution if the SSIDs changed every time a client left the coverage zone of 1 AP and enters into another AP’s coverage zone.</w:t>
      </w:r>
    </w:p>
    <w:p w14:paraId="0FD86607" w14:textId="7BCEDBBA" w:rsidR="00A86B8D" w:rsidRDefault="00A86B8D" w:rsidP="00462E3C">
      <w:pPr>
        <w:spacing w:after="0" w:line="240" w:lineRule="auto"/>
      </w:pPr>
    </w:p>
    <w:p w14:paraId="49D06FD2" w14:textId="199D9399" w:rsidR="00A86B8D" w:rsidRDefault="00A86B8D" w:rsidP="00462E3C">
      <w:pPr>
        <w:spacing w:after="0" w:line="240" w:lineRule="auto"/>
      </w:pPr>
      <w:r>
        <w:rPr>
          <w:i/>
          <w:iCs/>
        </w:rPr>
        <w:t>Roaming Client</w:t>
      </w:r>
      <w:r>
        <w:t xml:space="preserve"> – a client who moves from the coverage of one AP in an ESS to the coverage of another AP in that same ESS.</w:t>
      </w:r>
    </w:p>
    <w:p w14:paraId="4D3401C3" w14:textId="5F3483FC" w:rsidR="00A86B8D" w:rsidRDefault="00A86B8D" w:rsidP="00462E3C">
      <w:pPr>
        <w:spacing w:after="0" w:line="240" w:lineRule="auto"/>
      </w:pPr>
    </w:p>
    <w:p w14:paraId="2F8249EA" w14:textId="77777777" w:rsidR="00A86B8D" w:rsidRDefault="00A86B8D">
      <w:r>
        <w:br w:type="page"/>
      </w:r>
    </w:p>
    <w:p w14:paraId="7CB834D5" w14:textId="45CEF463" w:rsidR="00A86B8D" w:rsidRDefault="00A86B8D" w:rsidP="00462E3C">
      <w:pPr>
        <w:spacing w:after="0" w:line="240" w:lineRule="auto"/>
      </w:pPr>
      <w:r>
        <w:lastRenderedPageBreak/>
        <w:t xml:space="preserve">An </w:t>
      </w:r>
      <w:r>
        <w:rPr>
          <w:i/>
          <w:iCs/>
        </w:rPr>
        <w:t>Independent Basic Service Set</w:t>
      </w:r>
      <w:r>
        <w:t xml:space="preserve"> is independent because of its lack of an official AP.</w:t>
      </w:r>
    </w:p>
    <w:p w14:paraId="00CB5B2C" w14:textId="1AC51EEC" w:rsidR="00A86B8D" w:rsidRDefault="00A86B8D" w:rsidP="00462E3C">
      <w:pPr>
        <w:spacing w:after="0" w:line="240" w:lineRule="auto"/>
      </w:pPr>
      <w:r>
        <w:t>I say “official” since one the wireless devices that wants to take part in an IBSS acts in some ways as an AP, including advertising the very existence of the IBSS.</w:t>
      </w:r>
    </w:p>
    <w:p w14:paraId="0CF59E84" w14:textId="77777777" w:rsidR="00A86B8D" w:rsidRDefault="00A86B8D" w:rsidP="00462E3C">
      <w:pPr>
        <w:spacing w:after="0" w:line="240" w:lineRule="auto"/>
      </w:pPr>
    </w:p>
    <w:p w14:paraId="173FF172" w14:textId="4E07668A" w:rsidR="00A86B8D" w:rsidRDefault="00A86B8D" w:rsidP="00462E3C">
      <w:pPr>
        <w:spacing w:after="0" w:line="240" w:lineRule="auto"/>
      </w:pPr>
      <w:r>
        <w:t xml:space="preserve">IBSS is also known as an </w:t>
      </w:r>
      <w:r>
        <w:rPr>
          <w:i/>
          <w:iCs/>
        </w:rPr>
        <w:t>ad hoc</w:t>
      </w:r>
      <w:r w:rsidRPr="00A86B8D">
        <w:t xml:space="preserve"> network</w:t>
      </w:r>
    </w:p>
    <w:p w14:paraId="5F0E65D6" w14:textId="0B6AD60D" w:rsidR="00A86B8D" w:rsidRDefault="00A86B8D" w:rsidP="00462E3C">
      <w:pPr>
        <w:spacing w:after="0" w:line="240" w:lineRule="auto"/>
      </w:pPr>
      <w:r>
        <w:t>Ad hoc = when necessary or needed, aka created or done for a particular purpose as necessary.</w:t>
      </w:r>
    </w:p>
    <w:p w14:paraId="1CA273DC" w14:textId="66553028" w:rsidR="00A86B8D" w:rsidRDefault="00A86B8D" w:rsidP="00462E3C">
      <w:pPr>
        <w:spacing w:after="0" w:line="240" w:lineRule="auto"/>
      </w:pPr>
      <w:r>
        <w:rPr>
          <w:noProof/>
        </w:rPr>
        <w:drawing>
          <wp:inline distT="0" distB="0" distL="0" distR="0" wp14:anchorId="79D19336" wp14:editId="60D4FF5B">
            <wp:extent cx="3288319" cy="1402454"/>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6617" cy="1405993"/>
                    </a:xfrm>
                    <a:prstGeom prst="rect">
                      <a:avLst/>
                    </a:prstGeom>
                  </pic:spPr>
                </pic:pic>
              </a:graphicData>
            </a:graphic>
          </wp:inline>
        </w:drawing>
      </w:r>
    </w:p>
    <w:p w14:paraId="6D255029" w14:textId="1A8DB98E" w:rsidR="00A86B8D" w:rsidRDefault="00A86B8D" w:rsidP="00462E3C">
      <w:pPr>
        <w:spacing w:after="0" w:line="240" w:lineRule="auto"/>
      </w:pPr>
    </w:p>
    <w:p w14:paraId="4A1430BC" w14:textId="77777777" w:rsidR="00A86B8D" w:rsidRDefault="00A86B8D" w:rsidP="00462E3C">
      <w:pPr>
        <w:spacing w:after="0" w:line="240" w:lineRule="auto"/>
      </w:pPr>
    </w:p>
    <w:p w14:paraId="09BB87A2" w14:textId="63BCAF7D" w:rsidR="00A86B8D" w:rsidRPr="00A86B8D" w:rsidRDefault="00A86B8D" w:rsidP="00462E3C">
      <w:pPr>
        <w:spacing w:after="0" w:line="240" w:lineRule="auto"/>
        <w:rPr>
          <w:b/>
          <w:bCs/>
          <w:u w:val="single"/>
        </w:rPr>
      </w:pPr>
      <w:r w:rsidRPr="00A86B8D">
        <w:rPr>
          <w:b/>
          <w:bCs/>
          <w:u w:val="single"/>
        </w:rPr>
        <w:t>Bridges and Repeaters</w:t>
      </w:r>
    </w:p>
    <w:p w14:paraId="1DC14556" w14:textId="49FED742" w:rsidR="00A86B8D" w:rsidRDefault="00A86B8D" w:rsidP="00462E3C">
      <w:pPr>
        <w:spacing w:after="0" w:line="240" w:lineRule="auto"/>
      </w:pPr>
      <w:r>
        <w:t>Wireless Network Repeater – extends the initial range of a BSS</w:t>
      </w:r>
    </w:p>
    <w:p w14:paraId="5094EC39" w14:textId="40087744" w:rsidR="00A86B8D" w:rsidRDefault="00A86B8D" w:rsidP="00462E3C">
      <w:pPr>
        <w:spacing w:after="0" w:line="240" w:lineRule="auto"/>
      </w:pPr>
      <w:r>
        <w:t>The repeater doesn’t have to be a dedicated device that can only serve as a repeater; it can an AP.</w:t>
      </w:r>
    </w:p>
    <w:p w14:paraId="1FD44578" w14:textId="0552CE79" w:rsidR="00267529" w:rsidRDefault="00267529" w:rsidP="00462E3C">
      <w:pPr>
        <w:spacing w:after="0" w:line="240" w:lineRule="auto"/>
      </w:pPr>
      <w:r>
        <w:t>Can serve as a small bridge to extend a network past its current range, but is not a scalable solution.</w:t>
      </w:r>
    </w:p>
    <w:p w14:paraId="7C9006C1" w14:textId="238FD9A4" w:rsidR="00A86B8D" w:rsidRDefault="00A86B8D" w:rsidP="00462E3C">
      <w:pPr>
        <w:spacing w:after="0" w:line="240" w:lineRule="auto"/>
      </w:pPr>
      <w:r>
        <w:rPr>
          <w:noProof/>
        </w:rPr>
        <w:drawing>
          <wp:inline distT="0" distB="0" distL="0" distR="0" wp14:anchorId="7FDD3BA2" wp14:editId="634D324F">
            <wp:extent cx="2746005" cy="16575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1983" cy="1661186"/>
                    </a:xfrm>
                    <a:prstGeom prst="rect">
                      <a:avLst/>
                    </a:prstGeom>
                  </pic:spPr>
                </pic:pic>
              </a:graphicData>
            </a:graphic>
          </wp:inline>
        </w:drawing>
      </w:r>
    </w:p>
    <w:p w14:paraId="560D3F0D" w14:textId="52A079D7" w:rsidR="00267529" w:rsidRDefault="00A86B8D" w:rsidP="00462E3C">
      <w:pPr>
        <w:spacing w:after="0" w:line="240" w:lineRule="auto"/>
      </w:pPr>
      <w:r>
        <w:t xml:space="preserve">Above adding a repeater extended the BSA </w:t>
      </w:r>
    </w:p>
    <w:p w14:paraId="716F030C" w14:textId="4AD4CA4F" w:rsidR="00267529" w:rsidRDefault="00267529" w:rsidP="00462E3C">
      <w:pPr>
        <w:spacing w:after="0" w:line="240" w:lineRule="auto"/>
      </w:pPr>
    </w:p>
    <w:p w14:paraId="606228B7" w14:textId="7B9FDF02" w:rsidR="00267529" w:rsidRDefault="00267529" w:rsidP="00462E3C">
      <w:pPr>
        <w:spacing w:after="0" w:line="240" w:lineRule="auto"/>
      </w:pPr>
      <w:r>
        <w:t>Why not use a bunch of repeaters on your network?  They have issues</w:t>
      </w:r>
    </w:p>
    <w:p w14:paraId="430DD895" w14:textId="4034FC38" w:rsidR="00267529" w:rsidRDefault="00267529" w:rsidP="00462E3C">
      <w:pPr>
        <w:spacing w:after="0" w:line="240" w:lineRule="auto"/>
      </w:pPr>
      <w:r>
        <w:t>Wireless interference level is high since a single-transmitter / single-receiver repeater will need to be on the same channel as the AP in order to function as a repeater.</w:t>
      </w:r>
    </w:p>
    <w:p w14:paraId="4BBCC8C2" w14:textId="246EA135" w:rsidR="00267529" w:rsidRDefault="00267529" w:rsidP="00462E3C">
      <w:pPr>
        <w:spacing w:after="0" w:line="240" w:lineRule="auto"/>
      </w:pPr>
    </w:p>
    <w:p w14:paraId="432B22DB" w14:textId="1D76609A" w:rsidR="00267529" w:rsidRDefault="00267529" w:rsidP="00462E3C">
      <w:pPr>
        <w:spacing w:after="0" w:line="240" w:lineRule="auto"/>
      </w:pPr>
      <w:r>
        <w:t>This can lead to “bounceback”, where an AP sends a signal, the repeater receives it and repeats it – and the AP ends up receiving a signal it just sent.  As a result of this, wireless throughput drops by min 50%.</w:t>
      </w:r>
    </w:p>
    <w:p w14:paraId="6164B428" w14:textId="6F6055EB" w:rsidR="00267529" w:rsidRDefault="00267529" w:rsidP="00462E3C">
      <w:pPr>
        <w:spacing w:after="0" w:line="240" w:lineRule="auto"/>
      </w:pPr>
    </w:p>
    <w:p w14:paraId="5DCD0E15" w14:textId="25336723" w:rsidR="00267529" w:rsidRDefault="00267529" w:rsidP="00462E3C">
      <w:pPr>
        <w:spacing w:after="0" w:line="240" w:lineRule="auto"/>
      </w:pPr>
      <w:r>
        <w:t>Downside 2: adding a repeater opens ip another point of vulnerability on your wireless network.  Not every repeater will have a security suite as strong as your average Wireless AP, particularly older repeaters.</w:t>
      </w:r>
    </w:p>
    <w:p w14:paraId="182ACC12" w14:textId="54C7B685" w:rsidR="00267529" w:rsidRDefault="00267529" w:rsidP="00462E3C">
      <w:pPr>
        <w:spacing w:after="0" w:line="240" w:lineRule="auto"/>
      </w:pPr>
    </w:p>
    <w:p w14:paraId="0CB1FFDC" w14:textId="52F48E2E" w:rsidR="00267529" w:rsidRDefault="00267529" w:rsidP="00462E3C">
      <w:pPr>
        <w:spacing w:after="0" w:line="240" w:lineRule="auto"/>
      </w:pPr>
      <w:r w:rsidRPr="00267529">
        <w:rPr>
          <w:i/>
          <w:iCs/>
        </w:rPr>
        <w:t xml:space="preserve">Workgroup Bridge </w:t>
      </w:r>
      <w:r>
        <w:t>(</w:t>
      </w:r>
      <w:r w:rsidRPr="00267529">
        <w:rPr>
          <w:i/>
          <w:iCs/>
        </w:rPr>
        <w:t>WGB</w:t>
      </w:r>
      <w:r>
        <w:t xml:space="preserve">) – generally used to connect a wired network client to a wireless network. </w:t>
      </w:r>
    </w:p>
    <w:p w14:paraId="0AFF49FD" w14:textId="20D3DF3C" w:rsidR="00267529" w:rsidRDefault="00267529" w:rsidP="00462E3C">
      <w:pPr>
        <w:spacing w:after="0" w:line="240" w:lineRule="auto"/>
      </w:pPr>
      <w:r>
        <w:t>The WGB is the middleman of a wired-host-to-wireless-network connection.</w:t>
      </w:r>
    </w:p>
    <w:p w14:paraId="7B27CB6C" w14:textId="08453EBC" w:rsidR="00267529" w:rsidRDefault="00267529" w:rsidP="00462E3C">
      <w:pPr>
        <w:spacing w:after="0" w:line="240" w:lineRule="auto"/>
      </w:pPr>
      <w:r>
        <w:t xml:space="preserve">The WGB is a client of the AP in a BSS, and the wired client is a client of the WGB </w:t>
      </w:r>
    </w:p>
    <w:p w14:paraId="63847162" w14:textId="6AFEBA8E" w:rsidR="00267529" w:rsidRDefault="00267529" w:rsidP="00462E3C">
      <w:pPr>
        <w:spacing w:after="0" w:line="240" w:lineRule="auto"/>
      </w:pPr>
    </w:p>
    <w:p w14:paraId="4947C063" w14:textId="5C2A2D33" w:rsidR="00267529" w:rsidRDefault="00267529" w:rsidP="00462E3C">
      <w:pPr>
        <w:spacing w:after="0" w:line="240" w:lineRule="auto"/>
      </w:pPr>
      <w:r>
        <w:t>AP  &gt;&gt;  WGB  &gt;&gt; ethernet &gt;&gt; ethernet port of Client</w:t>
      </w:r>
    </w:p>
    <w:p w14:paraId="5914D245" w14:textId="0C7A58FA" w:rsidR="00267529" w:rsidRDefault="00267529" w:rsidP="00462E3C">
      <w:pPr>
        <w:spacing w:after="0" w:line="240" w:lineRule="auto"/>
      </w:pPr>
      <w:r>
        <w:lastRenderedPageBreak/>
        <w:t>Outdoor Bridge – serves to bridge the gap between multiple LANs.  The topology and capabilities are just a bit different when more than two LANs are involved.</w:t>
      </w:r>
    </w:p>
    <w:p w14:paraId="0EFA7013" w14:textId="15369175" w:rsidR="00267529" w:rsidRDefault="00267529" w:rsidP="00462E3C">
      <w:pPr>
        <w:spacing w:after="0" w:line="240" w:lineRule="auto"/>
      </w:pPr>
      <w:r>
        <w:t>When two LANs are to be connected, a point-to-point outdoor bridge consist of one unidirectional antenna at each end of the link.</w:t>
      </w:r>
    </w:p>
    <w:p w14:paraId="6976FC4F" w14:textId="5E213F6D" w:rsidR="00267529" w:rsidRDefault="00267529" w:rsidP="00462E3C">
      <w:pPr>
        <w:spacing w:after="0" w:line="240" w:lineRule="auto"/>
      </w:pPr>
      <w:r>
        <w:t xml:space="preserve">Since each antenna can be </w:t>
      </w:r>
      <w:r w:rsidR="001B2EE5">
        <w:t>pointed</w:t>
      </w:r>
      <w:r>
        <w:t xml:space="preserve"> directly at the other end of the link, signal strength is kept at a maximum.</w:t>
      </w:r>
    </w:p>
    <w:p w14:paraId="1CCBEA68" w14:textId="2B853193" w:rsidR="009A22DF" w:rsidRDefault="009A22DF" w:rsidP="00462E3C">
      <w:pPr>
        <w:spacing w:after="0" w:line="240" w:lineRule="auto"/>
      </w:pPr>
      <w:r>
        <w:rPr>
          <w:noProof/>
        </w:rPr>
        <w:drawing>
          <wp:inline distT="0" distB="0" distL="0" distR="0" wp14:anchorId="55902DB0" wp14:editId="71177234">
            <wp:extent cx="3609917" cy="172666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5783" cy="1729472"/>
                    </a:xfrm>
                    <a:prstGeom prst="rect">
                      <a:avLst/>
                    </a:prstGeom>
                  </pic:spPr>
                </pic:pic>
              </a:graphicData>
            </a:graphic>
          </wp:inline>
        </w:drawing>
      </w:r>
    </w:p>
    <w:p w14:paraId="2FCB9178" w14:textId="5E35739F" w:rsidR="009A22DF" w:rsidRDefault="009A22DF" w:rsidP="00462E3C">
      <w:pPr>
        <w:spacing w:after="0" w:line="240" w:lineRule="auto"/>
      </w:pPr>
    </w:p>
    <w:p w14:paraId="43A17068" w14:textId="3C8B2EE9" w:rsidR="009A22DF" w:rsidRDefault="009A22DF" w:rsidP="00462E3C">
      <w:pPr>
        <w:spacing w:after="0" w:line="240" w:lineRule="auto"/>
      </w:pPr>
      <w:r>
        <w:t>When there are more than 2 LANs</w:t>
      </w:r>
      <w:r w:rsidR="001B2EE5">
        <w:t>, a point-to-multipoint bridge is necessary.  Similar to a hub-and spoke wired network, in that there will be a central location that everyone points to (the hub). This central location must be able to communicate with every non-central location (the spokes).</w:t>
      </w:r>
    </w:p>
    <w:p w14:paraId="02E324D8" w14:textId="382DF9BB" w:rsidR="001B2EE5" w:rsidRDefault="001B2EE5" w:rsidP="00462E3C">
      <w:pPr>
        <w:spacing w:after="0" w:line="240" w:lineRule="auto"/>
      </w:pPr>
      <w:r>
        <w:t>The spokes can point a unidirectional signal at the hub (keeps connection as strong as possible)</w:t>
      </w:r>
    </w:p>
    <w:p w14:paraId="56D2494F" w14:textId="1EE40BA5" w:rsidR="001B2EE5" w:rsidRDefault="001B2EE5" w:rsidP="00462E3C">
      <w:pPr>
        <w:spacing w:after="0" w:line="240" w:lineRule="auto"/>
      </w:pPr>
      <w:r>
        <w:t>Since the hub must be able to communicate with all spokes, it has to send out an omnidirectional signal.</w:t>
      </w:r>
    </w:p>
    <w:p w14:paraId="2D9F83B9" w14:textId="5B8D0E52" w:rsidR="001B2EE5" w:rsidRDefault="001B2EE5" w:rsidP="00462E3C">
      <w:pPr>
        <w:spacing w:after="0" w:line="240" w:lineRule="auto"/>
      </w:pPr>
    </w:p>
    <w:p w14:paraId="4D6B4FE2" w14:textId="28E460C1" w:rsidR="001B2EE5" w:rsidRDefault="001B2EE5">
      <w:r>
        <w:br w:type="page"/>
      </w:r>
    </w:p>
    <w:p w14:paraId="7D872FF6" w14:textId="11CFEB8B" w:rsidR="001B2EE5" w:rsidRDefault="001B2EE5" w:rsidP="001B2EE5">
      <w:pPr>
        <w:spacing w:after="0" w:line="240" w:lineRule="auto"/>
        <w:rPr>
          <w:rFonts w:ascii="Times New Roman" w:hAnsi="Times New Roman" w:cs="Times New Roman"/>
          <w:b/>
          <w:bCs/>
          <w:sz w:val="24"/>
          <w:szCs w:val="24"/>
        </w:rPr>
      </w:pPr>
      <w:r w:rsidRPr="00D659E6">
        <w:rPr>
          <w:rFonts w:ascii="Times New Roman" w:hAnsi="Times New Roman" w:cs="Times New Roman"/>
          <w:b/>
          <w:bCs/>
          <w:sz w:val="24"/>
          <w:szCs w:val="24"/>
        </w:rPr>
        <w:lastRenderedPageBreak/>
        <w:t xml:space="preserve">Wireless Security </w:t>
      </w:r>
    </w:p>
    <w:p w14:paraId="708BFF19" w14:textId="45C6467C" w:rsidR="00D659E6" w:rsidRDefault="00D659E6" w:rsidP="001B2EE5">
      <w:pPr>
        <w:spacing w:after="0" w:line="240" w:lineRule="auto"/>
        <w:rPr>
          <w:rFonts w:ascii="Times New Roman" w:hAnsi="Times New Roman" w:cs="Times New Roman"/>
          <w:b/>
          <w:bCs/>
          <w:sz w:val="24"/>
          <w:szCs w:val="24"/>
        </w:rPr>
      </w:pPr>
    </w:p>
    <w:p w14:paraId="628AEC2B" w14:textId="77AC89B9" w:rsidR="00D659E6" w:rsidRDefault="00D659E6" w:rsidP="001B2EE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AAA – Authentication, Authorization, Accounting</w:t>
      </w:r>
    </w:p>
    <w:p w14:paraId="312C6B3B" w14:textId="77777777" w:rsidR="00D659E6" w:rsidRDefault="00D659E6" w:rsidP="001B2EE5">
      <w:pPr>
        <w:spacing w:after="0" w:line="240" w:lineRule="auto"/>
        <w:rPr>
          <w:rFonts w:ascii="Times New Roman" w:hAnsi="Times New Roman" w:cs="Times New Roman"/>
          <w:b/>
          <w:bCs/>
          <w:sz w:val="24"/>
          <w:szCs w:val="24"/>
        </w:rPr>
      </w:pPr>
    </w:p>
    <w:p w14:paraId="187572EA" w14:textId="517B429A" w:rsidR="00D659E6" w:rsidRDefault="00D659E6" w:rsidP="001B2EE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Authentication – should I let User X in</w:t>
      </w:r>
    </w:p>
    <w:p w14:paraId="00B6E2D8" w14:textId="5106C9EF" w:rsidR="00D659E6" w:rsidRDefault="00D659E6" w:rsidP="001B2EE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Authorization – What are they allowed to do once in (admin </w:t>
      </w:r>
      <w:proofErr w:type="spellStart"/>
      <w:r>
        <w:rPr>
          <w:rFonts w:ascii="Times New Roman" w:hAnsi="Times New Roman" w:cs="Times New Roman"/>
          <w:b/>
          <w:bCs/>
          <w:sz w:val="24"/>
          <w:szCs w:val="24"/>
        </w:rPr>
        <w:t>priv</w:t>
      </w:r>
      <w:proofErr w:type="spellEnd"/>
      <w:r>
        <w:rPr>
          <w:rFonts w:ascii="Times New Roman" w:hAnsi="Times New Roman" w:cs="Times New Roman"/>
          <w:b/>
          <w:bCs/>
          <w:sz w:val="24"/>
          <w:szCs w:val="24"/>
        </w:rPr>
        <w:t>?)</w:t>
      </w:r>
    </w:p>
    <w:p w14:paraId="0C7DB237" w14:textId="101A7501" w:rsidR="00D659E6" w:rsidRDefault="00D659E6" w:rsidP="001B2EE5">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Accounting – keep track of who enters and what they access</w:t>
      </w:r>
    </w:p>
    <w:p w14:paraId="62074E2D" w14:textId="4D4EF1A2" w:rsidR="00D659E6" w:rsidRDefault="00D659E6" w:rsidP="001B2EE5">
      <w:pPr>
        <w:spacing w:after="0" w:line="240" w:lineRule="auto"/>
        <w:rPr>
          <w:rFonts w:ascii="Times New Roman" w:hAnsi="Times New Roman" w:cs="Times New Roman"/>
          <w:b/>
          <w:bCs/>
          <w:sz w:val="24"/>
          <w:szCs w:val="24"/>
        </w:rPr>
      </w:pPr>
    </w:p>
    <w:p w14:paraId="1E651E90" w14:textId="249214F5" w:rsidR="00D659E6" w:rsidRDefault="00D659E6" w:rsidP="001B2EE5">
      <w:pPr>
        <w:spacing w:after="0" w:line="240" w:lineRule="auto"/>
        <w:rPr>
          <w:rFonts w:ascii="Times New Roman" w:hAnsi="Times New Roman" w:cs="Times New Roman"/>
          <w:sz w:val="24"/>
          <w:szCs w:val="24"/>
        </w:rPr>
      </w:pPr>
      <w:r>
        <w:rPr>
          <w:rFonts w:ascii="Times New Roman" w:hAnsi="Times New Roman" w:cs="Times New Roman"/>
          <w:b/>
          <w:bCs/>
          <w:sz w:val="24"/>
          <w:szCs w:val="24"/>
        </w:rPr>
        <w:t>Authentication</w:t>
      </w:r>
    </w:p>
    <w:p w14:paraId="133AAFAE" w14:textId="452E6B8F" w:rsidR="00D659E6" w:rsidRDefault="00D659E6"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AP - Should I let this user/client in? </w:t>
      </w:r>
    </w:p>
    <w:p w14:paraId="4D230882" w14:textId="1BCE59BC" w:rsidR="00D659E6" w:rsidRDefault="00D659E6"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AP -Is this user even who I think they are / who they say they are? </w:t>
      </w:r>
    </w:p>
    <w:p w14:paraId="442CB39A" w14:textId="1B697D39" w:rsidR="00D659E6" w:rsidRDefault="00D659E6"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Client – Is this AP a legit member of the network I am trying to join?</w:t>
      </w:r>
    </w:p>
    <w:p w14:paraId="38F5A1CA" w14:textId="3F6F7A94" w:rsidR="00D659E6" w:rsidRPr="00D659E6" w:rsidRDefault="00D659E6"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Rogue AP – under the control of a hacker, man-in-the-middle attack</w:t>
      </w:r>
    </w:p>
    <w:p w14:paraId="4647FEBB" w14:textId="77777777" w:rsidR="001B2EE5" w:rsidRDefault="001B2EE5" w:rsidP="001B2EE5">
      <w:pPr>
        <w:spacing w:after="0" w:line="240" w:lineRule="auto"/>
        <w:rPr>
          <w:rFonts w:ascii="Times New Roman" w:hAnsi="Times New Roman" w:cs="Times New Roman"/>
          <w:sz w:val="24"/>
          <w:szCs w:val="24"/>
        </w:rPr>
      </w:pPr>
    </w:p>
    <w:p w14:paraId="53042A44" w14:textId="65C84DFB" w:rsidR="001B2EE5" w:rsidRPr="00335CED" w:rsidRDefault="00D659E6" w:rsidP="001B2EE5">
      <w:pPr>
        <w:spacing w:after="0" w:line="240" w:lineRule="auto"/>
        <w:rPr>
          <w:rFonts w:ascii="Times New Roman" w:hAnsi="Times New Roman" w:cs="Times New Roman"/>
          <w:sz w:val="24"/>
          <w:szCs w:val="24"/>
          <w:u w:val="single"/>
        </w:rPr>
      </w:pPr>
      <w:r w:rsidRPr="00335CED">
        <w:rPr>
          <w:rFonts w:ascii="Times New Roman" w:hAnsi="Times New Roman" w:cs="Times New Roman"/>
          <w:sz w:val="24"/>
          <w:szCs w:val="24"/>
          <w:u w:val="single"/>
        </w:rPr>
        <w:t xml:space="preserve">WEP </w:t>
      </w:r>
    </w:p>
    <w:p w14:paraId="61D666D7" w14:textId="6E627C78" w:rsidR="001B2EE5" w:rsidRDefault="001B2EE5" w:rsidP="001B2EE5">
      <w:pPr>
        <w:pStyle w:val="ListParagraph"/>
        <w:numPr>
          <w:ilvl w:val="0"/>
          <w:numId w:val="1"/>
        </w:numPr>
        <w:spacing w:after="0" w:line="240" w:lineRule="auto"/>
        <w:rPr>
          <w:rFonts w:ascii="Times New Roman" w:hAnsi="Times New Roman" w:cs="Times New Roman"/>
          <w:sz w:val="24"/>
          <w:szCs w:val="24"/>
        </w:rPr>
      </w:pPr>
      <w:r w:rsidRPr="00E4626F">
        <w:rPr>
          <w:rFonts w:ascii="Times New Roman" w:hAnsi="Times New Roman" w:cs="Times New Roman"/>
          <w:sz w:val="24"/>
          <w:szCs w:val="24"/>
        </w:rPr>
        <w:t>First wireless security was WEP (wired equivalent privacy)</w:t>
      </w:r>
    </w:p>
    <w:p w14:paraId="2DCDACD2" w14:textId="4C20D619" w:rsidR="00D659E6" w:rsidRDefault="00D659E6"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WEP – ratified in 1997, deprecated in 2004</w:t>
      </w:r>
    </w:p>
    <w:p w14:paraId="22C248C3" w14:textId="27CBD68F" w:rsidR="00D659E6" w:rsidRDefault="00D659E6"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WEP can be put to work via open system authentication and shared key authentication</w:t>
      </w:r>
    </w:p>
    <w:p w14:paraId="51F2FD65" w14:textId="65CC6081" w:rsidR="00335CED" w:rsidRDefault="00335CED"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WEP is easily compromised. </w:t>
      </w:r>
    </w:p>
    <w:p w14:paraId="379D5D57" w14:textId="77777777" w:rsidR="00D659E6" w:rsidRDefault="00D659E6" w:rsidP="00D659E6">
      <w:pPr>
        <w:spacing w:after="0" w:line="240" w:lineRule="auto"/>
        <w:rPr>
          <w:rFonts w:ascii="Times New Roman" w:hAnsi="Times New Roman" w:cs="Times New Roman"/>
          <w:sz w:val="24"/>
          <w:szCs w:val="24"/>
        </w:rPr>
      </w:pPr>
    </w:p>
    <w:p w14:paraId="05BC2B1C" w14:textId="3AA65599" w:rsidR="00D659E6" w:rsidRDefault="00D659E6" w:rsidP="00335CED">
      <w:pPr>
        <w:spacing w:after="0" w:line="240" w:lineRule="auto"/>
        <w:rPr>
          <w:rFonts w:ascii="Times New Roman" w:hAnsi="Times New Roman" w:cs="Times New Roman"/>
          <w:sz w:val="24"/>
          <w:szCs w:val="24"/>
        </w:rPr>
      </w:pPr>
      <w:r>
        <w:rPr>
          <w:rFonts w:ascii="Times New Roman" w:hAnsi="Times New Roman" w:cs="Times New Roman"/>
          <w:sz w:val="24"/>
          <w:szCs w:val="24"/>
        </w:rPr>
        <w:t>Open system authentication – no authentication needed, just as it is named</w:t>
      </w:r>
      <w:r w:rsidR="00335CED">
        <w:rPr>
          <w:rFonts w:ascii="Times New Roman" w:hAnsi="Times New Roman" w:cs="Times New Roman"/>
          <w:sz w:val="24"/>
          <w:szCs w:val="24"/>
        </w:rPr>
        <w:t>.</w:t>
      </w:r>
    </w:p>
    <w:p w14:paraId="1A2EA13B" w14:textId="46732009" w:rsidR="00335CED" w:rsidRDefault="00335CED" w:rsidP="00335CED">
      <w:pPr>
        <w:spacing w:after="0" w:line="240" w:lineRule="auto"/>
        <w:rPr>
          <w:rFonts w:ascii="Times New Roman" w:hAnsi="Times New Roman" w:cs="Times New Roman"/>
          <w:sz w:val="24"/>
          <w:szCs w:val="24"/>
        </w:rPr>
      </w:pPr>
      <w:r>
        <w:rPr>
          <w:rFonts w:ascii="Times New Roman" w:hAnsi="Times New Roman" w:cs="Times New Roman"/>
          <w:sz w:val="24"/>
          <w:szCs w:val="24"/>
        </w:rPr>
        <w:t>During authentication, the client presents no actual Authentication info.  The authentication process is simply the client sending an 802.11 authentication request</w:t>
      </w:r>
    </w:p>
    <w:p w14:paraId="26C2FFF6" w14:textId="77777777" w:rsidR="00335CED" w:rsidRDefault="00335CED" w:rsidP="00D659E6">
      <w:pPr>
        <w:spacing w:after="0" w:line="240" w:lineRule="auto"/>
        <w:ind w:left="360"/>
        <w:rPr>
          <w:rFonts w:ascii="Times New Roman" w:hAnsi="Times New Roman" w:cs="Times New Roman"/>
          <w:sz w:val="24"/>
          <w:szCs w:val="24"/>
        </w:rPr>
      </w:pPr>
    </w:p>
    <w:p w14:paraId="0F3CC863" w14:textId="313130F4" w:rsidR="00D659E6" w:rsidRDefault="00D659E6" w:rsidP="00335CED">
      <w:pPr>
        <w:spacing w:after="0" w:line="240" w:lineRule="auto"/>
        <w:rPr>
          <w:rFonts w:ascii="Times New Roman" w:hAnsi="Times New Roman" w:cs="Times New Roman"/>
          <w:sz w:val="24"/>
          <w:szCs w:val="24"/>
        </w:rPr>
      </w:pPr>
      <w:r>
        <w:rPr>
          <w:rFonts w:ascii="Times New Roman" w:hAnsi="Times New Roman" w:cs="Times New Roman"/>
          <w:sz w:val="24"/>
          <w:szCs w:val="24"/>
        </w:rPr>
        <w:t>Shared key authentication</w:t>
      </w:r>
      <w:r w:rsidR="00335CED">
        <w:rPr>
          <w:rFonts w:ascii="Times New Roman" w:hAnsi="Times New Roman" w:cs="Times New Roman"/>
          <w:sz w:val="24"/>
          <w:szCs w:val="24"/>
        </w:rPr>
        <w:t xml:space="preserve"> – uses a challenge-response auth setup, where each party knows the auth key before the actual auth process begins.</w:t>
      </w:r>
    </w:p>
    <w:p w14:paraId="01331162" w14:textId="1E99E474" w:rsidR="00335CED" w:rsidRDefault="00335CED" w:rsidP="00335CED">
      <w:pPr>
        <w:spacing w:after="0" w:line="240" w:lineRule="auto"/>
        <w:rPr>
          <w:rFonts w:ascii="Times New Roman" w:hAnsi="Times New Roman" w:cs="Times New Roman"/>
          <w:sz w:val="24"/>
          <w:szCs w:val="24"/>
        </w:rPr>
      </w:pPr>
      <w:r>
        <w:rPr>
          <w:rFonts w:ascii="Times New Roman" w:hAnsi="Times New Roman" w:cs="Times New Roman"/>
          <w:sz w:val="24"/>
          <w:szCs w:val="24"/>
        </w:rPr>
        <w:t>The client uses the WEP key to encrypt the response to that challenge.  The client then sends another auth request (AR) and this request will contain the encrypted challenge response.</w:t>
      </w:r>
    </w:p>
    <w:p w14:paraId="10DDED37" w14:textId="534DEA93" w:rsidR="00335CED" w:rsidRDefault="00335CED" w:rsidP="00335CE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AP then decrypts the response using the same shared key.  </w:t>
      </w:r>
    </w:p>
    <w:p w14:paraId="6F2CE14A" w14:textId="77777777" w:rsidR="00335CED" w:rsidRDefault="00335CED" w:rsidP="00D659E6">
      <w:pPr>
        <w:spacing w:after="0" w:line="240" w:lineRule="auto"/>
        <w:ind w:left="360"/>
        <w:rPr>
          <w:rFonts w:ascii="Times New Roman" w:hAnsi="Times New Roman" w:cs="Times New Roman"/>
          <w:sz w:val="24"/>
          <w:szCs w:val="24"/>
        </w:rPr>
      </w:pPr>
    </w:p>
    <w:p w14:paraId="2BC1C261" w14:textId="77777777" w:rsidR="00335CED" w:rsidRDefault="00335CED" w:rsidP="00D659E6">
      <w:pPr>
        <w:spacing w:after="0" w:line="240" w:lineRule="auto"/>
        <w:ind w:left="360"/>
        <w:rPr>
          <w:rFonts w:ascii="Times New Roman" w:hAnsi="Times New Roman" w:cs="Times New Roman"/>
          <w:sz w:val="24"/>
          <w:szCs w:val="24"/>
        </w:rPr>
      </w:pPr>
    </w:p>
    <w:p w14:paraId="593FF290" w14:textId="2B12A7CD" w:rsidR="00D659E6" w:rsidRPr="00D659E6" w:rsidRDefault="00D659E6" w:rsidP="00D659E6">
      <w:pPr>
        <w:spacing w:after="0" w:line="240" w:lineRule="auto"/>
        <w:rPr>
          <w:rFonts w:ascii="Times New Roman" w:hAnsi="Times New Roman" w:cs="Times New Roman"/>
          <w:sz w:val="24"/>
          <w:szCs w:val="24"/>
        </w:rPr>
      </w:pPr>
      <w:r w:rsidRPr="00D659E6">
        <w:rPr>
          <w:rFonts w:ascii="Times New Roman" w:hAnsi="Times New Roman" w:cs="Times New Roman"/>
          <w:sz w:val="24"/>
          <w:szCs w:val="24"/>
        </w:rPr>
        <w:t>WPA – Wifi Protected Access</w:t>
      </w:r>
    </w:p>
    <w:p w14:paraId="793434C5" w14:textId="77777777" w:rsidR="001B2EE5" w:rsidRDefault="001B2EE5" w:rsidP="001B2EE5">
      <w:pPr>
        <w:pStyle w:val="ListParagraph"/>
        <w:numPr>
          <w:ilvl w:val="0"/>
          <w:numId w:val="1"/>
        </w:numPr>
        <w:spacing w:after="0" w:line="240" w:lineRule="auto"/>
        <w:rPr>
          <w:rFonts w:ascii="Times New Roman" w:hAnsi="Times New Roman" w:cs="Times New Roman"/>
          <w:sz w:val="24"/>
          <w:szCs w:val="24"/>
        </w:rPr>
      </w:pPr>
      <w:r w:rsidRPr="00E4626F">
        <w:rPr>
          <w:rFonts w:ascii="Times New Roman" w:hAnsi="Times New Roman" w:cs="Times New Roman"/>
          <w:sz w:val="24"/>
          <w:szCs w:val="24"/>
        </w:rPr>
        <w:t>WPA available since 2003 – uses dynamic key management (built on EAP)</w:t>
      </w:r>
    </w:p>
    <w:p w14:paraId="62D974A2" w14:textId="120B704A" w:rsidR="001B2EE5" w:rsidRDefault="001B2EE5"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WPA uses Temporal Key integrity Protocol (TKIP) </w:t>
      </w:r>
    </w:p>
    <w:p w14:paraId="5BDF84B3" w14:textId="21D76A65" w:rsidR="00335CED" w:rsidRDefault="00335CED"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TKIP had a separate 128 bit key for each packet</w:t>
      </w:r>
    </w:p>
    <w:p w14:paraId="4B5C497C" w14:textId="77777777" w:rsidR="001B2EE5" w:rsidRDefault="001B2EE5"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Used with RADIUS in the enterprise</w:t>
      </w:r>
    </w:p>
    <w:p w14:paraId="2E7C03B2" w14:textId="77777777" w:rsidR="001B2EE5" w:rsidRDefault="001B2EE5"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Uses an encrypted hash</w:t>
      </w:r>
    </w:p>
    <w:p w14:paraId="66A6A1D9" w14:textId="472FFD1A" w:rsidR="001B2EE5" w:rsidRDefault="001B2EE5"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Each packet has a unique encryption key</w:t>
      </w:r>
    </w:p>
    <w:p w14:paraId="170DBB2B" w14:textId="7EA8DA29" w:rsidR="00335CED" w:rsidRDefault="00335CED"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WPA included a </w:t>
      </w:r>
      <w:r>
        <w:rPr>
          <w:rFonts w:ascii="Times New Roman" w:hAnsi="Times New Roman" w:cs="Times New Roman"/>
          <w:i/>
          <w:iCs/>
          <w:sz w:val="24"/>
          <w:szCs w:val="24"/>
        </w:rPr>
        <w:t>Message Integrity Check (MIC)</w:t>
      </w:r>
      <w:r>
        <w:rPr>
          <w:rFonts w:ascii="Times New Roman" w:hAnsi="Times New Roman" w:cs="Times New Roman"/>
          <w:sz w:val="24"/>
          <w:szCs w:val="24"/>
        </w:rPr>
        <w:t>, the MIC included the sender’s MAC address, which helped with verifying who the sender actually was.</w:t>
      </w:r>
    </w:p>
    <w:p w14:paraId="219BE809" w14:textId="77777777" w:rsidR="001B2EE5" w:rsidRDefault="001B2EE5"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WPA2</w:t>
      </w:r>
    </w:p>
    <w:p w14:paraId="752171D1" w14:textId="77777777" w:rsidR="001B2EE5" w:rsidRPr="00D91401" w:rsidRDefault="001B2EE5" w:rsidP="001B2EE5">
      <w:pPr>
        <w:pStyle w:val="ListParagraph"/>
        <w:numPr>
          <w:ilvl w:val="0"/>
          <w:numId w:val="2"/>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Based on 802.11i architecture</w:t>
      </w:r>
    </w:p>
    <w:p w14:paraId="1F1842E2" w14:textId="2EC64A83" w:rsidR="001B2EE5" w:rsidRDefault="001B2EE5" w:rsidP="001B2EE5">
      <w:pPr>
        <w:pStyle w:val="ListParagraph"/>
        <w:numPr>
          <w:ilvl w:val="0"/>
          <w:numId w:val="2"/>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Can integrate with 802.1x</w:t>
      </w:r>
    </w:p>
    <w:p w14:paraId="0825418F" w14:textId="7979E6D3" w:rsidR="00335CED" w:rsidRPr="00D91401" w:rsidRDefault="00335CED" w:rsidP="001B2EE5">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802.1x with EAP (Extensible Authentication Protocol (EAP)</w:t>
      </w:r>
      <w:r w:rsidR="006F3F90">
        <w:rPr>
          <w:rFonts w:ascii="Times New Roman" w:hAnsi="Times New Roman" w:cs="Times New Roman"/>
          <w:sz w:val="24"/>
          <w:szCs w:val="24"/>
        </w:rPr>
        <w:t xml:space="preserve"> (note: not limited to wireless networks.</w:t>
      </w:r>
    </w:p>
    <w:p w14:paraId="00CA9792" w14:textId="549929DB" w:rsidR="001B2EE5" w:rsidRDefault="001B2EE5" w:rsidP="001B2EE5">
      <w:pPr>
        <w:pStyle w:val="ListParagraph"/>
        <w:numPr>
          <w:ilvl w:val="0"/>
          <w:numId w:val="2"/>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Allows users/devices to authenticate with EAP plus TACACS+/RADIUS</w:t>
      </w:r>
    </w:p>
    <w:p w14:paraId="12E7A47B" w14:textId="15CCE7A2" w:rsidR="006F3F90" w:rsidRDefault="006F3F90" w:rsidP="001B2EE5">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3 main roles in an 802.1x/EAP deployment</w:t>
      </w:r>
    </w:p>
    <w:p w14:paraId="70DEFAAE" w14:textId="03CE585C" w:rsidR="006F3F90" w:rsidRDefault="006F3F90" w:rsidP="006F3F90">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Supplicant – the device that wants access</w:t>
      </w:r>
    </w:p>
    <w:p w14:paraId="1E206A8F" w14:textId="7FD1589E" w:rsidR="006F3F90" w:rsidRDefault="006F3F90" w:rsidP="006F3F90">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Authenticator – the device providing access to the network</w:t>
      </w:r>
    </w:p>
    <w:p w14:paraId="5FEE86BD" w14:textId="33DB8623" w:rsidR="006F3F90" w:rsidRPr="00D91401" w:rsidRDefault="006F3F90" w:rsidP="006F3F90">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Authentication Server = the device providing the authentication.  (RADIUS / TACAS+ servers)</w:t>
      </w:r>
    </w:p>
    <w:p w14:paraId="772569BE" w14:textId="77777777" w:rsidR="001B2EE5" w:rsidRPr="00D91401" w:rsidRDefault="001B2EE5" w:rsidP="001B2EE5">
      <w:pPr>
        <w:pStyle w:val="ListParagraph"/>
        <w:numPr>
          <w:ilvl w:val="0"/>
          <w:numId w:val="2"/>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RC4 replaced by AES (Advanced Encryption Standard) 256 bit and beyond</w:t>
      </w:r>
    </w:p>
    <w:p w14:paraId="71569695" w14:textId="4DBB2C0D" w:rsidR="001B2EE5" w:rsidRDefault="001B2EE5" w:rsidP="001B2EE5">
      <w:pPr>
        <w:pStyle w:val="ListParagraph"/>
        <w:numPr>
          <w:ilvl w:val="0"/>
          <w:numId w:val="2"/>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TKIP replace</w:t>
      </w:r>
      <w:r w:rsidR="00506BE5">
        <w:rPr>
          <w:rFonts w:ascii="Times New Roman" w:hAnsi="Times New Roman" w:cs="Times New Roman"/>
          <w:sz w:val="24"/>
          <w:szCs w:val="24"/>
        </w:rPr>
        <w:t>d</w:t>
      </w:r>
      <w:r w:rsidRPr="00D91401">
        <w:rPr>
          <w:rFonts w:ascii="Times New Roman" w:hAnsi="Times New Roman" w:cs="Times New Roman"/>
          <w:sz w:val="24"/>
          <w:szCs w:val="24"/>
        </w:rPr>
        <w:t xml:space="preserve"> by CCMP (Computer Mode w/ Cypher Block Chaining</w:t>
      </w:r>
      <w:r w:rsidR="00506BE5">
        <w:rPr>
          <w:rFonts w:ascii="Times New Roman" w:hAnsi="Times New Roman" w:cs="Times New Roman"/>
          <w:sz w:val="24"/>
          <w:szCs w:val="24"/>
        </w:rPr>
        <w:t>)</w:t>
      </w:r>
    </w:p>
    <w:p w14:paraId="44D4B788" w14:textId="2F91A90F" w:rsidR="00506BE5" w:rsidRDefault="00506BE5" w:rsidP="001B2EE5">
      <w:pPr>
        <w:pStyle w:val="ListParagraph"/>
        <w:numPr>
          <w:ilvl w:val="0"/>
          <w:numId w:val="2"/>
        </w:numPr>
        <w:spacing w:after="0" w:line="240" w:lineRule="auto"/>
        <w:rPr>
          <w:rFonts w:ascii="Times New Roman" w:hAnsi="Times New Roman" w:cs="Times New Roman"/>
          <w:sz w:val="24"/>
          <w:szCs w:val="24"/>
        </w:rPr>
      </w:pPr>
      <w:r w:rsidRPr="00506BE5">
        <w:rPr>
          <w:rFonts w:ascii="Times New Roman" w:hAnsi="Times New Roman" w:cs="Times New Roman"/>
          <w:sz w:val="24"/>
          <w:szCs w:val="24"/>
        </w:rPr>
        <w:t xml:space="preserve">CCMP - </w:t>
      </w:r>
      <w:r w:rsidRPr="00506BE5">
        <w:rPr>
          <w:rFonts w:ascii="Times New Roman" w:hAnsi="Times New Roman" w:cs="Times New Roman"/>
          <w:sz w:val="24"/>
          <w:szCs w:val="24"/>
        </w:rPr>
        <w:t xml:space="preserve"> Counter Mode with Cipher Block Chaining Message Authentication Code Protocol (CCMP) </w:t>
      </w:r>
    </w:p>
    <w:p w14:paraId="020F7753" w14:textId="03A92C13" w:rsidR="00506BE5" w:rsidRDefault="00506BE5" w:rsidP="00506BE5">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Access control</w:t>
      </w:r>
    </w:p>
    <w:p w14:paraId="0C0C908C" w14:textId="27108349" w:rsidR="00506BE5" w:rsidRDefault="00506BE5" w:rsidP="00506BE5">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Authentication</w:t>
      </w:r>
    </w:p>
    <w:p w14:paraId="478B3803" w14:textId="1E0A41F0" w:rsidR="00506BE5" w:rsidRDefault="00506BE5" w:rsidP="00506BE5">
      <w:pPr>
        <w:pStyle w:val="ListParagraph"/>
        <w:numPr>
          <w:ilvl w:val="1"/>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Data confidentiality </w:t>
      </w:r>
    </w:p>
    <w:p w14:paraId="21DBC18D" w14:textId="6B15F7EA" w:rsidR="001B2EE5" w:rsidRPr="00506BE5" w:rsidRDefault="001B2EE5" w:rsidP="001B2EE5">
      <w:pPr>
        <w:pStyle w:val="ListParagraph"/>
        <w:numPr>
          <w:ilvl w:val="0"/>
          <w:numId w:val="2"/>
        </w:numPr>
        <w:spacing w:after="0" w:line="240" w:lineRule="auto"/>
        <w:rPr>
          <w:rFonts w:ascii="Times New Roman" w:hAnsi="Times New Roman" w:cs="Times New Roman"/>
          <w:sz w:val="24"/>
          <w:szCs w:val="24"/>
        </w:rPr>
      </w:pPr>
      <w:r w:rsidRPr="00506BE5">
        <w:rPr>
          <w:rFonts w:ascii="Times New Roman" w:hAnsi="Times New Roman" w:cs="Times New Roman"/>
          <w:sz w:val="24"/>
          <w:szCs w:val="24"/>
        </w:rPr>
        <w:t>Uses an encrypted has</w:t>
      </w:r>
      <w:r w:rsidR="00335CED" w:rsidRPr="00506BE5">
        <w:rPr>
          <w:rFonts w:ascii="Times New Roman" w:hAnsi="Times New Roman" w:cs="Times New Roman"/>
          <w:sz w:val="24"/>
          <w:szCs w:val="24"/>
        </w:rPr>
        <w:t>h</w:t>
      </w:r>
    </w:p>
    <w:p w14:paraId="069CF599" w14:textId="77777777" w:rsidR="001B2EE5" w:rsidRDefault="001B2EE5"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Each packet has a unique encryption key</w:t>
      </w:r>
    </w:p>
    <w:p w14:paraId="4E86AAF9" w14:textId="77777777" w:rsidR="001B2EE5" w:rsidRDefault="001B2EE5"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WPA3</w:t>
      </w:r>
    </w:p>
    <w:p w14:paraId="1F59FBBC" w14:textId="77777777" w:rsidR="001B2EE5" w:rsidRPr="00D91401" w:rsidRDefault="001B2EE5" w:rsidP="001B2EE5">
      <w:pPr>
        <w:pStyle w:val="ListParagraph"/>
        <w:numPr>
          <w:ilvl w:val="0"/>
          <w:numId w:val="1"/>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Replaced the Pre-Shared Key (PSK)</w:t>
      </w:r>
    </w:p>
    <w:p w14:paraId="5A1B16A4" w14:textId="77777777" w:rsidR="001B2EE5" w:rsidRPr="00D91401" w:rsidRDefault="001B2EE5" w:rsidP="001B2EE5">
      <w:pPr>
        <w:pStyle w:val="ListParagraph"/>
        <w:numPr>
          <w:ilvl w:val="0"/>
          <w:numId w:val="1"/>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Simultaneous Authentication of Equals (SAE) used instead</w:t>
      </w:r>
    </w:p>
    <w:p w14:paraId="5C406605" w14:textId="77777777" w:rsidR="001B2EE5" w:rsidRDefault="001B2EE5" w:rsidP="001B2EE5">
      <w:pPr>
        <w:pStyle w:val="ListParagraph"/>
        <w:numPr>
          <w:ilvl w:val="0"/>
          <w:numId w:val="1"/>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WPA3-Enterprise offers optional 192-bit encryption</w:t>
      </w:r>
    </w:p>
    <w:p w14:paraId="2D96C2DB" w14:textId="77777777" w:rsidR="001B2EE5" w:rsidRDefault="001B2EE5" w:rsidP="001B2EE5">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Protection of management frames enforces </w:t>
      </w:r>
    </w:p>
    <w:p w14:paraId="0BBE1AC3" w14:textId="77777777" w:rsidR="001B2EE5" w:rsidRDefault="001B2EE5" w:rsidP="001B2EE5">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(note: 3 types of wireless frames (Data, Management, and Control Frames)</w:t>
      </w:r>
    </w:p>
    <w:p w14:paraId="17155E18" w14:textId="77777777" w:rsidR="001B2EE5" w:rsidRDefault="001B2EE5" w:rsidP="001B2EE5">
      <w:pPr>
        <w:spacing w:after="0" w:line="240" w:lineRule="auto"/>
        <w:rPr>
          <w:rFonts w:ascii="Times New Roman" w:hAnsi="Times New Roman" w:cs="Times New Roman"/>
          <w:sz w:val="24"/>
          <w:szCs w:val="24"/>
        </w:rPr>
      </w:pPr>
    </w:p>
    <w:p w14:paraId="29C77B7D" w14:textId="77777777" w:rsidR="001B2EE5" w:rsidRDefault="001B2EE5"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Mac Address Filtering</w:t>
      </w:r>
    </w:p>
    <w:p w14:paraId="64D929CC" w14:textId="77777777" w:rsidR="001B2EE5" w:rsidRPr="00D91401" w:rsidRDefault="001B2EE5" w:rsidP="001B2EE5">
      <w:pPr>
        <w:pStyle w:val="ListParagraph"/>
        <w:numPr>
          <w:ilvl w:val="0"/>
          <w:numId w:val="3"/>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Make a whitelist/blacklist of allowed/disallowed MAC address.</w:t>
      </w:r>
    </w:p>
    <w:p w14:paraId="7A256A92" w14:textId="77777777" w:rsidR="001B2EE5" w:rsidRPr="00D91401" w:rsidRDefault="001B2EE5" w:rsidP="001B2EE5">
      <w:pPr>
        <w:pStyle w:val="ListParagraph"/>
        <w:numPr>
          <w:ilvl w:val="0"/>
          <w:numId w:val="3"/>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Should be used in tandem with other security as MAC addresses can be spoofed.</w:t>
      </w:r>
    </w:p>
    <w:p w14:paraId="08765FB9" w14:textId="77777777" w:rsidR="001B2EE5" w:rsidRPr="00D91401" w:rsidRDefault="001B2EE5" w:rsidP="001B2EE5">
      <w:pPr>
        <w:spacing w:after="0" w:line="240" w:lineRule="auto"/>
        <w:rPr>
          <w:rFonts w:ascii="Times New Roman" w:hAnsi="Times New Roman" w:cs="Times New Roman"/>
          <w:sz w:val="24"/>
          <w:szCs w:val="24"/>
        </w:rPr>
      </w:pPr>
    </w:p>
    <w:p w14:paraId="4042F946" w14:textId="77777777" w:rsidR="001B2EE5" w:rsidRDefault="001B2EE5"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Extensible Authentication Protocol (EAP)</w:t>
      </w:r>
    </w:p>
    <w:p w14:paraId="6461CDB1" w14:textId="77777777" w:rsidR="001B2EE5" w:rsidRDefault="001B2EE5"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Authentication framework used in wireless networks (RFC 3748)</w:t>
      </w:r>
    </w:p>
    <w:p w14:paraId="171CE249" w14:textId="77777777" w:rsidR="001B2EE5" w:rsidRDefault="001B2EE5"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100+ Types available</w:t>
      </w:r>
    </w:p>
    <w:p w14:paraId="4A21BBF9" w14:textId="60BAA7D9" w:rsidR="001B2EE5" w:rsidRDefault="001B2EE5"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EAP MD5 -</w:t>
      </w:r>
      <w:r>
        <w:rPr>
          <w:rFonts w:ascii="Times New Roman" w:hAnsi="Times New Roman" w:cs="Times New Roman"/>
          <w:sz w:val="24"/>
          <w:szCs w:val="24"/>
        </w:rPr>
        <w:tab/>
        <w:t>uses a series of challenges and responses</w:t>
      </w:r>
      <w:r w:rsidR="006F3F90">
        <w:rPr>
          <w:rFonts w:ascii="Times New Roman" w:hAnsi="Times New Roman" w:cs="Times New Roman"/>
          <w:sz w:val="24"/>
          <w:szCs w:val="24"/>
        </w:rPr>
        <w:t>.</w:t>
      </w:r>
    </w:p>
    <w:p w14:paraId="73C60BEB" w14:textId="68BD7470" w:rsidR="006F3F90" w:rsidRDefault="006F3F90" w:rsidP="006F3F90">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Uses the same MD5 hash as the Cisco router command (service password-encryption)</w:t>
      </w:r>
    </w:p>
    <w:p w14:paraId="035A8EF3" w14:textId="367816B1" w:rsidR="006F3F90" w:rsidRDefault="006F3F90" w:rsidP="006F3F90">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Easily broken (intro – Win 2000 exit Win Vista)</w:t>
      </w:r>
    </w:p>
    <w:p w14:paraId="380B427E" w14:textId="65342B00" w:rsidR="006F3F90" w:rsidRDefault="006F3F90" w:rsidP="006F3F90">
      <w:pPr>
        <w:spacing w:after="0" w:line="240" w:lineRule="auto"/>
        <w:rPr>
          <w:rFonts w:ascii="Times New Roman" w:hAnsi="Times New Roman" w:cs="Times New Roman"/>
          <w:sz w:val="24"/>
          <w:szCs w:val="24"/>
        </w:rPr>
      </w:pPr>
      <w:r>
        <w:rPr>
          <w:rFonts w:ascii="Times New Roman" w:hAnsi="Times New Roman" w:cs="Times New Roman"/>
          <w:sz w:val="24"/>
          <w:szCs w:val="24"/>
        </w:rPr>
        <w:t>LEAP</w:t>
      </w:r>
      <w:r>
        <w:rPr>
          <w:rFonts w:ascii="Times New Roman" w:hAnsi="Times New Roman" w:cs="Times New Roman"/>
          <w:sz w:val="24"/>
          <w:szCs w:val="24"/>
        </w:rPr>
        <w:tab/>
        <w:t>-</w:t>
      </w:r>
      <w:r>
        <w:rPr>
          <w:rFonts w:ascii="Times New Roman" w:hAnsi="Times New Roman" w:cs="Times New Roman"/>
          <w:sz w:val="24"/>
          <w:szCs w:val="24"/>
        </w:rPr>
        <w:tab/>
        <w:t>Lightweight EAP (Cisco proprietary). Client and Auth server challenge each other</w:t>
      </w:r>
    </w:p>
    <w:p w14:paraId="1D6283C8" w14:textId="2F1D2018" w:rsidR="006F3F90" w:rsidRDefault="006F3F90" w:rsidP="006F3F9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Challenge responses are encrypted</w:t>
      </w:r>
    </w:p>
    <w:p w14:paraId="0B651542" w14:textId="5CA1C96E" w:rsidR="006F3F90" w:rsidRDefault="006F3F90" w:rsidP="006F3F9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Uses dynamic WEP keys</w:t>
      </w:r>
    </w:p>
    <w:p w14:paraId="45B962BE" w14:textId="10B66DB2" w:rsidR="006F3F90" w:rsidRDefault="006F3F90" w:rsidP="006F3F90">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Supported by some third party (non-cisco) vendors via the Cisco Compatible Extension Program</w:t>
      </w:r>
    </w:p>
    <w:p w14:paraId="250DA65B" w14:textId="65902157" w:rsidR="00B741B5" w:rsidRDefault="006F3F90" w:rsidP="00B741B5">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LEAP is easily cracked.  Deprecated, but still an option on some clients and A</w:t>
      </w:r>
      <w:r w:rsidR="00B741B5">
        <w:rPr>
          <w:rFonts w:ascii="Times New Roman" w:hAnsi="Times New Roman" w:cs="Times New Roman"/>
          <w:sz w:val="24"/>
          <w:szCs w:val="24"/>
        </w:rPr>
        <w:t>p</w:t>
      </w:r>
      <w:r>
        <w:rPr>
          <w:rFonts w:ascii="Times New Roman" w:hAnsi="Times New Roman" w:cs="Times New Roman"/>
          <w:sz w:val="24"/>
          <w:szCs w:val="24"/>
        </w:rPr>
        <w:t>s</w:t>
      </w:r>
    </w:p>
    <w:p w14:paraId="655BEE28" w14:textId="039A8A6A" w:rsidR="00B741B5" w:rsidRDefault="00B741B5" w:rsidP="00B741B5">
      <w:pPr>
        <w:spacing w:after="0" w:line="240" w:lineRule="auto"/>
        <w:rPr>
          <w:rFonts w:ascii="Times New Roman" w:hAnsi="Times New Roman" w:cs="Times New Roman"/>
          <w:sz w:val="24"/>
          <w:szCs w:val="24"/>
        </w:rPr>
      </w:pPr>
      <w:r>
        <w:rPr>
          <w:rFonts w:ascii="Times New Roman" w:hAnsi="Times New Roman" w:cs="Times New Roman"/>
          <w:sz w:val="24"/>
          <w:szCs w:val="24"/>
        </w:rPr>
        <w:t>EAP-FAST</w:t>
      </w:r>
      <w:r>
        <w:rPr>
          <w:rFonts w:ascii="Times New Roman" w:hAnsi="Times New Roman" w:cs="Times New Roman"/>
          <w:sz w:val="24"/>
          <w:szCs w:val="24"/>
        </w:rPr>
        <w:tab/>
        <w:t>(EAP Flexible Authentication by Secure Tunneling)</w:t>
      </w:r>
    </w:p>
    <w:p w14:paraId="5ABCB19D" w14:textId="4D16B9AB" w:rsidR="00B741B5" w:rsidRDefault="00B741B5" w:rsidP="00B741B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Cisco’s replacement for LEAP</w:t>
      </w:r>
    </w:p>
    <w:p w14:paraId="7BDDC4E9" w14:textId="709D36E5" w:rsidR="00B741B5" w:rsidRDefault="00B741B5" w:rsidP="00B741B5">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 xml:space="preserve">A secure tunnel between the endpoints is </w:t>
      </w:r>
      <w:proofErr w:type="spellStart"/>
      <w:r>
        <w:rPr>
          <w:rFonts w:ascii="Times New Roman" w:hAnsi="Times New Roman" w:cs="Times New Roman"/>
          <w:sz w:val="24"/>
          <w:szCs w:val="24"/>
        </w:rPr>
        <w:t>contructed</w:t>
      </w:r>
      <w:proofErr w:type="spellEnd"/>
      <w:r>
        <w:rPr>
          <w:rFonts w:ascii="Times New Roman" w:hAnsi="Times New Roman" w:cs="Times New Roman"/>
          <w:sz w:val="24"/>
          <w:szCs w:val="24"/>
        </w:rPr>
        <w:t xml:space="preserve"> via use of a PAC (Protected Access Credential) during a three-phase process, which begins with Phase Zero</w:t>
      </w:r>
      <w:r>
        <w:rPr>
          <w:rFonts w:ascii="Times New Roman" w:hAnsi="Times New Roman" w:cs="Times New Roman"/>
          <w:sz w:val="24"/>
          <w:szCs w:val="24"/>
        </w:rPr>
        <w:tab/>
      </w:r>
    </w:p>
    <w:p w14:paraId="150C0A7B" w14:textId="77777777" w:rsidR="00B741B5" w:rsidRDefault="00B741B5" w:rsidP="00B741B5">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Phase 0 – PAC Generation</w:t>
      </w:r>
    </w:p>
    <w:p w14:paraId="5D8B1A04" w14:textId="6083B07F" w:rsidR="00B741B5" w:rsidRDefault="00B741B5" w:rsidP="00B741B5">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Phase 1: A transport Layer Security (TLS) tunnel between the endpoints is constructed AFTER the Supplicant and AS perform mutual authentication.</w:t>
      </w:r>
    </w:p>
    <w:p w14:paraId="3716E2E9" w14:textId="4FA7ED68" w:rsidR="00B741B5" w:rsidRDefault="00B741B5" w:rsidP="00B741B5">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Phase 2: Authentication of the peer takes place thru that TLS tunnel</w:t>
      </w:r>
    </w:p>
    <w:p w14:paraId="784B7F40" w14:textId="252FD53C" w:rsidR="00B741B5" w:rsidRDefault="00B741B5" w:rsidP="00B741B5">
      <w:pPr>
        <w:spacing w:after="0" w:line="240" w:lineRule="auto"/>
        <w:ind w:left="1440"/>
        <w:rPr>
          <w:rFonts w:ascii="Times New Roman" w:hAnsi="Times New Roman" w:cs="Times New Roman"/>
          <w:sz w:val="24"/>
          <w:szCs w:val="24"/>
        </w:rPr>
      </w:pPr>
    </w:p>
    <w:p w14:paraId="37141246" w14:textId="127BCB97" w:rsidR="00B741B5" w:rsidRDefault="00B741B5" w:rsidP="00B741B5">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Outer Authentication – made outside the TLS tunnel (not created yet). This auth has the AS and Supplicant perform mutual auth via that PAC (protected Access Credential)</w:t>
      </w:r>
    </w:p>
    <w:p w14:paraId="39EA2E4B" w14:textId="67FEC704" w:rsidR="00B741B5" w:rsidRDefault="00B741B5" w:rsidP="00B741B5">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Digital certificates can be used in an EAP-FAST deployment (optional)</w:t>
      </w:r>
    </w:p>
    <w:p w14:paraId="7E0C66C9" w14:textId="2DA0F24A" w:rsidR="00B741B5" w:rsidRDefault="00B741B5" w:rsidP="00B741B5">
      <w:pPr>
        <w:spacing w:after="0" w:line="240" w:lineRule="auto"/>
        <w:ind w:left="1440"/>
        <w:rPr>
          <w:rFonts w:ascii="Times New Roman" w:hAnsi="Times New Roman" w:cs="Times New Roman"/>
          <w:sz w:val="24"/>
          <w:szCs w:val="24"/>
        </w:rPr>
      </w:pPr>
      <w:r>
        <w:rPr>
          <w:rFonts w:ascii="Times New Roman" w:hAnsi="Times New Roman" w:cs="Times New Roman"/>
          <w:sz w:val="24"/>
          <w:szCs w:val="24"/>
        </w:rPr>
        <w:t>Inner Authentication – Authentication that occurs within the TLS tunnel (encrypted)</w:t>
      </w:r>
    </w:p>
    <w:p w14:paraId="279FB18F" w14:textId="205472D2" w:rsidR="00B741B5" w:rsidRDefault="00B741B5" w:rsidP="00B741B5">
      <w:pPr>
        <w:spacing w:after="0" w:line="240" w:lineRule="auto"/>
        <w:rPr>
          <w:rFonts w:ascii="Times New Roman" w:hAnsi="Times New Roman" w:cs="Times New Roman"/>
          <w:sz w:val="24"/>
          <w:szCs w:val="24"/>
        </w:rPr>
      </w:pPr>
      <w:r>
        <w:rPr>
          <w:rFonts w:ascii="Times New Roman" w:hAnsi="Times New Roman" w:cs="Times New Roman"/>
          <w:sz w:val="24"/>
          <w:szCs w:val="24"/>
        </w:rPr>
        <w:t>PEAP</w:t>
      </w:r>
      <w:r>
        <w:rPr>
          <w:rFonts w:ascii="Times New Roman" w:hAnsi="Times New Roman" w:cs="Times New Roman"/>
          <w:sz w:val="24"/>
          <w:szCs w:val="24"/>
        </w:rPr>
        <w:tab/>
      </w:r>
      <w:r>
        <w:rPr>
          <w:rFonts w:ascii="Times New Roman" w:hAnsi="Times New Roman" w:cs="Times New Roman"/>
          <w:sz w:val="24"/>
          <w:szCs w:val="24"/>
        </w:rPr>
        <w:tab/>
        <w:t>Protected EAP</w:t>
      </w:r>
    </w:p>
    <w:p w14:paraId="62C5B216" w14:textId="3E8A4310" w:rsidR="00B741B5" w:rsidRDefault="00B741B5" w:rsidP="008D2ECE">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Encapsulates EAP via a TLS Tunnel</w:t>
      </w:r>
      <w:r w:rsidR="008D2ECE">
        <w:rPr>
          <w:rFonts w:ascii="Times New Roman" w:hAnsi="Times New Roman" w:cs="Times New Roman"/>
          <w:sz w:val="24"/>
          <w:szCs w:val="24"/>
        </w:rPr>
        <w:t xml:space="preserve"> (</w:t>
      </w:r>
      <w:r w:rsidR="008D2ECE" w:rsidRPr="00D91401">
        <w:rPr>
          <w:rFonts w:ascii="Times New Roman" w:hAnsi="Times New Roman" w:cs="Times New Roman"/>
          <w:sz w:val="24"/>
          <w:szCs w:val="24"/>
        </w:rPr>
        <w:t>increases the protection of authentication messages by creating a protected TLS tunnel</w:t>
      </w:r>
      <w:r w:rsidR="008D2ECE">
        <w:rPr>
          <w:rFonts w:ascii="Times New Roman" w:hAnsi="Times New Roman" w:cs="Times New Roman"/>
          <w:sz w:val="24"/>
          <w:szCs w:val="24"/>
        </w:rPr>
        <w:t>)</w:t>
      </w:r>
    </w:p>
    <w:p w14:paraId="5CED0366" w14:textId="77777777" w:rsidR="008D2ECE" w:rsidRPr="00D91401" w:rsidRDefault="008D2ECE" w:rsidP="008D2ECE">
      <w:pPr>
        <w:pStyle w:val="ListParagraph"/>
        <w:numPr>
          <w:ilvl w:val="0"/>
          <w:numId w:val="8"/>
        </w:numPr>
        <w:spacing w:after="0" w:line="240" w:lineRule="auto"/>
        <w:rPr>
          <w:rFonts w:ascii="Times New Roman" w:hAnsi="Times New Roman" w:cs="Times New Roman"/>
          <w:sz w:val="24"/>
          <w:szCs w:val="24"/>
        </w:rPr>
      </w:pPr>
      <w:r w:rsidRPr="00D91401">
        <w:rPr>
          <w:rFonts w:ascii="Times New Roman" w:hAnsi="Times New Roman" w:cs="Times New Roman"/>
          <w:sz w:val="24"/>
          <w:szCs w:val="24"/>
        </w:rPr>
        <w:t>Within this protected tunnel,</w:t>
      </w:r>
      <w:r w:rsidRPr="00D91401">
        <w:rPr>
          <w:rFonts w:ascii="Times New Roman" w:hAnsi="Times New Roman" w:cs="Times New Roman"/>
          <w:sz w:val="24"/>
          <w:szCs w:val="24"/>
        </w:rPr>
        <w:tab/>
        <w:t>an authentication protocol such as MS-CHAPv2 can then be used.</w:t>
      </w:r>
      <w:r w:rsidRPr="00D91401">
        <w:rPr>
          <w:rFonts w:ascii="Times New Roman" w:hAnsi="Times New Roman" w:cs="Times New Roman"/>
          <w:sz w:val="24"/>
          <w:szCs w:val="24"/>
        </w:rPr>
        <w:tab/>
      </w:r>
    </w:p>
    <w:p w14:paraId="6323B2E9" w14:textId="0BA85A0B" w:rsidR="00B741B5" w:rsidRPr="008D2ECE" w:rsidRDefault="00B741B5" w:rsidP="008D2ECE">
      <w:pPr>
        <w:pStyle w:val="ListParagraph"/>
        <w:numPr>
          <w:ilvl w:val="0"/>
          <w:numId w:val="8"/>
        </w:numPr>
        <w:spacing w:after="0" w:line="240" w:lineRule="auto"/>
        <w:rPr>
          <w:rFonts w:ascii="Times New Roman" w:hAnsi="Times New Roman" w:cs="Times New Roman"/>
          <w:sz w:val="24"/>
          <w:szCs w:val="24"/>
        </w:rPr>
      </w:pPr>
      <w:r w:rsidRPr="008D2ECE">
        <w:rPr>
          <w:rFonts w:ascii="Times New Roman" w:hAnsi="Times New Roman" w:cs="Times New Roman"/>
          <w:sz w:val="24"/>
          <w:szCs w:val="24"/>
        </w:rPr>
        <w:t>Major difference between PEAP and EAP-FAST is PEAP’s use of a digital cert  for the AS authentication</w:t>
      </w:r>
    </w:p>
    <w:p w14:paraId="54930062" w14:textId="5C1FF336" w:rsidR="008D2ECE" w:rsidRPr="008D2ECE" w:rsidRDefault="008D2ECE" w:rsidP="008D2ECE">
      <w:pPr>
        <w:pStyle w:val="ListParagraph"/>
        <w:numPr>
          <w:ilvl w:val="0"/>
          <w:numId w:val="8"/>
        </w:numPr>
        <w:spacing w:after="0" w:line="240" w:lineRule="auto"/>
        <w:rPr>
          <w:rFonts w:ascii="Times New Roman" w:hAnsi="Times New Roman" w:cs="Times New Roman"/>
          <w:sz w:val="24"/>
          <w:szCs w:val="24"/>
        </w:rPr>
      </w:pPr>
      <w:r w:rsidRPr="008D2ECE">
        <w:rPr>
          <w:rFonts w:ascii="Times New Roman" w:hAnsi="Times New Roman" w:cs="Times New Roman"/>
          <w:sz w:val="24"/>
          <w:szCs w:val="24"/>
        </w:rPr>
        <w:t xml:space="preserve">Digital Cert is issued and Signed by a CA (Cert Authority) </w:t>
      </w:r>
    </w:p>
    <w:p w14:paraId="50C25321" w14:textId="539E9813" w:rsidR="008D2ECE" w:rsidRDefault="008D2ECE" w:rsidP="008D2ECE">
      <w:pPr>
        <w:pStyle w:val="ListParagraph"/>
        <w:numPr>
          <w:ilvl w:val="0"/>
          <w:numId w:val="8"/>
        </w:numPr>
        <w:spacing w:after="0" w:line="240" w:lineRule="auto"/>
        <w:rPr>
          <w:rFonts w:ascii="Times New Roman" w:hAnsi="Times New Roman" w:cs="Times New Roman"/>
          <w:sz w:val="24"/>
          <w:szCs w:val="24"/>
        </w:rPr>
      </w:pPr>
      <w:r w:rsidRPr="008D2ECE">
        <w:rPr>
          <w:rFonts w:ascii="Times New Roman" w:hAnsi="Times New Roman" w:cs="Times New Roman"/>
          <w:sz w:val="24"/>
          <w:szCs w:val="24"/>
        </w:rPr>
        <w:t xml:space="preserve">The Supplicant uses its copy of a CA Cert to compare to the AS’s cert.  If they match, </w:t>
      </w:r>
      <w:r>
        <w:rPr>
          <w:rFonts w:ascii="Times New Roman" w:hAnsi="Times New Roman" w:cs="Times New Roman"/>
          <w:sz w:val="24"/>
          <w:szCs w:val="24"/>
        </w:rPr>
        <w:t>the TLS tunnel is built between AS and client.</w:t>
      </w:r>
    </w:p>
    <w:p w14:paraId="252BD083" w14:textId="7408F1E0" w:rsidR="008D2ECE" w:rsidRDefault="008D2ECE" w:rsidP="008D2ECE">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Client is then authenticated </w:t>
      </w:r>
      <w:proofErr w:type="spellStart"/>
      <w:r>
        <w:rPr>
          <w:rFonts w:ascii="Times New Roman" w:hAnsi="Times New Roman" w:cs="Times New Roman"/>
          <w:sz w:val="24"/>
          <w:szCs w:val="24"/>
        </w:rPr>
        <w:t>cia</w:t>
      </w:r>
      <w:proofErr w:type="spellEnd"/>
      <w:r>
        <w:rPr>
          <w:rFonts w:ascii="Times New Roman" w:hAnsi="Times New Roman" w:cs="Times New Roman"/>
          <w:sz w:val="24"/>
          <w:szCs w:val="24"/>
        </w:rPr>
        <w:t xml:space="preserve"> encrypted authentication info send thru the tunnel.</w:t>
      </w:r>
    </w:p>
    <w:p w14:paraId="4A9C61EE" w14:textId="3ACDF2F2" w:rsidR="008D2ECE" w:rsidRDefault="008D2ECE" w:rsidP="008D2ECE">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Two PEAP types, both compatible with WPA2</w:t>
      </w:r>
    </w:p>
    <w:p w14:paraId="09EE11CC" w14:textId="49AE917C" w:rsidR="008D2ECE" w:rsidRDefault="008D2ECE" w:rsidP="008D2ECE">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PEAPv0 / EAP-MSCHAP2, which use the Microsoft Challenge Auth Protocol version 2</w:t>
      </w:r>
    </w:p>
    <w:p w14:paraId="49102939" w14:textId="6F41312A" w:rsidR="008D2ECE" w:rsidRDefault="008D2ECE" w:rsidP="008D2ECE">
      <w:pPr>
        <w:pStyle w:val="ListParagraph"/>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PEAPv1 / EAP-GTC (Generic Token Card)</w:t>
      </w:r>
    </w:p>
    <w:p w14:paraId="0DC531EF" w14:textId="77777777" w:rsidR="005949D2" w:rsidRDefault="005949D2" w:rsidP="008D2ECE">
      <w:pPr>
        <w:rPr>
          <w:rFonts w:ascii="Times New Roman" w:hAnsi="Times New Roman" w:cs="Times New Roman"/>
          <w:sz w:val="24"/>
          <w:szCs w:val="24"/>
        </w:rPr>
      </w:pPr>
    </w:p>
    <w:p w14:paraId="417FD06D" w14:textId="3A9F5679" w:rsidR="008D2ECE" w:rsidRDefault="00B741B5" w:rsidP="008D2ECE">
      <w:pPr>
        <w:rPr>
          <w:rFonts w:ascii="Times New Roman" w:hAnsi="Times New Roman" w:cs="Times New Roman"/>
          <w:sz w:val="24"/>
          <w:szCs w:val="24"/>
        </w:rPr>
      </w:pPr>
      <w:r>
        <w:rPr>
          <w:rFonts w:ascii="Times New Roman" w:hAnsi="Times New Roman" w:cs="Times New Roman"/>
          <w:sz w:val="24"/>
          <w:szCs w:val="24"/>
        </w:rPr>
        <w:t>EAP</w:t>
      </w:r>
      <w:r w:rsidR="008D2ECE">
        <w:rPr>
          <w:rFonts w:ascii="Times New Roman" w:hAnsi="Times New Roman" w:cs="Times New Roman"/>
          <w:sz w:val="24"/>
          <w:szCs w:val="24"/>
        </w:rPr>
        <w:t>-</w:t>
      </w:r>
      <w:r>
        <w:rPr>
          <w:rFonts w:ascii="Times New Roman" w:hAnsi="Times New Roman" w:cs="Times New Roman"/>
          <w:sz w:val="24"/>
          <w:szCs w:val="24"/>
        </w:rPr>
        <w:t xml:space="preserve">TLS </w:t>
      </w:r>
      <w:r w:rsidR="008D2ECE">
        <w:rPr>
          <w:rFonts w:ascii="Times New Roman" w:hAnsi="Times New Roman" w:cs="Times New Roman"/>
          <w:sz w:val="24"/>
          <w:szCs w:val="24"/>
        </w:rPr>
        <w:tab/>
        <w:t>EAP Transport Layer Security</w:t>
      </w:r>
    </w:p>
    <w:p w14:paraId="54FD3486" w14:textId="29656145" w:rsidR="008D2ECE" w:rsidRPr="008D2ECE" w:rsidRDefault="008D2ECE" w:rsidP="008D2ECE">
      <w:pPr>
        <w:pStyle w:val="ListParagraph"/>
        <w:numPr>
          <w:ilvl w:val="2"/>
          <w:numId w:val="9"/>
        </w:numPr>
        <w:rPr>
          <w:rFonts w:ascii="Times New Roman" w:hAnsi="Times New Roman" w:cs="Times New Roman"/>
          <w:sz w:val="24"/>
          <w:szCs w:val="24"/>
        </w:rPr>
      </w:pPr>
      <w:r w:rsidRPr="008D2ECE">
        <w:rPr>
          <w:rFonts w:ascii="Times New Roman" w:hAnsi="Times New Roman" w:cs="Times New Roman"/>
          <w:sz w:val="24"/>
          <w:szCs w:val="24"/>
        </w:rPr>
        <w:t>The next logical step after PEAP, which requires a digital cert to be presented by the AS</w:t>
      </w:r>
    </w:p>
    <w:p w14:paraId="6A4E7A1E" w14:textId="4601F45A" w:rsidR="008D2ECE" w:rsidRDefault="008D2ECE" w:rsidP="008D2ECE">
      <w:pPr>
        <w:pStyle w:val="ListParagraph"/>
        <w:numPr>
          <w:ilvl w:val="2"/>
          <w:numId w:val="9"/>
        </w:numPr>
        <w:rPr>
          <w:rFonts w:ascii="Times New Roman" w:hAnsi="Times New Roman" w:cs="Times New Roman"/>
          <w:sz w:val="24"/>
          <w:szCs w:val="24"/>
        </w:rPr>
      </w:pPr>
      <w:r w:rsidRPr="008D2ECE">
        <w:rPr>
          <w:rFonts w:ascii="Times New Roman" w:hAnsi="Times New Roman" w:cs="Times New Roman"/>
          <w:sz w:val="24"/>
          <w:szCs w:val="24"/>
        </w:rPr>
        <w:t>Requires a digital certificate to be presented by both the Supplicant and AS, giving us mutual authentication via digital certs</w:t>
      </w:r>
    </w:p>
    <w:p w14:paraId="523893D2" w14:textId="31F68408" w:rsidR="008D2ECE" w:rsidRDefault="008D2ECE" w:rsidP="008D2ECE">
      <w:pPr>
        <w:pStyle w:val="ListParagraph"/>
        <w:numPr>
          <w:ilvl w:val="2"/>
          <w:numId w:val="9"/>
        </w:numPr>
        <w:rPr>
          <w:rFonts w:ascii="Times New Roman" w:hAnsi="Times New Roman" w:cs="Times New Roman"/>
          <w:sz w:val="24"/>
          <w:szCs w:val="24"/>
        </w:rPr>
      </w:pPr>
      <w:r w:rsidRPr="008D2ECE">
        <w:rPr>
          <w:rFonts w:ascii="Times New Roman" w:hAnsi="Times New Roman" w:cs="Times New Roman"/>
          <w:sz w:val="24"/>
          <w:szCs w:val="24"/>
        </w:rPr>
        <w:t xml:space="preserve">Downside to EAP-TLS – depending on size of network, it can be difficult to get a DC to every single </w:t>
      </w:r>
      <w:proofErr w:type="spellStart"/>
      <w:r w:rsidRPr="008D2ECE">
        <w:rPr>
          <w:rFonts w:ascii="Times New Roman" w:hAnsi="Times New Roman" w:cs="Times New Roman"/>
          <w:sz w:val="24"/>
          <w:szCs w:val="24"/>
        </w:rPr>
        <w:t>on</w:t>
      </w:r>
      <w:proofErr w:type="spellEnd"/>
      <w:r w:rsidRPr="008D2ECE">
        <w:rPr>
          <w:rFonts w:ascii="Times New Roman" w:hAnsi="Times New Roman" w:cs="Times New Roman"/>
          <w:sz w:val="24"/>
          <w:szCs w:val="24"/>
        </w:rPr>
        <w:t xml:space="preserve"> of your clients</w:t>
      </w:r>
      <w:r>
        <w:rPr>
          <w:rFonts w:ascii="Times New Roman" w:hAnsi="Times New Roman" w:cs="Times New Roman"/>
          <w:sz w:val="24"/>
          <w:szCs w:val="24"/>
        </w:rPr>
        <w:t>, you</w:t>
      </w:r>
      <w:r w:rsidRPr="008D2ECE">
        <w:rPr>
          <w:rFonts w:ascii="Times New Roman" w:hAnsi="Times New Roman" w:cs="Times New Roman"/>
          <w:sz w:val="24"/>
          <w:szCs w:val="24"/>
        </w:rPr>
        <w:t xml:space="preserve"> usually end up setting up your own CA</w:t>
      </w:r>
      <w:r>
        <w:rPr>
          <w:rFonts w:ascii="Times New Roman" w:hAnsi="Times New Roman" w:cs="Times New Roman"/>
          <w:sz w:val="24"/>
          <w:szCs w:val="24"/>
        </w:rPr>
        <w:t>.</w:t>
      </w:r>
    </w:p>
    <w:p w14:paraId="5933F415" w14:textId="6119465C" w:rsidR="008D2ECE" w:rsidRDefault="008D2ECE" w:rsidP="008D2ECE">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Downside 2: Some devices don’t support digital certs</w:t>
      </w:r>
    </w:p>
    <w:p w14:paraId="21AD1B87" w14:textId="243DA539" w:rsidR="005949D2" w:rsidRPr="008D2ECE" w:rsidRDefault="005949D2" w:rsidP="008D2ECE">
      <w:pPr>
        <w:pStyle w:val="ListParagraph"/>
        <w:numPr>
          <w:ilvl w:val="2"/>
          <w:numId w:val="9"/>
        </w:numPr>
        <w:rPr>
          <w:rFonts w:ascii="Times New Roman" w:hAnsi="Times New Roman" w:cs="Times New Roman"/>
          <w:sz w:val="24"/>
          <w:szCs w:val="24"/>
        </w:rPr>
      </w:pPr>
      <w:r>
        <w:rPr>
          <w:rFonts w:ascii="Times New Roman" w:hAnsi="Times New Roman" w:cs="Times New Roman"/>
          <w:sz w:val="24"/>
          <w:szCs w:val="24"/>
        </w:rPr>
        <w:t>With a client-side certificate, a compromised password is not enough to break into EAP-TLS enabled systems because the intruder still needs a client-side cert.  password is not even needed, as it is only used to encrypt the client-side certificate for storage.</w:t>
      </w:r>
    </w:p>
    <w:p w14:paraId="717FC54C" w14:textId="77777777" w:rsidR="00B741B5" w:rsidRDefault="00B741B5" w:rsidP="00B741B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EAP-TTLS - </w:t>
      </w:r>
      <w:r>
        <w:rPr>
          <w:rFonts w:ascii="Times New Roman" w:hAnsi="Times New Roman" w:cs="Times New Roman"/>
          <w:sz w:val="24"/>
          <w:szCs w:val="24"/>
        </w:rPr>
        <w:tab/>
        <w:t>uses a secure TLS tunnel (also)</w:t>
      </w:r>
    </w:p>
    <w:p w14:paraId="2EAD695B" w14:textId="77777777" w:rsidR="00B741B5" w:rsidRDefault="00B741B5" w:rsidP="001B2EE5">
      <w:pPr>
        <w:rPr>
          <w:rFonts w:ascii="Times New Roman" w:hAnsi="Times New Roman" w:cs="Times New Roman"/>
          <w:sz w:val="24"/>
          <w:szCs w:val="24"/>
        </w:rPr>
      </w:pPr>
    </w:p>
    <w:p w14:paraId="626D2D41" w14:textId="77777777" w:rsidR="001B2EE5" w:rsidRPr="00397F81" w:rsidRDefault="001B2EE5" w:rsidP="001B2EE5">
      <w:pPr>
        <w:spacing w:after="0" w:line="240" w:lineRule="auto"/>
        <w:rPr>
          <w:rFonts w:ascii="Times New Roman" w:hAnsi="Times New Roman" w:cs="Times New Roman"/>
          <w:b/>
          <w:bCs/>
          <w:sz w:val="24"/>
          <w:szCs w:val="24"/>
        </w:rPr>
      </w:pPr>
      <w:r w:rsidRPr="00397F81">
        <w:rPr>
          <w:rFonts w:ascii="Times New Roman" w:hAnsi="Times New Roman" w:cs="Times New Roman"/>
          <w:b/>
          <w:bCs/>
          <w:sz w:val="24"/>
          <w:szCs w:val="24"/>
        </w:rPr>
        <w:t>Pre-shared Key (PSK)</w:t>
      </w:r>
    </w:p>
    <w:p w14:paraId="116DF15B" w14:textId="77777777" w:rsidR="001B2EE5" w:rsidRDefault="001B2EE5" w:rsidP="001B2EE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Secret data shared between devices before communication is allowed </w:t>
      </w:r>
    </w:p>
    <w:p w14:paraId="41D0E243" w14:textId="77777777" w:rsidR="001B2EE5" w:rsidRPr="00397F81" w:rsidRDefault="001B2EE5" w:rsidP="001B2EE5">
      <w:pPr>
        <w:pStyle w:val="ListParagraph"/>
        <w:numPr>
          <w:ilvl w:val="0"/>
          <w:numId w:val="5"/>
        </w:numPr>
        <w:spacing w:after="0" w:line="240" w:lineRule="auto"/>
        <w:rPr>
          <w:rFonts w:ascii="Times New Roman" w:hAnsi="Times New Roman" w:cs="Times New Roman"/>
          <w:sz w:val="24"/>
          <w:szCs w:val="24"/>
        </w:rPr>
      </w:pPr>
      <w:r w:rsidRPr="00397F81">
        <w:rPr>
          <w:rFonts w:ascii="Times New Roman" w:hAnsi="Times New Roman" w:cs="Times New Roman"/>
          <w:sz w:val="24"/>
          <w:szCs w:val="24"/>
        </w:rPr>
        <w:t xml:space="preserve">Used in WEP, WPA (WPA-PSK or WPA2-PSK) </w:t>
      </w:r>
      <w:proofErr w:type="spellStart"/>
      <w:r w:rsidRPr="00397F81">
        <w:rPr>
          <w:rFonts w:ascii="Times New Roman" w:hAnsi="Times New Roman" w:cs="Times New Roman"/>
          <w:sz w:val="24"/>
          <w:szCs w:val="24"/>
        </w:rPr>
        <w:t>etc</w:t>
      </w:r>
      <w:proofErr w:type="spellEnd"/>
      <w:r w:rsidRPr="00397F81">
        <w:rPr>
          <w:rFonts w:ascii="Times New Roman" w:hAnsi="Times New Roman" w:cs="Times New Roman"/>
          <w:sz w:val="24"/>
          <w:szCs w:val="24"/>
        </w:rPr>
        <w:t xml:space="preserve"> for wireless</w:t>
      </w:r>
    </w:p>
    <w:p w14:paraId="0584F2A5" w14:textId="77777777" w:rsidR="001B2EE5" w:rsidRPr="00397F81" w:rsidRDefault="001B2EE5" w:rsidP="001B2EE5">
      <w:pPr>
        <w:pStyle w:val="ListParagraph"/>
        <w:numPr>
          <w:ilvl w:val="0"/>
          <w:numId w:val="5"/>
        </w:numPr>
        <w:spacing w:after="0" w:line="240" w:lineRule="auto"/>
        <w:rPr>
          <w:rFonts w:ascii="Times New Roman" w:hAnsi="Times New Roman" w:cs="Times New Roman"/>
          <w:sz w:val="24"/>
          <w:szCs w:val="24"/>
        </w:rPr>
      </w:pPr>
      <w:r w:rsidRPr="00397F81">
        <w:rPr>
          <w:rFonts w:ascii="Times New Roman" w:hAnsi="Times New Roman" w:cs="Times New Roman"/>
          <w:sz w:val="24"/>
          <w:szCs w:val="24"/>
        </w:rPr>
        <w:lastRenderedPageBreak/>
        <w:t>Also used in EAP</w:t>
      </w:r>
    </w:p>
    <w:p w14:paraId="585D504C" w14:textId="77777777" w:rsidR="001B2EE5" w:rsidRPr="00397F81" w:rsidRDefault="001B2EE5" w:rsidP="001B2EE5">
      <w:pPr>
        <w:pStyle w:val="ListParagraph"/>
        <w:numPr>
          <w:ilvl w:val="0"/>
          <w:numId w:val="5"/>
        </w:numPr>
        <w:spacing w:after="0" w:line="240" w:lineRule="auto"/>
        <w:rPr>
          <w:rFonts w:ascii="Times New Roman" w:hAnsi="Times New Roman" w:cs="Times New Roman"/>
          <w:sz w:val="24"/>
          <w:szCs w:val="24"/>
        </w:rPr>
      </w:pPr>
      <w:r w:rsidRPr="00397F81">
        <w:rPr>
          <w:rFonts w:ascii="Times New Roman" w:hAnsi="Times New Roman" w:cs="Times New Roman"/>
          <w:sz w:val="24"/>
          <w:szCs w:val="24"/>
        </w:rPr>
        <w:t>Key is usually a password, a passphrase, or a hexadecimal string</w:t>
      </w:r>
    </w:p>
    <w:p w14:paraId="0EDE61D5" w14:textId="77777777" w:rsidR="001B2EE5" w:rsidRPr="00397F81" w:rsidRDefault="001B2EE5" w:rsidP="001B2EE5">
      <w:pPr>
        <w:pStyle w:val="ListParagraph"/>
        <w:numPr>
          <w:ilvl w:val="0"/>
          <w:numId w:val="5"/>
        </w:numPr>
        <w:spacing w:after="0" w:line="240" w:lineRule="auto"/>
        <w:rPr>
          <w:rFonts w:ascii="Times New Roman" w:hAnsi="Times New Roman" w:cs="Times New Roman"/>
          <w:sz w:val="24"/>
          <w:szCs w:val="24"/>
        </w:rPr>
      </w:pPr>
      <w:r w:rsidRPr="00397F81">
        <w:rPr>
          <w:rFonts w:ascii="Times New Roman" w:hAnsi="Times New Roman" w:cs="Times New Roman"/>
          <w:sz w:val="24"/>
          <w:szCs w:val="24"/>
        </w:rPr>
        <w:t>WPA2 Pre-shared Key (PSK), we can choose the encryption key format as either ASCII or Hex</w:t>
      </w:r>
    </w:p>
    <w:p w14:paraId="045BE347" w14:textId="77777777" w:rsidR="001B2EE5" w:rsidRDefault="001B2EE5" w:rsidP="001B2EE5">
      <w:pPr>
        <w:spacing w:after="0" w:line="240" w:lineRule="auto"/>
        <w:rPr>
          <w:rFonts w:ascii="Times New Roman" w:hAnsi="Times New Roman" w:cs="Times New Roman"/>
          <w:b/>
          <w:bCs/>
          <w:sz w:val="24"/>
          <w:szCs w:val="24"/>
        </w:rPr>
      </w:pPr>
    </w:p>
    <w:p w14:paraId="542AC56D" w14:textId="77777777" w:rsidR="001B2EE5" w:rsidRPr="00397F81" w:rsidRDefault="001B2EE5" w:rsidP="001B2EE5">
      <w:pPr>
        <w:spacing w:after="0" w:line="240" w:lineRule="auto"/>
        <w:rPr>
          <w:rFonts w:ascii="Times New Roman" w:hAnsi="Times New Roman" w:cs="Times New Roman"/>
          <w:b/>
          <w:bCs/>
          <w:sz w:val="24"/>
          <w:szCs w:val="24"/>
        </w:rPr>
      </w:pPr>
      <w:r w:rsidRPr="00397F81">
        <w:rPr>
          <w:rFonts w:ascii="Times New Roman" w:hAnsi="Times New Roman" w:cs="Times New Roman"/>
          <w:b/>
          <w:bCs/>
          <w:sz w:val="24"/>
          <w:szCs w:val="24"/>
        </w:rPr>
        <w:t>Geofencing</w:t>
      </w:r>
    </w:p>
    <w:p w14:paraId="07E4CE01" w14:textId="77777777" w:rsidR="001B2EE5" w:rsidRPr="00397F81" w:rsidRDefault="001B2EE5" w:rsidP="001B2EE5">
      <w:pPr>
        <w:pStyle w:val="ListParagraph"/>
        <w:numPr>
          <w:ilvl w:val="0"/>
          <w:numId w:val="6"/>
        </w:numPr>
        <w:spacing w:after="0" w:line="240" w:lineRule="auto"/>
        <w:rPr>
          <w:rFonts w:ascii="Times New Roman" w:hAnsi="Times New Roman" w:cs="Times New Roman"/>
          <w:sz w:val="24"/>
          <w:szCs w:val="24"/>
        </w:rPr>
      </w:pPr>
      <w:r w:rsidRPr="00397F81">
        <w:rPr>
          <w:rFonts w:ascii="Times New Roman" w:hAnsi="Times New Roman" w:cs="Times New Roman"/>
          <w:sz w:val="24"/>
          <w:szCs w:val="24"/>
        </w:rPr>
        <w:t>Feature inside software</w:t>
      </w:r>
    </w:p>
    <w:p w14:paraId="6FBFA2F3" w14:textId="77777777" w:rsidR="001B2EE5" w:rsidRDefault="001B2EE5" w:rsidP="001B2EE5">
      <w:pPr>
        <w:pStyle w:val="ListParagraph"/>
        <w:numPr>
          <w:ilvl w:val="0"/>
          <w:numId w:val="6"/>
        </w:numPr>
        <w:spacing w:after="0" w:line="240" w:lineRule="auto"/>
        <w:rPr>
          <w:rFonts w:ascii="Times New Roman" w:hAnsi="Times New Roman" w:cs="Times New Roman"/>
          <w:sz w:val="24"/>
          <w:szCs w:val="24"/>
        </w:rPr>
      </w:pPr>
      <w:r w:rsidRPr="00397F81">
        <w:rPr>
          <w:rFonts w:ascii="Times New Roman" w:hAnsi="Times New Roman" w:cs="Times New Roman"/>
          <w:sz w:val="24"/>
          <w:szCs w:val="24"/>
        </w:rPr>
        <w:t>Uses GPS or radio to define geographical boundaries</w:t>
      </w:r>
    </w:p>
    <w:p w14:paraId="25DB3306" w14:textId="77777777" w:rsidR="001B2EE5" w:rsidRPr="00397F81" w:rsidRDefault="001B2EE5" w:rsidP="001B2EE5">
      <w:pPr>
        <w:pStyle w:val="ListParagraph"/>
        <w:numPr>
          <w:ilvl w:val="0"/>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Defines triggers for devices entering/exiting network boundaries</w:t>
      </w:r>
    </w:p>
    <w:p w14:paraId="654132A3" w14:textId="77777777" w:rsidR="001B2EE5" w:rsidRPr="00E4626F" w:rsidRDefault="001B2EE5" w:rsidP="001B2EE5">
      <w:pPr>
        <w:spacing w:after="0" w:line="240" w:lineRule="auto"/>
        <w:rPr>
          <w:rFonts w:ascii="Times New Roman" w:hAnsi="Times New Roman" w:cs="Times New Roman"/>
          <w:sz w:val="24"/>
          <w:szCs w:val="24"/>
        </w:rPr>
      </w:pPr>
    </w:p>
    <w:p w14:paraId="5C6082CF" w14:textId="314ADF9F" w:rsidR="00506BE5" w:rsidRDefault="00506BE5" w:rsidP="00462E3C">
      <w:pPr>
        <w:spacing w:after="0" w:line="240" w:lineRule="auto"/>
      </w:pPr>
      <w:r>
        <w:t>CCMP</w:t>
      </w:r>
    </w:p>
    <w:p w14:paraId="2071AFC7" w14:textId="77777777" w:rsidR="00506BE5" w:rsidRDefault="00506BE5">
      <w:r>
        <w:br w:type="page"/>
      </w:r>
    </w:p>
    <w:p w14:paraId="372F6BE4" w14:textId="77777777" w:rsidR="001B2EE5" w:rsidRPr="00267529" w:rsidRDefault="001B2EE5" w:rsidP="00462E3C">
      <w:pPr>
        <w:spacing w:after="0" w:line="240" w:lineRule="auto"/>
      </w:pPr>
    </w:p>
    <w:sectPr w:rsidR="001B2EE5" w:rsidRPr="002675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8A6"/>
    <w:multiLevelType w:val="hybridMultilevel"/>
    <w:tmpl w:val="FF54BC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596279"/>
    <w:multiLevelType w:val="hybridMultilevel"/>
    <w:tmpl w:val="E6306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359EE"/>
    <w:multiLevelType w:val="hybridMultilevel"/>
    <w:tmpl w:val="5B3ED6B2"/>
    <w:lvl w:ilvl="0" w:tplc="DEB086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E20158"/>
    <w:multiLevelType w:val="hybridMultilevel"/>
    <w:tmpl w:val="8946DD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947698"/>
    <w:multiLevelType w:val="hybridMultilevel"/>
    <w:tmpl w:val="EC6A3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7B72CE"/>
    <w:multiLevelType w:val="hybridMultilevel"/>
    <w:tmpl w:val="2CB21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26611B"/>
    <w:multiLevelType w:val="hybridMultilevel"/>
    <w:tmpl w:val="425E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7E16E28"/>
    <w:multiLevelType w:val="hybridMultilevel"/>
    <w:tmpl w:val="C76C1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C61E46"/>
    <w:multiLevelType w:val="hybridMultilevel"/>
    <w:tmpl w:val="2F10E3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7"/>
  </w:num>
  <w:num w:numId="5">
    <w:abstractNumId w:val="8"/>
  </w:num>
  <w:num w:numId="6">
    <w:abstractNumId w:val="3"/>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240"/>
    <w:rsid w:val="001B2EE5"/>
    <w:rsid w:val="0023124E"/>
    <w:rsid w:val="00267529"/>
    <w:rsid w:val="00330121"/>
    <w:rsid w:val="00335CED"/>
    <w:rsid w:val="003B2228"/>
    <w:rsid w:val="0043650A"/>
    <w:rsid w:val="00462E3C"/>
    <w:rsid w:val="00506BE5"/>
    <w:rsid w:val="005949D2"/>
    <w:rsid w:val="005C6FF4"/>
    <w:rsid w:val="006F3F90"/>
    <w:rsid w:val="008D2ECE"/>
    <w:rsid w:val="00982240"/>
    <w:rsid w:val="009A22DF"/>
    <w:rsid w:val="00A86B8D"/>
    <w:rsid w:val="00B741B5"/>
    <w:rsid w:val="00C203D1"/>
    <w:rsid w:val="00D659E6"/>
    <w:rsid w:val="00FA3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D13EC"/>
  <w15:chartTrackingRefBased/>
  <w15:docId w15:val="{3DA0C7A4-362C-4538-846C-D69B45D00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E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10</Pages>
  <Words>1722</Words>
  <Characters>9818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dc:creator>
  <cp:keywords/>
  <dc:description/>
  <cp:lastModifiedBy>Joey</cp:lastModifiedBy>
  <cp:revision>7</cp:revision>
  <dcterms:created xsi:type="dcterms:W3CDTF">2023-05-02T01:49:00Z</dcterms:created>
  <dcterms:modified xsi:type="dcterms:W3CDTF">2023-05-11T03:20:00Z</dcterms:modified>
</cp:coreProperties>
</file>