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325" w:firstLineChars="300"/>
        <w:rPr>
          <w:rFonts w:hint="eastAsia"/>
        </w:rPr>
      </w:pPr>
    </w:p>
    <w:p>
      <w:pPr>
        <w:pStyle w:val="2"/>
        <w:ind w:firstLine="1325" w:firstLineChars="300"/>
        <w:rPr>
          <w:rFonts w:hint="eastAsia"/>
        </w:rPr>
      </w:pPr>
    </w:p>
    <w:p>
      <w:pPr>
        <w:pStyle w:val="2"/>
        <w:ind w:firstLine="1325" w:firstLineChars="300"/>
        <w:rPr>
          <w:rFonts w:hint="eastAsia"/>
        </w:rPr>
      </w:pPr>
    </w:p>
    <w:p>
      <w:pPr>
        <w:pStyle w:val="2"/>
        <w:ind w:firstLine="1325" w:firstLineChars="300"/>
        <w:rPr>
          <w:rFonts w:hint="eastAsia"/>
          <w:i/>
          <w:iCs/>
        </w:rPr>
      </w:pPr>
      <w:bookmarkStart w:id="0" w:name="_GoBack"/>
    </w:p>
    <w:p>
      <w:pPr>
        <w:pStyle w:val="2"/>
        <w:ind w:firstLine="1325" w:firstLineChars="300"/>
        <w:rPr>
          <w:i/>
          <w:iCs/>
        </w:rPr>
      </w:pPr>
      <w:r>
        <w:rPr>
          <w:rFonts w:hint="eastAsia"/>
          <w:i/>
          <w:iCs/>
        </w:rPr>
        <w:t>科计</w:t>
      </w:r>
      <w:r>
        <w:rPr>
          <w:rFonts w:hint="eastAsia"/>
          <w:i/>
          <w:iCs/>
          <w:lang w:val="en-US" w:eastAsia="zh-CN"/>
        </w:rPr>
        <w:t>APP</w:t>
      </w:r>
      <w:r>
        <w:rPr>
          <w:rFonts w:hint="eastAsia"/>
          <w:i/>
          <w:iCs/>
        </w:rPr>
        <w:t>项目开发会议纪要</w:t>
      </w:r>
    </w:p>
    <w:bookmarkEnd w:id="0"/>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rPr>
          <w:rFonts w:ascii="微软雅黑 Light" w:hAnsi="微软雅黑 Light" w:eastAsia="微软雅黑 Light" w:cs="微软雅黑 Light"/>
          <w:sz w:val="30"/>
          <w:szCs w:val="30"/>
        </w:rPr>
      </w:pPr>
    </w:p>
    <w:p>
      <w:pPr>
        <w:sectPr>
          <w:pgSz w:w="11906" w:h="16838"/>
          <w:pgMar w:top="1440" w:right="1800" w:bottom="1440" w:left="1800" w:header="851" w:footer="992" w:gutter="0"/>
          <w:cols w:space="425" w:num="1"/>
          <w:docGrid w:type="lines" w:linePitch="312" w:charSpace="0"/>
        </w:sectPr>
      </w:pPr>
      <w:r>
        <w:rPr>
          <w:rFonts w:hint="eastAsia" w:ascii="微软雅黑 Light" w:hAnsi="微软雅黑 Light" w:eastAsia="微软雅黑 Light" w:cs="微软雅黑 Light"/>
          <w:sz w:val="32"/>
          <w:szCs w:val="32"/>
        </w:rPr>
        <w:t>时间:2020/7/21</w:t>
      </w: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参加人员：尚传昌、郭旻昊、李寿昊；指导老师：刘秋兰、任文娟</w:t>
      </w: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会议议题：项目方向以及命题</w:t>
      </w: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会议内容：确定了项目选择方向和命题的大致方向，对该方向进行的探讨研究确定了以基于</w:t>
      </w:r>
      <w:r>
        <w:rPr>
          <w:rFonts w:hint="eastAsia" w:ascii="微软雅黑 Light" w:hAnsi="微软雅黑 Light" w:eastAsia="微软雅黑 Light" w:cs="微软雅黑 Light"/>
          <w:sz w:val="32"/>
          <w:szCs w:val="32"/>
          <w:lang w:val="en-US" w:eastAsia="zh-CN"/>
        </w:rPr>
        <w:t>Android</w:t>
      </w:r>
      <w:r>
        <w:rPr>
          <w:rFonts w:hint="eastAsia" w:ascii="微软雅黑 Light" w:hAnsi="微软雅黑 Light" w:eastAsia="微软雅黑 Light" w:cs="微软雅黑 Light"/>
          <w:sz w:val="32"/>
          <w:szCs w:val="32"/>
        </w:rPr>
        <w:t>的</w:t>
      </w:r>
      <w:r>
        <w:rPr>
          <w:rFonts w:hint="eastAsia" w:ascii="微软雅黑 Light" w:hAnsi="微软雅黑 Light" w:eastAsia="微软雅黑 Light" w:cs="微软雅黑 Light"/>
          <w:sz w:val="32"/>
          <w:szCs w:val="32"/>
          <w:lang w:val="en-US" w:eastAsia="zh-CN"/>
        </w:rPr>
        <w:t>快应用</w:t>
      </w:r>
      <w:r>
        <w:rPr>
          <w:rFonts w:hint="eastAsia" w:ascii="微软雅黑 Light" w:hAnsi="微软雅黑 Light" w:eastAsia="微软雅黑 Light" w:cs="微软雅黑 Light"/>
          <w:sz w:val="32"/>
          <w:szCs w:val="32"/>
        </w:rPr>
        <w:t>方向的命题；并准备创新题材。</w:t>
      </w: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本次例会由任文娟、刘秋兰老师召集并主持，尚传昌及郭旻昊进行了记录。整个会议共持续两个小时，会议听取尚传昌、郭旻昊、李寿昊分别的汇报并</w:t>
      </w:r>
    </w:p>
    <w:p>
      <w:p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研究讨论了各个创新思维立意，部署了以下工作：</w:t>
      </w:r>
    </w:p>
    <w:p>
      <w:pPr>
        <w:numPr>
          <w:ilvl w:val="0"/>
          <w:numId w:val="1"/>
        </w:numPr>
        <w:rPr>
          <w:rFonts w:hint="eastAsia" w:ascii="微软雅黑 Light" w:hAnsi="微软雅黑 Light" w:eastAsia="微软雅黑 Light" w:cs="微软雅黑 Light"/>
          <w:sz w:val="32"/>
          <w:szCs w:val="32"/>
          <w:lang w:eastAsia="zh-CN"/>
        </w:rPr>
      </w:pPr>
      <w:r>
        <w:rPr>
          <w:rFonts w:hint="eastAsia" w:ascii="微软雅黑 Light" w:hAnsi="微软雅黑 Light" w:eastAsia="微软雅黑 Light" w:cs="微软雅黑 Light"/>
          <w:sz w:val="32"/>
          <w:szCs w:val="32"/>
        </w:rPr>
        <w:t>在参与人员中决定出最终创新立意型题目</w:t>
      </w:r>
      <w:r>
        <w:rPr>
          <w:rFonts w:hint="eastAsia" w:ascii="微软雅黑 Light" w:hAnsi="微软雅黑 Light" w:eastAsia="微软雅黑 Light" w:cs="微软雅黑 Light"/>
          <w:sz w:val="32"/>
          <w:szCs w:val="32"/>
          <w:lang w:eastAsia="zh-CN"/>
        </w:rPr>
        <w:t>。</w:t>
      </w:r>
    </w:p>
    <w:p>
      <w:pPr>
        <w:numPr>
          <w:ilvl w:val="0"/>
          <w:numId w:val="1"/>
        </w:num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开启准备工作</w:t>
      </w:r>
      <w:r>
        <w:rPr>
          <w:rFonts w:hint="eastAsia" w:ascii="微软雅黑 Light" w:hAnsi="微软雅黑 Light" w:eastAsia="微软雅黑 Light" w:cs="微软雅黑 Light"/>
          <w:sz w:val="32"/>
          <w:szCs w:val="32"/>
          <w:lang w:eastAsia="zh-CN"/>
        </w:rPr>
        <w:t>。</w:t>
      </w:r>
    </w:p>
    <w:p>
      <w:pPr>
        <w:rPr>
          <w:rFonts w:hint="eastAsia" w:ascii="微软雅黑 Light" w:hAnsi="微软雅黑 Light" w:eastAsia="微软雅黑 Light" w:cs="微软雅黑 Light"/>
          <w:sz w:val="32"/>
          <w:szCs w:val="32"/>
          <w:lang w:eastAsia="zh-CN"/>
        </w:rPr>
      </w:pPr>
      <w:r>
        <w:rPr>
          <w:rFonts w:hint="eastAsia" w:ascii="微软雅黑 Light" w:hAnsi="微软雅黑 Light" w:eastAsia="微软雅黑 Light" w:cs="微软雅黑 Light"/>
          <w:sz w:val="32"/>
          <w:szCs w:val="32"/>
        </w:rPr>
        <w:t>3.选择确定后完成概要需求说明</w:t>
      </w:r>
      <w:r>
        <w:rPr>
          <w:rFonts w:hint="eastAsia" w:ascii="微软雅黑 Light" w:hAnsi="微软雅黑 Light" w:eastAsia="微软雅黑 Light" w:cs="微软雅黑 Light"/>
          <w:sz w:val="32"/>
          <w:szCs w:val="32"/>
          <w:lang w:eastAsia="zh-CN"/>
        </w:rPr>
        <w:t>。</w:t>
      </w: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时间:2020/8/10</w:t>
      </w:r>
    </w:p>
    <w:p>
      <w:pPr>
        <w:pStyle w:val="3"/>
        <w:widowControl/>
        <w:spacing w:beforeAutospacing="0" w:afterAutospacing="0"/>
        <w:rPr>
          <w:rFonts w:ascii="微软雅黑 Light" w:hAnsi="微软雅黑 Light" w:eastAsia="微软雅黑 Light" w:cs="微软雅黑 Light"/>
          <w:sz w:val="32"/>
          <w:szCs w:val="32"/>
        </w:rPr>
      </w:pPr>
    </w:p>
    <w:p>
      <w:pPr>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参加人员：尚传昌、郭旻昊、李寿昊；指导老师：刘秋兰、任文娟</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会议议题：需求说明书的完善与修改</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color w:val="222222"/>
          <w:sz w:val="32"/>
          <w:szCs w:val="32"/>
          <w:shd w:val="clear" w:color="auto" w:fill="FFFFFF"/>
        </w:rPr>
      </w:pPr>
      <w:r>
        <w:rPr>
          <w:rFonts w:hint="eastAsia" w:ascii="微软雅黑 Light" w:hAnsi="微软雅黑 Light" w:eastAsia="微软雅黑 Light" w:cs="微软雅黑 Light"/>
          <w:sz w:val="32"/>
          <w:szCs w:val="32"/>
        </w:rPr>
        <w:t>会议内容：确定了项目选择方向和命题的大致方向之后，对该方向以</w:t>
      </w:r>
      <w:r>
        <w:rPr>
          <w:rFonts w:hint="eastAsia" w:ascii="微软雅黑 Light" w:hAnsi="微软雅黑 Light" w:eastAsia="微软雅黑 Light" w:cs="微软雅黑 Light"/>
          <w:color w:val="222222"/>
          <w:sz w:val="32"/>
          <w:szCs w:val="32"/>
          <w:shd w:val="clear" w:color="auto" w:fill="FFFFFF"/>
        </w:rPr>
        <w:t>基于Android程序设计的快应用方向的命题的项目汇报构思完整的需求说明并进行集体探讨和修改，并准备全方位开始编程。</w:t>
      </w:r>
    </w:p>
    <w:p>
      <w:pPr>
        <w:pStyle w:val="3"/>
        <w:widowControl/>
        <w:spacing w:beforeAutospacing="0" w:afterAutospacing="0"/>
        <w:rPr>
          <w:rFonts w:ascii="微软雅黑 Light" w:hAnsi="微软雅黑 Light" w:eastAsia="微软雅黑 Light" w:cs="微软雅黑 Light"/>
          <w:color w:val="222222"/>
          <w:sz w:val="32"/>
          <w:szCs w:val="32"/>
          <w:shd w:val="clear" w:color="auto" w:fill="FFFFFF"/>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本次例会由任文娟、刘秋兰老师召集并主持，尚传昌及郭旻昊进行了记录。整个会议共持续两个半小时，会议听取尚传昌、郭旻昊、李寿昊分别的汇报并研究讨论了各个创新思维立意，部署了以下工作：</w:t>
      </w: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1.修改完善需求说明书</w:t>
      </w: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2.开始全方位准备工作</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时间:2020/8/20</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参加人员：尚传昌、郭旻昊、李寿昊；指导老师：刘秋兰、任文娟；</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会议议题：汇报项目进度（1）</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会议内容：各个成员汇报各自进度，并接受指导老师的建议并对前端设计、美工设计进行探讨；</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本次例会由任文娟、刘秋兰老师召集并主持，尚传昌及郭旻昊进行了记录。整个会议共持续两个小时，会议听取尚传昌、郭旻昊、李寿昊分别的汇报并研究讨论了各个创新思维立意，部署了以下工作：</w:t>
      </w: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1.对android端以及 web界面设计进行优化</w:t>
      </w: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2.完善已完成的功能</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hint="default" w:ascii="微软雅黑 Light" w:hAnsi="微软雅黑 Light" w:eastAsia="微软雅黑 Light" w:cs="微软雅黑 Light"/>
          <w:sz w:val="32"/>
          <w:szCs w:val="32"/>
          <w:lang w:val="en-US" w:eastAsia="zh-CN"/>
        </w:rPr>
      </w:pPr>
      <w:r>
        <w:rPr>
          <w:rFonts w:hint="eastAsia" w:ascii="微软雅黑 Light" w:hAnsi="微软雅黑 Light" w:eastAsia="微软雅黑 Light" w:cs="微软雅黑 Light"/>
          <w:sz w:val="32"/>
          <w:szCs w:val="32"/>
        </w:rPr>
        <w:t>时间:</w:t>
      </w:r>
      <w:r>
        <w:rPr>
          <w:rFonts w:hint="eastAsia" w:ascii="微软雅黑 Light" w:hAnsi="微软雅黑 Light" w:eastAsia="微软雅黑 Light" w:cs="微软雅黑 Light"/>
          <w:sz w:val="32"/>
          <w:szCs w:val="32"/>
          <w:lang w:val="en-US" w:eastAsia="zh-CN"/>
        </w:rPr>
        <w:t>2020年8月30日</w:t>
      </w: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参加人员：</w:t>
      </w:r>
      <w:r>
        <w:rPr>
          <w:rFonts w:hint="eastAsia" w:ascii="微软雅黑 Light" w:hAnsi="微软雅黑 Light" w:eastAsia="微软雅黑 Light" w:cs="微软雅黑 Light"/>
          <w:sz w:val="32"/>
          <w:szCs w:val="32"/>
          <w:lang w:val="en-US" w:eastAsia="zh-CN"/>
        </w:rPr>
        <w:t>尚传昌，郭旻昊，李寿昊</w:t>
      </w:r>
      <w:r>
        <w:rPr>
          <w:rFonts w:hint="eastAsia" w:ascii="微软雅黑 Light" w:hAnsi="微软雅黑 Light" w:eastAsia="微软雅黑 Light" w:cs="微软雅黑 Light"/>
          <w:sz w:val="32"/>
          <w:szCs w:val="32"/>
        </w:rPr>
        <w:t>；指导老师：刘秋兰、</w:t>
      </w:r>
      <w:r>
        <w:rPr>
          <w:rFonts w:hint="eastAsia" w:ascii="微软雅黑 Light" w:hAnsi="微软雅黑 Light" w:eastAsia="微软雅黑 Light" w:cs="微软雅黑 Light"/>
          <w:sz w:val="32"/>
          <w:szCs w:val="32"/>
          <w:lang w:val="en-US" w:eastAsia="zh-CN"/>
        </w:rPr>
        <w:t>任文娟</w:t>
      </w:r>
      <w:r>
        <w:rPr>
          <w:rFonts w:hint="eastAsia" w:ascii="微软雅黑 Light" w:hAnsi="微软雅黑 Light" w:eastAsia="微软雅黑 Light" w:cs="微软雅黑 Light"/>
          <w:sz w:val="32"/>
          <w:szCs w:val="32"/>
        </w:rPr>
        <w:t>；</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会议议题：汇报项目进度</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会议内容：各个成员汇报各自进度，并接受指导老师的建议。</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本次例会由刘秋兰、</w:t>
      </w:r>
      <w:r>
        <w:rPr>
          <w:rFonts w:hint="eastAsia" w:ascii="微软雅黑 Light" w:hAnsi="微软雅黑 Light" w:eastAsia="微软雅黑 Light" w:cs="微软雅黑 Light"/>
          <w:sz w:val="32"/>
          <w:szCs w:val="32"/>
          <w:lang w:val="en-US" w:eastAsia="zh-CN"/>
        </w:rPr>
        <w:t>任文娟</w:t>
      </w:r>
      <w:r>
        <w:rPr>
          <w:rFonts w:hint="eastAsia" w:ascii="微软雅黑 Light" w:hAnsi="微软雅黑 Light" w:eastAsia="微软雅黑 Light" w:cs="微软雅黑 Light"/>
          <w:sz w:val="32"/>
          <w:szCs w:val="32"/>
        </w:rPr>
        <w:t>老师召集并主持，</w:t>
      </w:r>
      <w:r>
        <w:rPr>
          <w:rFonts w:hint="eastAsia" w:ascii="微软雅黑 Light" w:hAnsi="微软雅黑 Light" w:eastAsia="微软雅黑 Light" w:cs="微软雅黑 Light"/>
          <w:sz w:val="32"/>
          <w:szCs w:val="32"/>
          <w:lang w:val="en-US" w:eastAsia="zh-CN"/>
        </w:rPr>
        <w:t>尚传昌</w:t>
      </w:r>
      <w:r>
        <w:rPr>
          <w:rFonts w:hint="eastAsia" w:ascii="微软雅黑 Light" w:hAnsi="微软雅黑 Light" w:eastAsia="微软雅黑 Light" w:cs="微软雅黑 Light"/>
          <w:sz w:val="32"/>
          <w:szCs w:val="32"/>
        </w:rPr>
        <w:t>及</w:t>
      </w:r>
      <w:r>
        <w:rPr>
          <w:rFonts w:hint="eastAsia" w:ascii="微软雅黑 Light" w:hAnsi="微软雅黑 Light" w:eastAsia="微软雅黑 Light" w:cs="微软雅黑 Light"/>
          <w:sz w:val="32"/>
          <w:szCs w:val="32"/>
          <w:lang w:val="en-US" w:eastAsia="zh-CN"/>
        </w:rPr>
        <w:t>郭旻昊</w:t>
      </w:r>
      <w:r>
        <w:rPr>
          <w:rFonts w:hint="eastAsia" w:ascii="微软雅黑 Light" w:hAnsi="微软雅黑 Light" w:eastAsia="微软雅黑 Light" w:cs="微软雅黑 Light"/>
          <w:sz w:val="32"/>
          <w:szCs w:val="32"/>
        </w:rPr>
        <w:t>进行了记录。整个会议共持续两个小时，会议听取</w:t>
      </w:r>
      <w:r>
        <w:rPr>
          <w:rFonts w:hint="eastAsia" w:ascii="微软雅黑 Light" w:hAnsi="微软雅黑 Light" w:eastAsia="微软雅黑 Light" w:cs="微软雅黑 Light"/>
          <w:sz w:val="32"/>
          <w:szCs w:val="32"/>
          <w:lang w:val="en-US" w:eastAsia="zh-CN"/>
        </w:rPr>
        <w:t>尚传昌</w:t>
      </w:r>
      <w:r>
        <w:rPr>
          <w:rFonts w:hint="eastAsia" w:ascii="微软雅黑 Light" w:hAnsi="微软雅黑 Light" w:eastAsia="微软雅黑 Light" w:cs="微软雅黑 Light"/>
          <w:sz w:val="32"/>
          <w:szCs w:val="32"/>
        </w:rPr>
        <w:t>、</w:t>
      </w:r>
      <w:r>
        <w:rPr>
          <w:rFonts w:hint="eastAsia" w:ascii="微软雅黑 Light" w:hAnsi="微软雅黑 Light" w:eastAsia="微软雅黑 Light" w:cs="微软雅黑 Light"/>
          <w:sz w:val="32"/>
          <w:szCs w:val="32"/>
          <w:lang w:val="en-US" w:eastAsia="zh-CN"/>
        </w:rPr>
        <w:t>郭旻昊，李寿昊</w:t>
      </w:r>
      <w:r>
        <w:rPr>
          <w:rFonts w:hint="eastAsia" w:ascii="微软雅黑 Light" w:hAnsi="微软雅黑 Light" w:eastAsia="微软雅黑 Light" w:cs="微软雅黑 Light"/>
          <w:sz w:val="32"/>
          <w:szCs w:val="32"/>
        </w:rPr>
        <w:t>分别的汇报并研究讨论了各个创新思维立意，部署了以下工作：</w:t>
      </w:r>
    </w:p>
    <w:p>
      <w:pPr>
        <w:pStyle w:val="3"/>
        <w:widowControl/>
        <w:numPr>
          <w:ilvl w:val="0"/>
          <w:numId w:val="2"/>
        </w:numPr>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对android端部分功能进行调整</w:t>
      </w:r>
    </w:p>
    <w:p>
      <w:pPr>
        <w:pStyle w:val="3"/>
        <w:widowControl/>
        <w:numPr>
          <w:ilvl w:val="0"/>
          <w:numId w:val="2"/>
        </w:numPr>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完善web数据表功能</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3"/>
        <w:widowControl/>
        <w:spacing w:beforeAutospacing="0" w:afterAutospacing="0"/>
        <w:rPr>
          <w:rFonts w:hint="default" w:ascii="微软雅黑 Light" w:hAnsi="微软雅黑 Light" w:eastAsia="微软雅黑 Light" w:cs="微软雅黑 Light"/>
          <w:sz w:val="32"/>
          <w:szCs w:val="32"/>
          <w:lang w:val="en-US" w:eastAsia="zh-CN"/>
        </w:rPr>
      </w:pPr>
      <w:r>
        <w:rPr>
          <w:rFonts w:hint="eastAsia" w:ascii="微软雅黑 Light" w:hAnsi="微软雅黑 Light" w:eastAsia="微软雅黑 Light" w:cs="微软雅黑 Light"/>
          <w:sz w:val="32"/>
          <w:szCs w:val="32"/>
        </w:rPr>
        <w:t>时间:</w:t>
      </w:r>
      <w:r>
        <w:rPr>
          <w:rFonts w:hint="eastAsia" w:ascii="微软雅黑 Light" w:hAnsi="微软雅黑 Light" w:eastAsia="微软雅黑 Light" w:cs="微软雅黑 Light"/>
          <w:sz w:val="32"/>
          <w:szCs w:val="32"/>
          <w:lang w:val="en-US" w:eastAsia="zh-CN"/>
        </w:rPr>
        <w:t>2020年9月10日</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参加人员：</w:t>
      </w:r>
      <w:r>
        <w:rPr>
          <w:rFonts w:hint="eastAsia" w:ascii="微软雅黑 Light" w:hAnsi="微软雅黑 Light" w:eastAsia="微软雅黑 Light" w:cs="微软雅黑 Light"/>
          <w:sz w:val="32"/>
          <w:szCs w:val="32"/>
          <w:lang w:val="en-US" w:eastAsia="zh-CN"/>
        </w:rPr>
        <w:t>尚传昌，郭旻昊，李寿昊</w:t>
      </w:r>
      <w:r>
        <w:rPr>
          <w:rFonts w:hint="eastAsia" w:ascii="微软雅黑 Light" w:hAnsi="微软雅黑 Light" w:eastAsia="微软雅黑 Light" w:cs="微软雅黑 Light"/>
          <w:sz w:val="32"/>
          <w:szCs w:val="32"/>
        </w:rPr>
        <w:t>；指导老师：刘秋兰、</w:t>
      </w:r>
      <w:r>
        <w:rPr>
          <w:rFonts w:hint="eastAsia" w:ascii="微软雅黑 Light" w:hAnsi="微软雅黑 Light" w:eastAsia="微软雅黑 Light" w:cs="微软雅黑 Light"/>
          <w:sz w:val="32"/>
          <w:szCs w:val="32"/>
          <w:lang w:val="en-US" w:eastAsia="zh-CN"/>
        </w:rPr>
        <w:t>任文娟</w:t>
      </w:r>
      <w:r>
        <w:rPr>
          <w:rFonts w:hint="eastAsia" w:ascii="微软雅黑 Light" w:hAnsi="微软雅黑 Light" w:eastAsia="微软雅黑 Light" w:cs="微软雅黑 Light"/>
          <w:sz w:val="32"/>
          <w:szCs w:val="32"/>
        </w:rPr>
        <w:t>；</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会议议题：汇报项目进度</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会议内容：各个成员汇报各自进度，并接受指导老师的建议。</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本次例会由刘秋兰、</w:t>
      </w:r>
      <w:r>
        <w:rPr>
          <w:rFonts w:hint="eastAsia" w:ascii="微软雅黑 Light" w:hAnsi="微软雅黑 Light" w:eastAsia="微软雅黑 Light" w:cs="微软雅黑 Light"/>
          <w:sz w:val="32"/>
          <w:szCs w:val="32"/>
          <w:lang w:val="en-US" w:eastAsia="zh-CN"/>
        </w:rPr>
        <w:t>任文娟</w:t>
      </w:r>
      <w:r>
        <w:rPr>
          <w:rFonts w:hint="eastAsia" w:ascii="微软雅黑 Light" w:hAnsi="微软雅黑 Light" w:eastAsia="微软雅黑 Light" w:cs="微软雅黑 Light"/>
          <w:sz w:val="32"/>
          <w:szCs w:val="32"/>
        </w:rPr>
        <w:t>老师召集并主持，</w:t>
      </w:r>
      <w:r>
        <w:rPr>
          <w:rFonts w:hint="eastAsia" w:ascii="微软雅黑 Light" w:hAnsi="微软雅黑 Light" w:eastAsia="微软雅黑 Light" w:cs="微软雅黑 Light"/>
          <w:sz w:val="32"/>
          <w:szCs w:val="32"/>
          <w:lang w:val="en-US" w:eastAsia="zh-CN"/>
        </w:rPr>
        <w:t>尚传昌</w:t>
      </w:r>
      <w:r>
        <w:rPr>
          <w:rFonts w:hint="eastAsia" w:ascii="微软雅黑 Light" w:hAnsi="微软雅黑 Light" w:eastAsia="微软雅黑 Light" w:cs="微软雅黑 Light"/>
          <w:sz w:val="32"/>
          <w:szCs w:val="32"/>
        </w:rPr>
        <w:t>及</w:t>
      </w:r>
      <w:r>
        <w:rPr>
          <w:rFonts w:hint="eastAsia" w:ascii="微软雅黑 Light" w:hAnsi="微软雅黑 Light" w:eastAsia="微软雅黑 Light" w:cs="微软雅黑 Light"/>
          <w:sz w:val="32"/>
          <w:szCs w:val="32"/>
          <w:lang w:val="en-US" w:eastAsia="zh-CN"/>
        </w:rPr>
        <w:t>郭旻昊</w:t>
      </w:r>
      <w:r>
        <w:rPr>
          <w:rFonts w:hint="eastAsia" w:ascii="微软雅黑 Light" w:hAnsi="微软雅黑 Light" w:eastAsia="微软雅黑 Light" w:cs="微软雅黑 Light"/>
          <w:sz w:val="32"/>
          <w:szCs w:val="32"/>
        </w:rPr>
        <w:t>进行了记录。整个会议共持续三个小时，会议听取</w:t>
      </w:r>
      <w:r>
        <w:rPr>
          <w:rFonts w:hint="eastAsia" w:ascii="微软雅黑 Light" w:hAnsi="微软雅黑 Light" w:eastAsia="微软雅黑 Light" w:cs="微软雅黑 Light"/>
          <w:sz w:val="32"/>
          <w:szCs w:val="32"/>
          <w:lang w:val="en-US" w:eastAsia="zh-CN"/>
        </w:rPr>
        <w:t>了尚传昌</w:t>
      </w:r>
      <w:r>
        <w:rPr>
          <w:rFonts w:hint="eastAsia" w:ascii="微软雅黑 Light" w:hAnsi="微软雅黑 Light" w:eastAsia="微软雅黑 Light" w:cs="微软雅黑 Light"/>
          <w:sz w:val="32"/>
          <w:szCs w:val="32"/>
        </w:rPr>
        <w:t>、</w:t>
      </w:r>
      <w:r>
        <w:rPr>
          <w:rFonts w:hint="eastAsia" w:ascii="微软雅黑 Light" w:hAnsi="微软雅黑 Light" w:eastAsia="微软雅黑 Light" w:cs="微软雅黑 Light"/>
          <w:sz w:val="32"/>
          <w:szCs w:val="32"/>
          <w:lang w:val="en-US" w:eastAsia="zh-CN"/>
        </w:rPr>
        <w:t>李寿昊</w:t>
      </w:r>
      <w:r>
        <w:rPr>
          <w:rFonts w:hint="eastAsia" w:ascii="微软雅黑 Light" w:hAnsi="微软雅黑 Light" w:eastAsia="微软雅黑 Light" w:cs="微软雅黑 Light"/>
          <w:sz w:val="32"/>
          <w:szCs w:val="32"/>
        </w:rPr>
        <w:t>、</w:t>
      </w:r>
      <w:r>
        <w:rPr>
          <w:rFonts w:hint="eastAsia" w:ascii="微软雅黑 Light" w:hAnsi="微软雅黑 Light" w:eastAsia="微软雅黑 Light" w:cs="微软雅黑 Light"/>
          <w:sz w:val="32"/>
          <w:szCs w:val="32"/>
          <w:lang w:val="en-US" w:eastAsia="zh-CN"/>
        </w:rPr>
        <w:t>郭旻昊</w:t>
      </w:r>
      <w:r>
        <w:rPr>
          <w:rFonts w:hint="eastAsia" w:ascii="微软雅黑 Light" w:hAnsi="微软雅黑 Light" w:eastAsia="微软雅黑 Light" w:cs="微软雅黑 Light"/>
          <w:sz w:val="32"/>
          <w:szCs w:val="32"/>
        </w:rPr>
        <w:t>分别的汇报并研究讨论了各个创新思维立意，部署了以下工作：</w:t>
      </w:r>
    </w:p>
    <w:p>
      <w:pPr>
        <w:pStyle w:val="3"/>
        <w:widowControl/>
        <w:spacing w:beforeAutospacing="0" w:afterAutospacing="0"/>
        <w:rPr>
          <w:rFonts w:hint="eastAsia" w:ascii="微软雅黑 Light" w:hAnsi="微软雅黑 Light" w:eastAsia="微软雅黑 Light" w:cs="微软雅黑 Light"/>
          <w:sz w:val="32"/>
          <w:szCs w:val="32"/>
          <w:lang w:eastAsia="zh-CN"/>
        </w:rPr>
      </w:pPr>
      <w:r>
        <w:rPr>
          <w:rFonts w:hint="eastAsia" w:ascii="微软雅黑 Light" w:hAnsi="微软雅黑 Light" w:eastAsia="微软雅黑 Light" w:cs="微软雅黑 Light"/>
          <w:sz w:val="32"/>
          <w:szCs w:val="32"/>
        </w:rPr>
        <w:t>1.对各个功能进行调整优化bug</w:t>
      </w:r>
      <w:r>
        <w:rPr>
          <w:rFonts w:hint="eastAsia" w:ascii="微软雅黑 Light" w:hAnsi="微软雅黑 Light" w:eastAsia="微软雅黑 Light" w:cs="微软雅黑 Light"/>
          <w:sz w:val="32"/>
          <w:szCs w:val="32"/>
          <w:lang w:eastAsia="zh-CN"/>
        </w:rPr>
        <w:t>。</w:t>
      </w:r>
    </w:p>
    <w:p>
      <w:pPr>
        <w:pStyle w:val="3"/>
        <w:widowControl/>
        <w:spacing w:beforeAutospacing="0" w:afterAutospacing="0"/>
        <w:rPr>
          <w:rFonts w:hint="eastAsia" w:ascii="微软雅黑 Light" w:hAnsi="微软雅黑 Light" w:eastAsia="微软雅黑 Light" w:cs="微软雅黑 Light"/>
          <w:sz w:val="32"/>
          <w:szCs w:val="32"/>
          <w:lang w:eastAsia="zh-CN"/>
        </w:rPr>
      </w:pPr>
      <w:r>
        <w:rPr>
          <w:rFonts w:hint="eastAsia" w:ascii="微软雅黑 Light" w:hAnsi="微软雅黑 Light" w:eastAsia="微软雅黑 Light" w:cs="微软雅黑 Light"/>
          <w:sz w:val="32"/>
          <w:szCs w:val="32"/>
        </w:rPr>
        <w:t>2.对服务器进行布置</w:t>
      </w:r>
      <w:r>
        <w:rPr>
          <w:rFonts w:hint="eastAsia" w:ascii="微软雅黑 Light" w:hAnsi="微软雅黑 Light" w:eastAsia="微软雅黑 Light" w:cs="微软雅黑 Light"/>
          <w:sz w:val="32"/>
          <w:szCs w:val="32"/>
          <w:lang w:eastAsia="zh-CN"/>
        </w:rPr>
        <w:t>。</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3"/>
        <w:widowControl/>
        <w:spacing w:beforeAutospacing="0" w:afterAutospacing="0"/>
        <w:rPr>
          <w:rFonts w:hint="default" w:ascii="微软雅黑 Light" w:hAnsi="微软雅黑 Light" w:eastAsia="微软雅黑 Light" w:cs="微软雅黑 Light"/>
          <w:sz w:val="32"/>
          <w:szCs w:val="32"/>
          <w:lang w:val="en-US" w:eastAsia="zh-CN"/>
        </w:rPr>
      </w:pPr>
      <w:r>
        <w:rPr>
          <w:rFonts w:hint="eastAsia" w:ascii="微软雅黑 Light" w:hAnsi="微软雅黑 Light" w:eastAsia="微软雅黑 Light" w:cs="微软雅黑 Light"/>
          <w:sz w:val="32"/>
          <w:szCs w:val="32"/>
        </w:rPr>
        <w:t>时间:</w:t>
      </w:r>
      <w:r>
        <w:rPr>
          <w:rFonts w:hint="eastAsia" w:ascii="微软雅黑 Light" w:hAnsi="微软雅黑 Light" w:eastAsia="微软雅黑 Light" w:cs="微软雅黑 Light"/>
          <w:sz w:val="32"/>
          <w:szCs w:val="32"/>
          <w:lang w:val="en-US" w:eastAsia="zh-CN"/>
        </w:rPr>
        <w:t>2020年9月20日</w:t>
      </w: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参加人员：</w:t>
      </w:r>
      <w:r>
        <w:rPr>
          <w:rFonts w:hint="eastAsia" w:ascii="微软雅黑 Light" w:hAnsi="微软雅黑 Light" w:eastAsia="微软雅黑 Light" w:cs="微软雅黑 Light"/>
          <w:sz w:val="32"/>
          <w:szCs w:val="32"/>
          <w:lang w:val="en-US" w:eastAsia="zh-CN"/>
        </w:rPr>
        <w:t>尚传昌，李寿昊，郭旻昊</w:t>
      </w:r>
      <w:r>
        <w:rPr>
          <w:rFonts w:hint="eastAsia" w:ascii="微软雅黑 Light" w:hAnsi="微软雅黑 Light" w:eastAsia="微软雅黑 Light" w:cs="微软雅黑 Light"/>
          <w:sz w:val="32"/>
          <w:szCs w:val="32"/>
        </w:rPr>
        <w:t>；指导老师：刘秋兰、</w:t>
      </w:r>
      <w:r>
        <w:rPr>
          <w:rFonts w:hint="eastAsia" w:ascii="微软雅黑 Light" w:hAnsi="微软雅黑 Light" w:eastAsia="微软雅黑 Light" w:cs="微软雅黑 Light"/>
          <w:sz w:val="32"/>
          <w:szCs w:val="32"/>
          <w:lang w:val="en-US" w:eastAsia="zh-CN"/>
        </w:rPr>
        <w:t>任文娟</w:t>
      </w:r>
      <w:r>
        <w:rPr>
          <w:rFonts w:hint="eastAsia" w:ascii="微软雅黑 Light" w:hAnsi="微软雅黑 Light" w:eastAsia="微软雅黑 Light" w:cs="微软雅黑 Light"/>
          <w:sz w:val="32"/>
          <w:szCs w:val="32"/>
        </w:rPr>
        <w:t>；</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会议议题：项目最终汇报</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会议内容：集体参与会议并对项目进行测试，优化各个功能并完善各个文档并接受指导老师的建议。</w:t>
      </w:r>
    </w:p>
    <w:p>
      <w:pPr>
        <w:pStyle w:val="3"/>
        <w:widowControl/>
        <w:spacing w:beforeAutospacing="0" w:afterAutospacing="0"/>
        <w:rPr>
          <w:rFonts w:ascii="微软雅黑 Light" w:hAnsi="微软雅黑 Light" w:eastAsia="微软雅黑 Light" w:cs="微软雅黑 Light"/>
          <w:sz w:val="32"/>
          <w:szCs w:val="32"/>
        </w:rPr>
      </w:pPr>
    </w:p>
    <w:p>
      <w:pPr>
        <w:pStyle w:val="3"/>
        <w:widowControl/>
        <w:spacing w:beforeAutospacing="0" w:afterAutospacing="0"/>
        <w:rPr>
          <w:rFonts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本次例会由刘秋兰、</w:t>
      </w:r>
      <w:r>
        <w:rPr>
          <w:rFonts w:hint="eastAsia" w:ascii="微软雅黑 Light" w:hAnsi="微软雅黑 Light" w:eastAsia="微软雅黑 Light" w:cs="微软雅黑 Light"/>
          <w:sz w:val="32"/>
          <w:szCs w:val="32"/>
          <w:lang w:val="en-US" w:eastAsia="zh-CN"/>
        </w:rPr>
        <w:t>任文娟</w:t>
      </w:r>
      <w:r>
        <w:rPr>
          <w:rFonts w:hint="eastAsia" w:ascii="微软雅黑 Light" w:hAnsi="微软雅黑 Light" w:eastAsia="微软雅黑 Light" w:cs="微软雅黑 Light"/>
          <w:sz w:val="32"/>
          <w:szCs w:val="32"/>
        </w:rPr>
        <w:t>老师召集并主持，</w:t>
      </w:r>
      <w:r>
        <w:rPr>
          <w:rFonts w:hint="eastAsia" w:ascii="微软雅黑 Light" w:hAnsi="微软雅黑 Light" w:eastAsia="微软雅黑 Light" w:cs="微软雅黑 Light"/>
          <w:sz w:val="32"/>
          <w:szCs w:val="32"/>
          <w:lang w:val="en-US" w:eastAsia="zh-CN"/>
        </w:rPr>
        <w:t>尚传昌</w:t>
      </w:r>
      <w:r>
        <w:rPr>
          <w:rFonts w:hint="eastAsia" w:ascii="微软雅黑 Light" w:hAnsi="微软雅黑 Light" w:eastAsia="微软雅黑 Light" w:cs="微软雅黑 Light"/>
          <w:sz w:val="32"/>
          <w:szCs w:val="32"/>
        </w:rPr>
        <w:t>及</w:t>
      </w:r>
      <w:r>
        <w:rPr>
          <w:rFonts w:hint="eastAsia" w:ascii="微软雅黑 Light" w:hAnsi="微软雅黑 Light" w:eastAsia="微软雅黑 Light" w:cs="微软雅黑 Light"/>
          <w:sz w:val="32"/>
          <w:szCs w:val="32"/>
          <w:lang w:val="en-US" w:eastAsia="zh-CN"/>
        </w:rPr>
        <w:t>郭旻昊进</w:t>
      </w:r>
      <w:r>
        <w:rPr>
          <w:rFonts w:hint="eastAsia" w:ascii="微软雅黑 Light" w:hAnsi="微软雅黑 Light" w:eastAsia="微软雅黑 Light" w:cs="微软雅黑 Light"/>
          <w:sz w:val="32"/>
          <w:szCs w:val="32"/>
        </w:rPr>
        <w:t>行了记录。整个会议共持续三个小时，会议听取</w:t>
      </w:r>
      <w:r>
        <w:rPr>
          <w:rFonts w:hint="eastAsia" w:ascii="微软雅黑 Light" w:hAnsi="微软雅黑 Light" w:eastAsia="微软雅黑 Light" w:cs="微软雅黑 Light"/>
          <w:sz w:val="32"/>
          <w:szCs w:val="32"/>
          <w:lang w:val="en-US" w:eastAsia="zh-CN"/>
        </w:rPr>
        <w:t>尚传昌</w:t>
      </w:r>
      <w:r>
        <w:rPr>
          <w:rFonts w:hint="eastAsia" w:ascii="微软雅黑 Light" w:hAnsi="微软雅黑 Light" w:eastAsia="微软雅黑 Light" w:cs="微软雅黑 Light"/>
          <w:sz w:val="32"/>
          <w:szCs w:val="32"/>
        </w:rPr>
        <w:t>、</w:t>
      </w:r>
      <w:r>
        <w:rPr>
          <w:rFonts w:hint="eastAsia" w:ascii="微软雅黑 Light" w:hAnsi="微软雅黑 Light" w:eastAsia="微软雅黑 Light" w:cs="微软雅黑 Light"/>
          <w:sz w:val="32"/>
          <w:szCs w:val="32"/>
          <w:lang w:val="en-US" w:eastAsia="zh-CN"/>
        </w:rPr>
        <w:t>李寿昊</w:t>
      </w:r>
      <w:r>
        <w:rPr>
          <w:rFonts w:hint="eastAsia" w:ascii="微软雅黑 Light" w:hAnsi="微软雅黑 Light" w:eastAsia="微软雅黑 Light" w:cs="微软雅黑 Light"/>
          <w:sz w:val="32"/>
          <w:szCs w:val="32"/>
        </w:rPr>
        <w:t>、</w:t>
      </w:r>
      <w:r>
        <w:rPr>
          <w:rFonts w:hint="eastAsia" w:ascii="微软雅黑 Light" w:hAnsi="微软雅黑 Light" w:eastAsia="微软雅黑 Light" w:cs="微软雅黑 Light"/>
          <w:sz w:val="32"/>
          <w:szCs w:val="32"/>
          <w:lang w:val="en-US" w:eastAsia="zh-CN"/>
        </w:rPr>
        <w:t>郭旻昊</w:t>
      </w:r>
      <w:r>
        <w:rPr>
          <w:rFonts w:hint="eastAsia" w:ascii="微软雅黑 Light" w:hAnsi="微软雅黑 Light" w:eastAsia="微软雅黑 Light" w:cs="微软雅黑 Light"/>
          <w:sz w:val="32"/>
          <w:szCs w:val="32"/>
        </w:rPr>
        <w:t>分别的汇报并研究讨论了各个创新思维立意，部署了以下工作：</w:t>
      </w:r>
    </w:p>
    <w:p>
      <w:pPr>
        <w:pStyle w:val="3"/>
        <w:widowControl/>
        <w:spacing w:beforeAutospacing="0" w:afterAutospacing="0"/>
        <w:rPr>
          <w:rFonts w:hint="eastAsia" w:ascii="微软雅黑 Light" w:hAnsi="微软雅黑 Light" w:eastAsia="微软雅黑 Light" w:cs="微软雅黑 Light"/>
          <w:sz w:val="32"/>
          <w:szCs w:val="32"/>
          <w:lang w:eastAsia="zh-CN"/>
        </w:rPr>
      </w:pPr>
      <w:r>
        <w:rPr>
          <w:rFonts w:hint="eastAsia" w:ascii="微软雅黑 Light" w:hAnsi="微软雅黑 Light" w:eastAsia="微软雅黑 Light" w:cs="微软雅黑 Light"/>
          <w:sz w:val="32"/>
          <w:szCs w:val="32"/>
        </w:rPr>
        <w:t>1.完成演示视频</w:t>
      </w:r>
      <w:r>
        <w:rPr>
          <w:rFonts w:hint="eastAsia" w:ascii="微软雅黑 Light" w:hAnsi="微软雅黑 Light" w:eastAsia="微软雅黑 Light" w:cs="微软雅黑 Light"/>
          <w:sz w:val="32"/>
          <w:szCs w:val="32"/>
          <w:lang w:eastAsia="zh-CN"/>
        </w:rPr>
        <w:t>。</w:t>
      </w:r>
    </w:p>
    <w:p>
      <w:pPr>
        <w:pStyle w:val="3"/>
        <w:widowControl/>
        <w:spacing w:beforeAutospacing="0" w:afterAutospacing="0"/>
        <w:rPr>
          <w:rFonts w:hint="eastAsia" w:ascii="微软雅黑 Light" w:hAnsi="微软雅黑 Light" w:eastAsia="微软雅黑 Light" w:cs="微软雅黑 Light"/>
          <w:sz w:val="32"/>
          <w:szCs w:val="32"/>
          <w:lang w:eastAsia="zh-CN"/>
        </w:rPr>
      </w:pPr>
      <w:r>
        <w:rPr>
          <w:rFonts w:hint="eastAsia" w:ascii="微软雅黑 Light" w:hAnsi="微软雅黑 Light" w:eastAsia="微软雅黑 Light" w:cs="微软雅黑 Light"/>
          <w:sz w:val="32"/>
          <w:szCs w:val="32"/>
        </w:rPr>
        <w:t>2.完成项目演示ppt</w:t>
      </w:r>
      <w:r>
        <w:rPr>
          <w:rFonts w:hint="eastAsia" w:ascii="微软雅黑 Light" w:hAnsi="微软雅黑 Light" w:eastAsia="微软雅黑 Light" w:cs="微软雅黑 Light"/>
          <w:sz w:val="32"/>
          <w:szCs w:val="32"/>
          <w:lang w:eastAsia="zh-CN"/>
        </w:rPr>
        <w:t>。</w:t>
      </w:r>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0D0E1F"/>
    <w:multiLevelType w:val="singleLevel"/>
    <w:tmpl w:val="B50D0E1F"/>
    <w:lvl w:ilvl="0" w:tentative="0">
      <w:start w:val="1"/>
      <w:numFmt w:val="decimal"/>
      <w:lvlText w:val="%1."/>
      <w:lvlJc w:val="left"/>
      <w:pPr>
        <w:tabs>
          <w:tab w:val="left" w:pos="312"/>
        </w:tabs>
      </w:pPr>
    </w:lvl>
  </w:abstractNum>
  <w:abstractNum w:abstractNumId="1">
    <w:nsid w:val="420625AB"/>
    <w:multiLevelType w:val="singleLevel"/>
    <w:tmpl w:val="420625A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6557E"/>
    <w:rsid w:val="004D5F0F"/>
    <w:rsid w:val="00C42C14"/>
    <w:rsid w:val="035942F3"/>
    <w:rsid w:val="037F4083"/>
    <w:rsid w:val="04214EF8"/>
    <w:rsid w:val="069F6A62"/>
    <w:rsid w:val="08114107"/>
    <w:rsid w:val="0E641DFC"/>
    <w:rsid w:val="0E6E13B8"/>
    <w:rsid w:val="106177EA"/>
    <w:rsid w:val="132E3B00"/>
    <w:rsid w:val="1DC556F6"/>
    <w:rsid w:val="204E44D7"/>
    <w:rsid w:val="244707FB"/>
    <w:rsid w:val="254D5684"/>
    <w:rsid w:val="263E21AD"/>
    <w:rsid w:val="2BD6557E"/>
    <w:rsid w:val="2D8856EE"/>
    <w:rsid w:val="322242C2"/>
    <w:rsid w:val="35B3163D"/>
    <w:rsid w:val="36734B42"/>
    <w:rsid w:val="36B21670"/>
    <w:rsid w:val="37D34244"/>
    <w:rsid w:val="3BF96F27"/>
    <w:rsid w:val="40076142"/>
    <w:rsid w:val="41A036E3"/>
    <w:rsid w:val="42B23032"/>
    <w:rsid w:val="444B6504"/>
    <w:rsid w:val="4A6416D9"/>
    <w:rsid w:val="4BA228E3"/>
    <w:rsid w:val="4F5908DE"/>
    <w:rsid w:val="51206E37"/>
    <w:rsid w:val="5201281C"/>
    <w:rsid w:val="55885F55"/>
    <w:rsid w:val="5C811D70"/>
    <w:rsid w:val="5EC1336B"/>
    <w:rsid w:val="65731425"/>
    <w:rsid w:val="6D863D34"/>
    <w:rsid w:val="6E401B23"/>
    <w:rsid w:val="71A604AC"/>
    <w:rsid w:val="71D819F5"/>
    <w:rsid w:val="73B47F68"/>
    <w:rsid w:val="74D36315"/>
    <w:rsid w:val="7CCF2BA8"/>
    <w:rsid w:val="7D120584"/>
    <w:rsid w:val="7D2A4664"/>
    <w:rsid w:val="7E6D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Autospacing="1" w:afterAutospacing="1"/>
      <w:jc w:val="left"/>
    </w:pPr>
    <w:rPr>
      <w:rFonts w:cs="Times New Roman"/>
      <w:kern w:val="0"/>
      <w:sz w:val="24"/>
    </w:rPr>
  </w:style>
  <w:style w:type="paragraph" w:customStyle="1" w:styleId="6">
    <w:name w:val="分类号"/>
    <w:basedOn w:val="1"/>
    <w:uiPriority w:val="0"/>
    <w:rPr>
      <w:rFonts w:ascii="仿宋_GB2312" w:hAnsi="Times New Roman" w:eastAsia="仿宋_GB2312" w:cs="Times New Roman"/>
      <w:sz w:val="28"/>
      <w:szCs w:val="28"/>
    </w:rPr>
  </w:style>
  <w:style w:type="paragraph" w:customStyle="1" w:styleId="7">
    <w:name w:val="封面日期"/>
    <w:basedOn w:val="1"/>
    <w:qFormat/>
    <w:uiPriority w:val="0"/>
    <w:pPr>
      <w:jc w:val="center"/>
    </w:pPr>
    <w:rPr>
      <w:rFonts w:ascii="黑体" w:hAnsi="Times New Roman" w:eastAsia="黑体" w:cs="Times New Roman"/>
      <w:sz w:val="32"/>
      <w:szCs w:val="32"/>
    </w:rPr>
  </w:style>
  <w:style w:type="paragraph" w:customStyle="1" w:styleId="8">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9">
    <w:name w:val="硕士学位论文"/>
    <w:basedOn w:val="1"/>
    <w:uiPriority w:val="0"/>
    <w:pPr>
      <w:spacing w:before="240"/>
      <w:jc w:val="center"/>
    </w:pPr>
    <w:rPr>
      <w:rFonts w:ascii="Times New Roman" w:hAnsi="Times New Roman" w:eastAsia="宋体" w:cs="Times New Roman"/>
      <w:sz w:val="44"/>
      <w:szCs w:val="44"/>
    </w:rPr>
  </w:style>
  <w:style w:type="paragraph" w:customStyle="1" w:styleId="10">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0</TotalTime>
  <ScaleCrop>false</ScaleCrop>
  <LinksUpToDate>false</LinksUpToDate>
  <CharactersWithSpaces>186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　</cp:lastModifiedBy>
  <dcterms:modified xsi:type="dcterms:W3CDTF">2020-09-30T06:02:30Z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